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9" w:line="372" w:lineRule="auto"/>
        <w:ind w:left="220" w:right="3667" w:firstLine="4093"/>
        <w:rPr>
          <w:rFonts w:ascii="Calibri" w:cs="Calibri" w:eastAsia="Calibri" w:hAnsi="Calibri"/>
          <w:b w:val="1"/>
        </w:rPr>
      </w:pPr>
      <w:r w:rsidDel="00000000" w:rsidR="00000000" w:rsidRPr="00000000">
        <w:rPr>
          <w:rFonts w:ascii="Calibri" w:cs="Calibri" w:eastAsia="Calibri" w:hAnsi="Calibri"/>
          <w:b w:val="1"/>
          <w:sz w:val="28"/>
          <w:szCs w:val="28"/>
          <w:rtl w:val="0"/>
        </w:rPr>
        <w:t xml:space="preserve">Checklist for AAPOR TI Survey: </w:t>
      </w:r>
      <w:r w:rsidDel="00000000" w:rsidR="00000000" w:rsidRPr="00000000">
        <w:rPr>
          <w:rFonts w:ascii="Calibri" w:cs="Calibri" w:eastAsia="Calibri" w:hAnsi="Calibri"/>
          <w:b w:val="1"/>
          <w:rtl w:val="0"/>
        </w:rPr>
        <w:t xml:space="preserve">Massachusetts Pre-election poll</w:t>
      </w:r>
    </w:p>
    <w:tbl>
      <w:tblPr>
        <w:tblStyle w:val="Table1"/>
        <w:tblW w:w="11019.0" w:type="dxa"/>
        <w:jc w:val="left"/>
        <w:tblInd w:w="1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638"/>
        <w:gridCol w:w="3381"/>
        <w:tblGridChange w:id="0">
          <w:tblGrid>
            <w:gridCol w:w="7638"/>
            <w:gridCol w:w="3381"/>
          </w:tblGrid>
        </w:tblGridChange>
      </w:tblGrid>
      <w:tr>
        <w:trPr>
          <w:trHeight w:val="400" w:hRule="atLeast"/>
        </w:trPr>
        <w:tc>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02" w:right="0" w:hanging="101"/>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 Disclosure Elements</w:t>
            </w:r>
          </w:p>
        </w:tc>
        <w:tc>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213" w:right="1214" w:hanging="100.99999999999994"/>
              <w:jc w:val="center"/>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Answers</w:t>
            </w:r>
          </w:p>
        </w:tc>
      </w:tr>
      <w:tr>
        <w:trPr>
          <w:trHeight w:val="700" w:hRule="atLeast"/>
        </w:trPr>
        <w:tc>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463" w:right="293"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Who sponsored the TI Research and who conducted it. If different from the sponsor, the original sources of funding will also be disclosed.</w:t>
            </w:r>
          </w:p>
        </w:tc>
        <w:tc>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Emerson College</w:t>
            </w:r>
          </w:p>
        </w:tc>
      </w:tr>
      <w:tr>
        <w:trPr>
          <w:trHeight w:val="1140" w:hRule="atLeast"/>
        </w:trPr>
        <w:tc>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62" w:line="240" w:lineRule="auto"/>
              <w:ind w:left="463" w:right="293"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exact wording and presentation of questions and response options whose results are reported. This includes preceding interviewer or respondent instructions and any preceding questions that might reasonably be expected to influence responses to the reported results.</w:t>
            </w:r>
          </w:p>
        </w:tc>
        <w:tc>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See Below</w:t>
            </w:r>
          </w:p>
        </w:tc>
      </w:tr>
      <w:tr>
        <w:trPr>
          <w:trHeight w:val="380" w:hRule="atLeast"/>
        </w:trPr>
        <w:tc>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102" w:right="0" w:hanging="1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A definition of the population under study and its geographic location.</w:t>
            </w:r>
          </w:p>
        </w:tc>
        <w:tc>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b w:val="1"/>
                <w:i w:val="0"/>
                <w:smallCaps w:val="0"/>
                <w:strike w:val="0"/>
                <w:color w:val="000000"/>
                <w:sz w:val="22"/>
                <w:szCs w:val="22"/>
                <w:u w:val="none"/>
                <w:shd w:fill="auto" w:val="clear"/>
                <w:vertAlign w:val="baseline"/>
              </w:rPr>
            </w:pPr>
            <w:r w:rsidDel="00000000" w:rsidR="00000000" w:rsidRPr="00000000">
              <w:rPr>
                <w:b w:val="1"/>
                <w:rtl w:val="0"/>
              </w:rPr>
              <w:t xml:space="preserve">Likely </w:t>
            </w:r>
            <w:r w:rsidDel="00000000" w:rsidR="00000000" w:rsidRPr="00000000">
              <w:rPr>
                <w:b w:val="1"/>
                <w:i w:val="0"/>
                <w:smallCaps w:val="0"/>
                <w:strike w:val="0"/>
                <w:color w:val="000000"/>
                <w:sz w:val="22"/>
                <w:szCs w:val="22"/>
                <w:u w:val="none"/>
                <w:shd w:fill="auto" w:val="clear"/>
                <w:vertAlign w:val="baseline"/>
                <w:rtl w:val="0"/>
              </w:rPr>
              <w:t xml:space="preserve">Voters, New Jersey</w:t>
            </w:r>
          </w:p>
        </w:tc>
      </w:tr>
      <w:tr>
        <w:trPr>
          <w:trHeight w:val="380" w:hRule="atLeast"/>
        </w:trPr>
        <w:tc>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102" w:right="0" w:hanging="1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Dates of data collection.</w:t>
            </w:r>
          </w:p>
        </w:tc>
        <w:tc>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01" w:right="0" w:hanging="101"/>
              <w:jc w:val="left"/>
              <w:rPr>
                <w:b w:val="1"/>
                <w:i w:val="0"/>
                <w:smallCaps w:val="0"/>
                <w:strike w:val="0"/>
                <w:color w:val="000000"/>
                <w:sz w:val="22"/>
                <w:szCs w:val="22"/>
                <w:u w:val="none"/>
                <w:shd w:fill="auto" w:val="clear"/>
                <w:vertAlign w:val="baseline"/>
              </w:rPr>
            </w:pPr>
            <w:r w:rsidDel="00000000" w:rsidR="00000000" w:rsidRPr="00000000">
              <w:rPr>
                <w:b w:val="1"/>
                <w:rtl w:val="0"/>
              </w:rPr>
              <w:t xml:space="preserve">September 4-7, 2020</w:t>
            </w:r>
            <w:r w:rsidDel="00000000" w:rsidR="00000000" w:rsidRPr="00000000">
              <w:rPr>
                <w:rtl w:val="0"/>
              </w:rPr>
            </w:r>
          </w:p>
        </w:tc>
      </w:tr>
      <w:tr>
        <w:trPr>
          <w:trHeight w:val="2140" w:hRule="atLeast"/>
        </w:trPr>
        <w:tc>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463" w:right="129"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A description of the sampling frame(s) and its coverage of the target population, including mention of any segment of the target population that is not covered by the design. This many include, for example, exclusion of Alaska and Hawaii in U.S. surveys; exclusion of specific provinces or rural areas in international surveys; and exclusion of non-panel members in panel surveys. If possible the estimated size of non-covered segments will be provided. If a size estimate cannot be provided, this will be explained. If no frame or list was utilized, this will be indicated.</w:t>
            </w:r>
          </w:p>
        </w:tc>
        <w:tc>
          <w:tcPr/>
          <w:p w:rsidR="00000000" w:rsidDel="00000000" w:rsidP="00000000" w:rsidRDefault="00000000" w:rsidRPr="00000000" w14:paraId="0000000D">
            <w:pPr>
              <w:widowControl w:val="1"/>
              <w:spacing w:line="276" w:lineRule="auto"/>
              <w:rPr>
                <w:b w:val="1"/>
              </w:rPr>
            </w:pPr>
            <w:r w:rsidDel="00000000" w:rsidR="00000000" w:rsidRPr="00000000">
              <w:rPr>
                <w:b w:val="1"/>
                <w:rtl w:val="0"/>
              </w:rPr>
              <w:t xml:space="preserve">Data was collected using a list of 25,000 landlines provided by Aristotle Inc. which accounted for n=267, with an online panel provided by Amazon Mturk of n=233.</w:t>
            </w:r>
          </w:p>
        </w:tc>
      </w:tr>
      <w:tr>
        <w:trPr>
          <w:trHeight w:val="620" w:hRule="atLeast"/>
        </w:trPr>
        <w:tc>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293"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The name of the sample supplier, if the sampling frame and/or the sample itself was provided by a third party.</w:t>
            </w:r>
          </w:p>
        </w:tc>
        <w:tc>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Aristotle, LLC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b w:val="1"/>
                <w:i w:val="0"/>
                <w:smallCaps w:val="0"/>
                <w:strike w:val="0"/>
                <w:color w:val="000000"/>
                <w:sz w:val="22"/>
                <w:szCs w:val="22"/>
                <w:u w:val="none"/>
                <w:shd w:fill="auto" w:val="clear"/>
                <w:vertAlign w:val="baseline"/>
              </w:rPr>
            </w:pPr>
            <w:r w:rsidDel="00000000" w:rsidR="00000000" w:rsidRPr="00000000">
              <w:rPr>
                <w:b w:val="1"/>
                <w:rtl w:val="0"/>
              </w:rPr>
              <w:t xml:space="preserve">Amazon MTurk</w:t>
            </w:r>
            <w:r w:rsidDel="00000000" w:rsidR="00000000" w:rsidRPr="00000000">
              <w:rPr>
                <w:rtl w:val="0"/>
              </w:rPr>
            </w:r>
          </w:p>
        </w:tc>
      </w:tr>
      <w:tr>
        <w:trPr>
          <w:trHeight w:val="620" w:hRule="atLeast"/>
        </w:trPr>
        <w:tc>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The methods used to recruit the panel or participants, if the sample was drawn from a pre-recruited panel or pool of respondents.</w:t>
            </w:r>
          </w:p>
        </w:tc>
        <w:tc>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0" w:right="0" w:firstLine="0"/>
              <w:jc w:val="left"/>
              <w:rPr>
                <w:b w:val="1"/>
              </w:rPr>
            </w:pPr>
            <w:r w:rsidDel="00000000" w:rsidR="00000000" w:rsidRPr="00000000">
              <w:rPr>
                <w:b w:val="1"/>
                <w:rtl w:val="0"/>
              </w:rPr>
              <w:t xml:space="preserve">Online panel, MTurk uses opt in panels and not online ads to recruit participants</w:t>
            </w:r>
          </w:p>
        </w:tc>
      </w:tr>
      <w:tr>
        <w:trPr>
          <w:trHeight w:val="2380" w:hRule="atLeast"/>
        </w:trPr>
        <w:tc>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10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 A description of the sample design, giving a clear indication of the method by which the respondents were selected, recruited, intercepted or otherwise contacted or encountered, along with any eligibility requirements and/or oversampling. If quotas were used, the variables defining the quotas will be reported. If a within-household selection procedure was used, this will be described. The description of the sampling frame and sample design will include sufficient detail to determine whether the respondents were selected using probability or non-probability methods.</w:t>
            </w:r>
          </w:p>
        </w:tc>
        <w:tc>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See #5</w:t>
            </w:r>
          </w:p>
        </w:tc>
      </w:tr>
      <w:tr>
        <w:trPr>
          <w:trHeight w:val="620" w:hRule="atLeast"/>
        </w:trPr>
        <w:tc>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 Method(s) and mode(s) used to administer the survey (e.g., CATI, CAPI, ACASI, IVR, mail survey, web survey) and the language(s) offered.</w:t>
            </w:r>
          </w:p>
        </w:tc>
        <w:tc>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b w:val="1"/>
                <w:i w:val="0"/>
                <w:smallCaps w:val="0"/>
                <w:strike w:val="0"/>
                <w:color w:val="000000"/>
                <w:sz w:val="22"/>
                <w:szCs w:val="22"/>
                <w:u w:val="none"/>
                <w:shd w:fill="auto" w:val="clear"/>
                <w:vertAlign w:val="baseline"/>
              </w:rPr>
            </w:pPr>
            <w:r w:rsidDel="00000000" w:rsidR="00000000" w:rsidRPr="00000000">
              <w:rPr>
                <w:b w:val="1"/>
                <w:rtl w:val="0"/>
              </w:rPr>
              <w:t xml:space="preserve">IVR, online web survey</w:t>
            </w:r>
            <w:r w:rsidDel="00000000" w:rsidR="00000000" w:rsidRPr="00000000">
              <w:rPr>
                <w:rtl w:val="0"/>
              </w:rPr>
            </w:r>
          </w:p>
        </w:tc>
      </w:tr>
      <w:tr>
        <w:trPr>
          <w:trHeight w:val="3080" w:hRule="atLeast"/>
        </w:trPr>
        <w:tc>
          <w:tcPr>
            <w:vMerge w:val="restart"/>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212"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 Sample sizes (by sampling frame if more than on was used) and a discussion of the precision of the findings. For probability samples, the estimates of sampling error will be reported, and the discussion will state whether or not the reported margins of sampling error or statistical analyses have been adjusted for the design effect due to weighting, clustering, or other factors. Disclosure requirements for non-probability samples are different because the precision of estimates from such samples is a model-based measure (rather than the average deviation from the population value over all possible samples). Reports of non- probability samples will only provide measures of precision if they are</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5" w:line="252.00000000000003" w:lineRule="auto"/>
              <w:ind w:left="463" w:right="260" w:hanging="101.0000000000000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accompanied by a detailed description of how the underlying model was specified, its assumptions validated and the measure(s) calculated. To</w:t>
            </w:r>
            <w:r w:rsidDel="00000000" w:rsidR="00000000" w:rsidRPr="00000000">
              <w:rPr>
                <w:rtl w:val="0"/>
              </w:rPr>
            </w:r>
          </w:p>
          <w:p w:rsidR="00000000" w:rsidDel="00000000" w:rsidP="00000000" w:rsidRDefault="00000000" w:rsidRPr="00000000" w14:paraId="00000019">
            <w:pPr>
              <w:spacing w:line="242" w:lineRule="auto"/>
              <w:ind w:left="463" w:right="432" w:hanging="101.00000000000001"/>
              <w:rPr/>
            </w:pPr>
            <w:r w:rsidDel="00000000" w:rsidR="00000000" w:rsidRPr="00000000">
              <w:rPr>
                <w:rtl w:val="0"/>
              </w:rPr>
              <w:t xml:space="preserve">avoid confusion, it is best to avoid using the term “margin of error” or “margin of sampling error” in conjunction with non-probability samples.</w:t>
            </w:r>
          </w:p>
        </w:tc>
        <w:tc>
          <w:tcPr>
            <w:vMerge w:val="restart"/>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57" w:line="242.99999999999997" w:lineRule="auto"/>
              <w:ind w:left="101" w:right="0" w:hanging="101"/>
              <w:jc w:val="left"/>
              <w:rPr>
                <w:b w:val="1"/>
              </w:rPr>
            </w:pPr>
            <w:r w:rsidDel="00000000" w:rsidR="00000000" w:rsidRPr="00000000">
              <w:rPr>
                <w:b w:val="1"/>
                <w:rtl w:val="0"/>
              </w:rPr>
              <w:t xml:space="preserve">The sample consisted of registered voters, n=500 , with a Credibility Interval (CI) similar to a poll’s margin of error (MOE) of +/- 4.4% percentage points.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57" w:line="242.99999999999997" w:lineRule="auto"/>
              <w:ind w:left="101" w:right="0" w:hanging="101"/>
              <w:jc w:val="left"/>
              <w:rPr>
                <w:b w:val="1"/>
                <w:i w:val="0"/>
                <w:smallCaps w:val="0"/>
                <w:strike w:val="0"/>
                <w:color w:val="000000"/>
                <w:sz w:val="22"/>
                <w:szCs w:val="22"/>
                <w:u w:val="none"/>
                <w:shd w:fill="auto" w:val="clear"/>
                <w:vertAlign w:val="baseline"/>
              </w:rPr>
            </w:pPr>
            <w:r w:rsidDel="00000000" w:rsidR="00000000" w:rsidRPr="00000000">
              <w:rPr>
                <w:b w:val="1"/>
                <w:rtl w:val="0"/>
              </w:rPr>
              <w:t xml:space="preserve">A screening question was asked if the voter was registered and the voting intention. If the respondent said they were not registered or were not voting, they were eliminated from the sample.</w:t>
            </w:r>
            <w:r w:rsidDel="00000000" w:rsidR="00000000" w:rsidRPr="00000000">
              <w:rPr>
                <w:rtl w:val="0"/>
              </w:rPr>
            </w:r>
          </w:p>
        </w:tc>
      </w:tr>
      <w:tr>
        <w:trPr>
          <w:trHeight w:val="560" w:hRule="atLeast"/>
        </w:trPr>
        <w:tc>
          <w:tcPr>
            <w:vMerge w:val="continue"/>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3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bottom w:color="000000" w:space="0" w:sz="0" w:val="nil"/>
            </w:tcBorders>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58" w:line="242" w:lineRule="auto"/>
              <w:ind w:left="435" w:right="0" w:hanging="33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A description of how the weights were calculated, including the variables used and the sources of weighting parameters, if weighted estimates are reported. </w:t>
            </w:r>
          </w:p>
        </w:tc>
        <w:tc>
          <w:tcPr>
            <w:tcBorders>
              <w:bottom w:color="000000" w:space="0" w:sz="0" w:val="nil"/>
            </w:tcBorders>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57" w:line="242.99999999999997" w:lineRule="auto"/>
              <w:ind w:left="101" w:right="0" w:hanging="101"/>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The data was weighted by</w:t>
            </w:r>
            <w:r w:rsidDel="00000000" w:rsidR="00000000" w:rsidRPr="00000000">
              <w:rPr>
                <w:b w:val="1"/>
                <w:rtl w:val="0"/>
              </w:rPr>
              <w:t xml:space="preserve"> </w:t>
            </w:r>
            <w:r w:rsidDel="00000000" w:rsidR="00000000" w:rsidRPr="00000000">
              <w:rPr>
                <w:b w:val="1"/>
                <w:highlight w:val="white"/>
                <w:rtl w:val="0"/>
              </w:rPr>
              <w:t xml:space="preserve">gender, age, education, party affiliation, race and region 2</w:t>
            </w:r>
            <w:r w:rsidDel="00000000" w:rsidR="00000000" w:rsidRPr="00000000">
              <w:rPr>
                <w:b w:val="1"/>
                <w:rtl w:val="0"/>
              </w:rPr>
              <w:t xml:space="preserve">016 voter turnout modeling</w:t>
            </w:r>
            <w:r w:rsidDel="00000000" w:rsidR="00000000" w:rsidRPr="00000000">
              <w:rPr>
                <w:b w:val="1"/>
                <w:i w:val="0"/>
                <w:smallCaps w:val="0"/>
                <w:strike w:val="0"/>
                <w:color w:val="000000"/>
                <w:sz w:val="22"/>
                <w:szCs w:val="22"/>
                <w:u w:val="none"/>
                <w:shd w:fill="auto" w:val="clear"/>
                <w:vertAlign w:val="baseline"/>
                <w:rtl w:val="0"/>
              </w:rPr>
              <w:t xml:space="preserve">. 2016 vote magnitude was used but new voters were included based on their actual sample </w:t>
            </w:r>
            <w:r w:rsidDel="00000000" w:rsidR="00000000" w:rsidRPr="00000000">
              <w:rPr>
                <w:b w:val="1"/>
                <w:i w:val="0"/>
                <w:smallCaps w:val="0"/>
                <w:strike w:val="0"/>
                <w:sz w:val="22"/>
                <w:szCs w:val="22"/>
                <w:u w:val="none"/>
                <w:vertAlign w:val="baseline"/>
                <w:rtl w:val="0"/>
              </w:rPr>
              <w:t xml:space="preserve">(</w:t>
            </w:r>
            <w:r w:rsidDel="00000000" w:rsidR="00000000" w:rsidRPr="00000000">
              <w:rPr>
                <w:b w:val="1"/>
                <w:rtl w:val="0"/>
              </w:rPr>
              <w:t xml:space="preserve">8.9</w:t>
            </w:r>
            <w:r w:rsidDel="00000000" w:rsidR="00000000" w:rsidRPr="00000000">
              <w:rPr>
                <w:b w:val="1"/>
                <w:rtl w:val="0"/>
              </w:rPr>
              <w:t xml:space="preserve">%</w:t>
            </w:r>
            <w:r w:rsidDel="00000000" w:rsidR="00000000" w:rsidRPr="00000000">
              <w:rPr>
                <w:b w:val="1"/>
                <w:i w:val="0"/>
                <w:smallCaps w:val="0"/>
                <w:strike w:val="0"/>
                <w:sz w:val="22"/>
                <w:szCs w:val="22"/>
                <w:u w:val="none"/>
                <w:vertAlign w:val="baseline"/>
                <w:rtl w:val="0"/>
              </w:rPr>
              <w:t xml:space="preserve">)</w:t>
            </w:r>
            <w:r w:rsidDel="00000000" w:rsidR="00000000" w:rsidRPr="00000000">
              <w:rPr>
                <w:b w:val="1"/>
                <w:i w:val="0"/>
                <w:smallCaps w:val="0"/>
                <w:strike w:val="0"/>
                <w:color w:val="000000"/>
                <w:sz w:val="22"/>
                <w:szCs w:val="22"/>
                <w:u w:val="none"/>
                <w:shd w:fill="auto" w:val="clear"/>
                <w:vertAlign w:val="baseline"/>
                <w:rtl w:val="0"/>
              </w:rPr>
              <w:t xml:space="preserve"> and was based on Aristotle Voter turnout modeling</w:t>
            </w:r>
          </w:p>
          <w:p w:rsidR="00000000" w:rsidDel="00000000" w:rsidP="00000000" w:rsidRDefault="00000000" w:rsidRPr="00000000" w14:paraId="00000020">
            <w:pPr>
              <w:spacing w:before="57" w:line="241" w:lineRule="auto"/>
              <w:ind w:left="101" w:hanging="202"/>
              <w:rPr>
                <w:b w:val="1"/>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57" w:line="242.99999999999997" w:lineRule="auto"/>
              <w:ind w:left="101" w:right="0" w:hanging="101"/>
              <w:jc w:val="left"/>
              <w:rPr>
                <w:b w:val="1"/>
              </w:rPr>
            </w:pPr>
            <w:r w:rsidDel="00000000" w:rsidR="00000000" w:rsidRPr="00000000">
              <w:rPr>
                <w:rtl w:val="0"/>
              </w:rPr>
            </w:r>
          </w:p>
        </w:tc>
      </w:tr>
      <w:tr>
        <w:trPr>
          <w:trHeight w:val="560" w:hRule="atLeast"/>
        </w:trPr>
        <w:tc>
          <w:tcPr>
            <w:tcBorders>
              <w:top w:color="000000" w:space="0" w:sz="0" w:val="nil"/>
              <w:bottom w:color="000000" w:space="0" w:sz="0" w:val="nil"/>
            </w:tcBorders>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3" w:right="199" w:hanging="101.000000000000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0"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tc>
      </w:tr>
      <w:tr>
        <w:trPr>
          <w:trHeight w:val="260" w:hRule="atLeast"/>
        </w:trPr>
        <w:tc>
          <w:tcPr>
            <w:tcBorders>
              <w:top w:color="000000" w:space="0" w:sz="0" w:val="nil"/>
              <w:bottom w:color="000000" w:space="0" w:sz="0" w:val="nil"/>
            </w:tcBorders>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40" w:hRule="atLeast"/>
        </w:trPr>
        <w:tc>
          <w:tcPr>
            <w:tcBorders>
              <w:top w:color="000000" w:space="0" w:sz="0" w:val="nil"/>
              <w:bottom w:color="000000" w:space="0" w:sz="0" w:val="nil"/>
            </w:tcBorders>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20" w:hRule="atLeast"/>
        </w:trPr>
        <w:tc>
          <w:tcPr>
            <w:tcBorders>
              <w:top w:color="000000" w:space="0" w:sz="0" w:val="nil"/>
              <w:bottom w:color="000000" w:space="0" w:sz="0" w:val="nil"/>
            </w:tcBorders>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120" w:hRule="atLeast"/>
        </w:trPr>
        <w:tc>
          <w:tcPr>
            <w:tcBorders>
              <w:top w:color="000000" w:space="0" w:sz="0" w:val="nil"/>
              <w:bottom w:color="000000" w:space="0" w:sz="0" w:val="nil"/>
            </w:tcBorders>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000000" w:space="0" w:sz="0" w:val="nil"/>
            </w:tcBorders>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880" w:hRule="atLeast"/>
        </w:trPr>
        <w:tc>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127"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12.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results reported are based on multiple samples or multiple modes, the preceding items will be disclosed for each.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Reviewer: Type NA if not applicable.</w:t>
            </w:r>
          </w:p>
        </w:tc>
        <w:tc>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w:t>
            </w:r>
          </w:p>
        </w:tc>
      </w:tr>
      <w:tr>
        <w:trPr>
          <w:trHeight w:val="380" w:hRule="atLeast"/>
        </w:trPr>
        <w:tc>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58" w:line="240" w:lineRule="auto"/>
              <w:ind w:left="102" w:right="0" w:hanging="1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Contact for obtaining more information about the study.</w:t>
            </w:r>
          </w:p>
        </w:tc>
        <w:tc>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hyperlink r:id="rId6">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emersonpolling@emerson.edu</w:t>
              </w:r>
            </w:hyperlink>
            <w:r w:rsidDel="00000000" w:rsidR="00000000" w:rsidRPr="00000000">
              <w:rPr>
                <w:rtl w:val="0"/>
              </w:rPr>
            </w:r>
          </w:p>
        </w:tc>
      </w:tr>
    </w:tbl>
    <w:p w:rsidR="00000000" w:rsidDel="00000000" w:rsidP="00000000" w:rsidRDefault="00000000" w:rsidRPr="00000000" w14:paraId="00000032">
      <w:pPr>
        <w:rPr>
          <w:b w:val="1"/>
          <w:color w:val="000000"/>
        </w:rPr>
      </w:pPr>
      <w:r w:rsidDel="00000000" w:rsidR="00000000" w:rsidRPr="00000000">
        <w:rPr>
          <w:rtl w:val="0"/>
        </w:rPr>
      </w:r>
    </w:p>
    <w:p w:rsidR="00000000" w:rsidDel="00000000" w:rsidP="00000000" w:rsidRDefault="00000000" w:rsidRPr="00000000" w14:paraId="00000033">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widowControl w:val="1"/>
        <w:spacing w:line="276" w:lineRule="auto"/>
        <w:rPr>
          <w:b w:val="1"/>
        </w:rPr>
      </w:pPr>
      <w:r w:rsidDel="00000000" w:rsidR="00000000" w:rsidRPr="00000000">
        <w:rPr>
          <w:rtl w:val="0"/>
        </w:rPr>
      </w:r>
    </w:p>
    <w:p w:rsidR="00000000" w:rsidDel="00000000" w:rsidP="00000000" w:rsidRDefault="00000000" w:rsidRPr="00000000" w14:paraId="00000035">
      <w:pPr>
        <w:widowControl w:val="1"/>
        <w:spacing w:line="276" w:lineRule="auto"/>
        <w:rPr>
          <w:b w:val="1"/>
        </w:rPr>
      </w:pPr>
      <w:r w:rsidDel="00000000" w:rsidR="00000000" w:rsidRPr="00000000">
        <w:rPr>
          <w:rtl w:val="0"/>
        </w:rPr>
      </w:r>
    </w:p>
    <w:p w:rsidR="00000000" w:rsidDel="00000000" w:rsidP="00000000" w:rsidRDefault="00000000" w:rsidRPr="00000000" w14:paraId="00000036">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7">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8">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9">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A">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B">
      <w:pPr>
        <w:widowControl w:val="1"/>
        <w:spacing w:line="276.0005454545455" w:lineRule="auto"/>
        <w:jc w:val="center"/>
        <w:rPr/>
      </w:pPr>
      <w:r w:rsidDel="00000000" w:rsidR="00000000" w:rsidRPr="00000000">
        <w:rPr>
          <w:rtl w:val="0"/>
        </w:rPr>
        <w:t xml:space="preserve">Survey Instrument </w:t>
      </w:r>
    </w:p>
    <w:p w:rsidR="00000000" w:rsidDel="00000000" w:rsidP="00000000" w:rsidRDefault="00000000" w:rsidRPr="00000000" w14:paraId="0000003C">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D">
      <w:pPr>
        <w:widowControl w:val="1"/>
        <w:shd w:fill="ffffff" w:val="clear"/>
        <w:spacing w:line="33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To start, can you please tell me your gender?</w:t>
      </w:r>
    </w:p>
    <w:p w:rsidR="00000000" w:rsidDel="00000000" w:rsidP="00000000" w:rsidRDefault="00000000" w:rsidRPr="00000000" w14:paraId="0000003E">
      <w:pPr>
        <w:widowControl w:val="1"/>
        <w:shd w:fill="ffffff" w:val="clear"/>
        <w:spacing w:line="33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Male</w:t>
      </w:r>
    </w:p>
    <w:p w:rsidR="00000000" w:rsidDel="00000000" w:rsidP="00000000" w:rsidRDefault="00000000" w:rsidRPr="00000000" w14:paraId="0000003F">
      <w:pPr>
        <w:widowControl w:val="1"/>
        <w:shd w:fill="ffffff" w:val="clear"/>
        <w:spacing w:line="33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Female </w:t>
      </w:r>
    </w:p>
    <w:p w:rsidR="00000000" w:rsidDel="00000000" w:rsidP="00000000" w:rsidRDefault="00000000" w:rsidRPr="00000000" w14:paraId="00000040">
      <w:pPr>
        <w:widowControl w:val="1"/>
        <w:shd w:fill="ffffff" w:val="clear"/>
        <w:spacing w:line="33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widowControl w:val="1"/>
        <w:shd w:fill="ffffff" w:val="clear"/>
        <w:spacing w:line="33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rtl w:val="0"/>
        </w:rPr>
        <w:t xml:space="preserve">Do you approve or disapprove of the job Donald Trump is doing as President?</w:t>
      </w:r>
    </w:p>
    <w:p w:rsidR="00000000" w:rsidDel="00000000" w:rsidP="00000000" w:rsidRDefault="00000000" w:rsidRPr="00000000" w14:paraId="00000042">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Approve</w:t>
      </w:r>
    </w:p>
    <w:p w:rsidR="00000000" w:rsidDel="00000000" w:rsidP="00000000" w:rsidRDefault="00000000" w:rsidRPr="00000000" w14:paraId="00000043">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Disapprove</w:t>
      </w:r>
    </w:p>
    <w:p w:rsidR="00000000" w:rsidDel="00000000" w:rsidP="00000000" w:rsidRDefault="00000000" w:rsidRPr="00000000" w14:paraId="00000044">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Neutral or no opinion</w:t>
      </w:r>
    </w:p>
    <w:p w:rsidR="00000000" w:rsidDel="00000000" w:rsidP="00000000" w:rsidRDefault="00000000" w:rsidRPr="00000000" w14:paraId="00000045">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6">
      <w:pPr>
        <w:widowControl w:val="1"/>
        <w:numPr>
          <w:ilvl w:val="0"/>
          <w:numId w:val="4"/>
        </w:numPr>
        <w:spacing w:line="276" w:lineRule="auto"/>
        <w:ind w:left="720" w:hanging="360"/>
        <w:rPr>
          <w:rFonts w:ascii="Calibri" w:cs="Calibri" w:eastAsia="Calibri" w:hAnsi="Calibri"/>
        </w:rPr>
      </w:pPr>
      <w:r w:rsidDel="00000000" w:rsidR="00000000" w:rsidRPr="00000000">
        <w:rPr>
          <w:rFonts w:ascii="Times New Roman" w:cs="Times New Roman" w:eastAsia="Times New Roman" w:hAnsi="Times New Roman"/>
          <w:rtl w:val="0"/>
        </w:rPr>
        <w:t xml:space="preserve">What is your party affiliation?</w:t>
      </w:r>
    </w:p>
    <w:p w:rsidR="00000000" w:rsidDel="00000000" w:rsidP="00000000" w:rsidRDefault="00000000" w:rsidRPr="00000000" w14:paraId="00000047">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registered to vote (end)</w:t>
      </w:r>
    </w:p>
    <w:p w:rsidR="00000000" w:rsidDel="00000000" w:rsidP="00000000" w:rsidRDefault="00000000" w:rsidRPr="00000000" w14:paraId="00000048">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Democrat</w:t>
      </w:r>
    </w:p>
    <w:p w:rsidR="00000000" w:rsidDel="00000000" w:rsidP="00000000" w:rsidRDefault="00000000" w:rsidRPr="00000000" w14:paraId="00000049">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Republican</w:t>
      </w:r>
    </w:p>
    <w:p w:rsidR="00000000" w:rsidDel="00000000" w:rsidP="00000000" w:rsidRDefault="00000000" w:rsidRPr="00000000" w14:paraId="0000004A">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Independent/other</w:t>
      </w:r>
    </w:p>
    <w:p w:rsidR="00000000" w:rsidDel="00000000" w:rsidP="00000000" w:rsidRDefault="00000000" w:rsidRPr="00000000" w14:paraId="0000004B">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C">
      <w:pPr>
        <w:widowControl w:val="1"/>
        <w:numPr>
          <w:ilvl w:val="0"/>
          <w:numId w:val="1"/>
        </w:numPr>
        <w:spacing w:line="276" w:lineRule="auto"/>
        <w:ind w:left="720" w:hanging="360"/>
        <w:rPr>
          <w:rFonts w:ascii="Calibri" w:cs="Calibri" w:eastAsia="Calibri" w:hAnsi="Calibri"/>
        </w:rPr>
      </w:pPr>
      <w:r w:rsidDel="00000000" w:rsidR="00000000" w:rsidRPr="00000000">
        <w:rPr>
          <w:rFonts w:ascii="Times New Roman" w:cs="Times New Roman" w:eastAsia="Times New Roman" w:hAnsi="Times New Roman"/>
          <w:rtl w:val="0"/>
        </w:rPr>
        <w:t xml:space="preserve">When it comes to voting in the November election, which of the following best describes your intention?</w:t>
      </w:r>
    </w:p>
    <w:p w:rsidR="00000000" w:rsidDel="00000000" w:rsidP="00000000" w:rsidRDefault="00000000" w:rsidRPr="00000000" w14:paraId="0000004D">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Vote in-person early</w:t>
      </w:r>
    </w:p>
    <w:p w:rsidR="00000000" w:rsidDel="00000000" w:rsidP="00000000" w:rsidRDefault="00000000" w:rsidRPr="00000000" w14:paraId="0000004E">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Vote in-person on election day</w:t>
      </w:r>
    </w:p>
    <w:p w:rsidR="00000000" w:rsidDel="00000000" w:rsidP="00000000" w:rsidRDefault="00000000" w:rsidRPr="00000000" w14:paraId="0000004F">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Vote by mail</w:t>
      </w:r>
    </w:p>
    <w:p w:rsidR="00000000" w:rsidDel="00000000" w:rsidP="00000000" w:rsidRDefault="00000000" w:rsidRPr="00000000" w14:paraId="00000050">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sure how I will vote</w:t>
      </w:r>
    </w:p>
    <w:p w:rsidR="00000000" w:rsidDel="00000000" w:rsidP="00000000" w:rsidRDefault="00000000" w:rsidRPr="00000000" w14:paraId="00000051">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do not plan to vote in the election</w:t>
      </w:r>
    </w:p>
    <w:p w:rsidR="00000000" w:rsidDel="00000000" w:rsidP="00000000" w:rsidRDefault="00000000" w:rsidRPr="00000000" w14:paraId="00000052">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3">
      <w:pPr>
        <w:widowControl w:val="1"/>
        <w:numPr>
          <w:ilvl w:val="0"/>
          <w:numId w:val="2"/>
        </w:numPr>
        <w:spacing w:line="276" w:lineRule="auto"/>
        <w:ind w:left="720" w:hanging="360"/>
        <w:rPr>
          <w:rFonts w:ascii="Calibri" w:cs="Calibri" w:eastAsia="Calibri" w:hAnsi="Calibri"/>
        </w:rPr>
      </w:pPr>
      <w:r w:rsidDel="00000000" w:rsidR="00000000" w:rsidRPr="00000000">
        <w:rPr>
          <w:rFonts w:ascii="Times New Roman" w:cs="Times New Roman" w:eastAsia="Times New Roman" w:hAnsi="Times New Roman"/>
          <w:rtl w:val="0"/>
        </w:rPr>
        <w:t xml:space="preserve">If the Presidential Election were held today, would you vote for Donald Trump or Joe Biden?</w:t>
      </w:r>
    </w:p>
    <w:p w:rsidR="00000000" w:rsidDel="00000000" w:rsidP="00000000" w:rsidRDefault="00000000" w:rsidRPr="00000000" w14:paraId="00000054">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Donald Trump (go to 7)</w:t>
      </w:r>
    </w:p>
    <w:p w:rsidR="00000000" w:rsidDel="00000000" w:rsidP="00000000" w:rsidRDefault="00000000" w:rsidRPr="00000000" w14:paraId="00000055">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Joe Biden (go to 7)</w:t>
      </w:r>
    </w:p>
    <w:p w:rsidR="00000000" w:rsidDel="00000000" w:rsidP="00000000" w:rsidRDefault="00000000" w:rsidRPr="00000000" w14:paraId="00000056">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Someone else (go to 7)</w:t>
      </w:r>
    </w:p>
    <w:p w:rsidR="00000000" w:rsidDel="00000000" w:rsidP="00000000" w:rsidRDefault="00000000" w:rsidRPr="00000000" w14:paraId="00000057">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Undecided</w:t>
      </w:r>
    </w:p>
    <w:p w:rsidR="00000000" w:rsidDel="00000000" w:rsidP="00000000" w:rsidRDefault="00000000" w:rsidRPr="00000000" w14:paraId="00000058">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9">
      <w:pPr>
        <w:widowControl w:val="1"/>
        <w:numPr>
          <w:ilvl w:val="0"/>
          <w:numId w:val="5"/>
        </w:numPr>
        <w:spacing w:line="276" w:lineRule="auto"/>
        <w:ind w:left="720" w:hanging="360"/>
        <w:rPr>
          <w:rFonts w:ascii="Calibri" w:cs="Calibri" w:eastAsia="Calibri" w:hAnsi="Calibri"/>
        </w:rPr>
      </w:pPr>
      <w:r w:rsidDel="00000000" w:rsidR="00000000" w:rsidRPr="00000000">
        <w:rPr>
          <w:rFonts w:ascii="Times New Roman" w:cs="Times New Roman" w:eastAsia="Times New Roman" w:hAnsi="Times New Roman"/>
          <w:rtl w:val="0"/>
        </w:rPr>
        <w:t xml:space="preserve">Which candidate are you leaning towards at this time?</w:t>
      </w:r>
    </w:p>
    <w:p w:rsidR="00000000" w:rsidDel="00000000" w:rsidP="00000000" w:rsidRDefault="00000000" w:rsidRPr="00000000" w14:paraId="0000005A">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Donald Trump</w:t>
      </w:r>
    </w:p>
    <w:p w:rsidR="00000000" w:rsidDel="00000000" w:rsidP="00000000" w:rsidRDefault="00000000" w:rsidRPr="00000000" w14:paraId="0000005B">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Joe Biden</w:t>
      </w:r>
    </w:p>
    <w:p w:rsidR="00000000" w:rsidDel="00000000" w:rsidP="00000000" w:rsidRDefault="00000000" w:rsidRPr="00000000" w14:paraId="0000005C">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Someone else</w:t>
      </w:r>
    </w:p>
    <w:p w:rsidR="00000000" w:rsidDel="00000000" w:rsidP="00000000" w:rsidRDefault="00000000" w:rsidRPr="00000000" w14:paraId="0000005D">
      <w:pPr>
        <w:widowControl w:val="1"/>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widowControl w:val="1"/>
        <w:numPr>
          <w:ilvl w:val="0"/>
          <w:numId w:val="3"/>
        </w:numPr>
        <w:spacing w:line="276" w:lineRule="auto"/>
        <w:ind w:left="720" w:hanging="360"/>
        <w:rPr>
          <w:rFonts w:ascii="Calibri" w:cs="Calibri" w:eastAsia="Calibri" w:hAnsi="Calibri"/>
        </w:rPr>
      </w:pPr>
      <w:r w:rsidDel="00000000" w:rsidR="00000000" w:rsidRPr="00000000">
        <w:rPr>
          <w:rFonts w:ascii="Times New Roman" w:cs="Times New Roman" w:eastAsia="Times New Roman" w:hAnsi="Times New Roman"/>
          <w:rtl w:val="0"/>
        </w:rPr>
        <w:t xml:space="preserve">If the election for US Senate was being held today, for whom would you cast your vote?</w:t>
      </w:r>
    </w:p>
    <w:p w:rsidR="00000000" w:rsidDel="00000000" w:rsidP="00000000" w:rsidRDefault="00000000" w:rsidRPr="00000000" w14:paraId="0000005F">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Democrat Cory Booker</w:t>
      </w:r>
    </w:p>
    <w:p w:rsidR="00000000" w:rsidDel="00000000" w:rsidP="00000000" w:rsidRDefault="00000000" w:rsidRPr="00000000" w14:paraId="00000060">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Republican Rik Mehta</w:t>
      </w:r>
    </w:p>
    <w:p w:rsidR="00000000" w:rsidDel="00000000" w:rsidP="00000000" w:rsidRDefault="00000000" w:rsidRPr="00000000" w14:paraId="00000061">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Someone else</w:t>
      </w:r>
    </w:p>
    <w:p w:rsidR="00000000" w:rsidDel="00000000" w:rsidP="00000000" w:rsidRDefault="00000000" w:rsidRPr="00000000" w14:paraId="00000062">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Undecided</w:t>
      </w:r>
    </w:p>
    <w:p w:rsidR="00000000" w:rsidDel="00000000" w:rsidP="00000000" w:rsidRDefault="00000000" w:rsidRPr="00000000" w14:paraId="00000063">
      <w:pPr>
        <w:widowControl w:val="1"/>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widowControl w:val="1"/>
        <w:numPr>
          <w:ilvl w:val="0"/>
          <w:numId w:val="3"/>
        </w:numPr>
        <w:spacing w:line="276" w:lineRule="auto"/>
        <w:ind w:left="720" w:hanging="360"/>
        <w:rPr>
          <w:rFonts w:ascii="Calibri" w:cs="Calibri" w:eastAsia="Calibri" w:hAnsi="Calibri"/>
        </w:rPr>
      </w:pPr>
      <w:r w:rsidDel="00000000" w:rsidR="00000000" w:rsidRPr="00000000">
        <w:rPr>
          <w:rFonts w:ascii="Times New Roman" w:cs="Times New Roman" w:eastAsia="Times New Roman" w:hAnsi="Times New Roman"/>
          <w:rtl w:val="0"/>
        </w:rPr>
        <w:t xml:space="preserve">Who did you vote for in the 2016 election?</w:t>
      </w:r>
    </w:p>
    <w:p w:rsidR="00000000" w:rsidDel="00000000" w:rsidP="00000000" w:rsidRDefault="00000000" w:rsidRPr="00000000" w14:paraId="00000065">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Donald Trump</w:t>
      </w:r>
    </w:p>
    <w:p w:rsidR="00000000" w:rsidDel="00000000" w:rsidP="00000000" w:rsidRDefault="00000000" w:rsidRPr="00000000" w14:paraId="00000066">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Hillary Clinton</w:t>
      </w:r>
    </w:p>
    <w:p w:rsidR="00000000" w:rsidDel="00000000" w:rsidP="00000000" w:rsidRDefault="00000000" w:rsidRPr="00000000" w14:paraId="00000067">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Someone else</w:t>
      </w:r>
    </w:p>
    <w:p w:rsidR="00000000" w:rsidDel="00000000" w:rsidP="00000000" w:rsidRDefault="00000000" w:rsidRPr="00000000" w14:paraId="00000068">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Did not vote</w:t>
      </w:r>
    </w:p>
    <w:p w:rsidR="00000000" w:rsidDel="00000000" w:rsidP="00000000" w:rsidRDefault="00000000" w:rsidRPr="00000000" w14:paraId="00000069">
      <w:pPr>
        <w:widowControl w:val="1"/>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For statistical purposes only, can you please tell me your ethnicity?</w:t>
      </w:r>
    </w:p>
    <w:p w:rsidR="00000000" w:rsidDel="00000000" w:rsidP="00000000" w:rsidRDefault="00000000" w:rsidRPr="00000000" w14:paraId="0000006B">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Hispanic or Latino of any race</w:t>
      </w:r>
    </w:p>
    <w:p w:rsidR="00000000" w:rsidDel="00000000" w:rsidP="00000000" w:rsidRDefault="00000000" w:rsidRPr="00000000" w14:paraId="0000006C">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White or Caucasian</w:t>
      </w:r>
    </w:p>
    <w:p w:rsidR="00000000" w:rsidDel="00000000" w:rsidP="00000000" w:rsidRDefault="00000000" w:rsidRPr="00000000" w14:paraId="0000006D">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Black or African American</w:t>
      </w:r>
    </w:p>
    <w:p w:rsidR="00000000" w:rsidDel="00000000" w:rsidP="00000000" w:rsidRDefault="00000000" w:rsidRPr="00000000" w14:paraId="0000006E">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Asian American or Pacific Islander</w:t>
      </w:r>
    </w:p>
    <w:p w:rsidR="00000000" w:rsidDel="00000000" w:rsidP="00000000" w:rsidRDefault="00000000" w:rsidRPr="00000000" w14:paraId="0000006F">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or multiple races</w:t>
      </w:r>
    </w:p>
    <w:p w:rsidR="00000000" w:rsidDel="00000000" w:rsidP="00000000" w:rsidRDefault="00000000" w:rsidRPr="00000000" w14:paraId="00000070">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1">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What is your age range?</w:t>
      </w:r>
    </w:p>
    <w:p w:rsidR="00000000" w:rsidDel="00000000" w:rsidP="00000000" w:rsidRDefault="00000000" w:rsidRPr="00000000" w14:paraId="00000072">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18-29 years</w:t>
      </w:r>
    </w:p>
    <w:p w:rsidR="00000000" w:rsidDel="00000000" w:rsidP="00000000" w:rsidRDefault="00000000" w:rsidRPr="00000000" w14:paraId="00000073">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30-49 years</w:t>
      </w:r>
    </w:p>
    <w:p w:rsidR="00000000" w:rsidDel="00000000" w:rsidP="00000000" w:rsidRDefault="00000000" w:rsidRPr="00000000" w14:paraId="00000074">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50-64 years</w:t>
      </w:r>
    </w:p>
    <w:p w:rsidR="00000000" w:rsidDel="00000000" w:rsidP="00000000" w:rsidRDefault="00000000" w:rsidRPr="00000000" w14:paraId="00000075">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65 or more years</w:t>
      </w:r>
    </w:p>
    <w:p w:rsidR="00000000" w:rsidDel="00000000" w:rsidP="00000000" w:rsidRDefault="00000000" w:rsidRPr="00000000" w14:paraId="00000076">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7">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What is the highest level of education you have attained?</w:t>
      </w:r>
    </w:p>
    <w:p w:rsidR="00000000" w:rsidDel="00000000" w:rsidP="00000000" w:rsidRDefault="00000000" w:rsidRPr="00000000" w14:paraId="00000078">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High school or less</w:t>
      </w:r>
    </w:p>
    <w:p w:rsidR="00000000" w:rsidDel="00000000" w:rsidP="00000000" w:rsidRDefault="00000000" w:rsidRPr="00000000" w14:paraId="00000079">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 college</w:t>
      </w:r>
    </w:p>
    <w:p w:rsidR="00000000" w:rsidDel="00000000" w:rsidP="00000000" w:rsidRDefault="00000000" w:rsidRPr="00000000" w14:paraId="0000007A">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College graduate</w:t>
      </w:r>
    </w:p>
    <w:p w:rsidR="00000000" w:rsidDel="00000000" w:rsidP="00000000" w:rsidRDefault="00000000" w:rsidRPr="00000000" w14:paraId="0000007B">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Postgrad or higher</w:t>
      </w:r>
    </w:p>
    <w:p w:rsidR="00000000" w:rsidDel="00000000" w:rsidP="00000000" w:rsidRDefault="00000000" w:rsidRPr="00000000" w14:paraId="0000007C">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D">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Please select the type of area where you live</w:t>
      </w:r>
    </w:p>
    <w:p w:rsidR="00000000" w:rsidDel="00000000" w:rsidP="00000000" w:rsidRDefault="00000000" w:rsidRPr="00000000" w14:paraId="0000007E">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Urban/city</w:t>
      </w:r>
    </w:p>
    <w:p w:rsidR="00000000" w:rsidDel="00000000" w:rsidP="00000000" w:rsidRDefault="00000000" w:rsidRPr="00000000" w14:paraId="0000007F">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Suburban</w:t>
      </w:r>
    </w:p>
    <w:p w:rsidR="00000000" w:rsidDel="00000000" w:rsidP="00000000" w:rsidRDefault="00000000" w:rsidRPr="00000000" w14:paraId="00000080">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Rural</w:t>
      </w:r>
    </w:p>
    <w:p w:rsidR="00000000" w:rsidDel="00000000" w:rsidP="00000000" w:rsidRDefault="00000000" w:rsidRPr="00000000" w14:paraId="00000081">
      <w:pPr>
        <w:widowControl w:val="1"/>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Generally speaking, how much confidence do you have in the election results regardless of who wins in November?</w:t>
      </w:r>
    </w:p>
    <w:p w:rsidR="00000000" w:rsidDel="00000000" w:rsidP="00000000" w:rsidRDefault="00000000" w:rsidRPr="00000000" w14:paraId="00000083">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Very confident</w:t>
      </w:r>
    </w:p>
    <w:p w:rsidR="00000000" w:rsidDel="00000000" w:rsidP="00000000" w:rsidRDefault="00000000" w:rsidRPr="00000000" w14:paraId="00000084">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Somewhat confident</w:t>
      </w:r>
    </w:p>
    <w:p w:rsidR="00000000" w:rsidDel="00000000" w:rsidP="00000000" w:rsidRDefault="00000000" w:rsidRPr="00000000" w14:paraId="00000085">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Somewhat unconfident</w:t>
      </w:r>
    </w:p>
    <w:p w:rsidR="00000000" w:rsidDel="00000000" w:rsidP="00000000" w:rsidRDefault="00000000" w:rsidRPr="00000000" w14:paraId="00000086">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confidence in election results</w:t>
      </w:r>
    </w:p>
    <w:p w:rsidR="00000000" w:rsidDel="00000000" w:rsidP="00000000" w:rsidRDefault="00000000" w:rsidRPr="00000000" w14:paraId="00000087">
      <w:pPr>
        <w:widowControl w:val="1"/>
        <w:shd w:fill="ffffff" w:val="clear"/>
        <w:spacing w:line="33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What congressional district do you live in?</w:t>
      </w:r>
    </w:p>
    <w:p w:rsidR="00000000" w:rsidDel="00000000" w:rsidP="00000000" w:rsidRDefault="00000000" w:rsidRPr="00000000" w14:paraId="00000089">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1st District, Rep. Donald Norcross (D)</w:t>
      </w:r>
    </w:p>
    <w:p w:rsidR="00000000" w:rsidDel="00000000" w:rsidP="00000000" w:rsidRDefault="00000000" w:rsidRPr="00000000" w14:paraId="0000008A">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2nd District, Rep. Jeff Van Drew (R)</w:t>
      </w:r>
    </w:p>
    <w:p w:rsidR="00000000" w:rsidDel="00000000" w:rsidP="00000000" w:rsidRDefault="00000000" w:rsidRPr="00000000" w14:paraId="0000008B">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3rd District, Rep. Andy Kim (D)</w:t>
      </w:r>
    </w:p>
    <w:p w:rsidR="00000000" w:rsidDel="00000000" w:rsidP="00000000" w:rsidRDefault="00000000" w:rsidRPr="00000000" w14:paraId="0000008C">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4th District, Rep. Chris Smith (R)</w:t>
      </w:r>
    </w:p>
    <w:p w:rsidR="00000000" w:rsidDel="00000000" w:rsidP="00000000" w:rsidRDefault="00000000" w:rsidRPr="00000000" w14:paraId="0000008D">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5th District, Rep. Josh Gottheimer (D)</w:t>
      </w:r>
    </w:p>
    <w:p w:rsidR="00000000" w:rsidDel="00000000" w:rsidP="00000000" w:rsidRDefault="00000000" w:rsidRPr="00000000" w14:paraId="0000008E">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6th District, Rep. Frank Pallone (D)</w:t>
      </w:r>
    </w:p>
    <w:p w:rsidR="00000000" w:rsidDel="00000000" w:rsidP="00000000" w:rsidRDefault="00000000" w:rsidRPr="00000000" w14:paraId="0000008F">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7th District, Rep. Tom Malinowski (D)</w:t>
      </w:r>
    </w:p>
    <w:p w:rsidR="00000000" w:rsidDel="00000000" w:rsidP="00000000" w:rsidRDefault="00000000" w:rsidRPr="00000000" w14:paraId="00000090">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8th District, Rep. Albio Sires (D)</w:t>
      </w:r>
    </w:p>
    <w:p w:rsidR="00000000" w:rsidDel="00000000" w:rsidP="00000000" w:rsidRDefault="00000000" w:rsidRPr="00000000" w14:paraId="00000091">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9th District, Rep. Bill Pascrell (D)</w:t>
      </w:r>
    </w:p>
    <w:p w:rsidR="00000000" w:rsidDel="00000000" w:rsidP="00000000" w:rsidRDefault="00000000" w:rsidRPr="00000000" w14:paraId="00000092">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10th District, Rep. Donald Payne Jr. (D)</w:t>
      </w:r>
    </w:p>
    <w:p w:rsidR="00000000" w:rsidDel="00000000" w:rsidP="00000000" w:rsidRDefault="00000000" w:rsidRPr="00000000" w14:paraId="00000093">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11th District, Rep. Mikie Sherrill (D)</w:t>
      </w:r>
    </w:p>
    <w:p w:rsidR="00000000" w:rsidDel="00000000" w:rsidP="00000000" w:rsidRDefault="00000000" w:rsidRPr="00000000" w14:paraId="00000094">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12th District, Rep. Bonnie Watson Coleman (D)</w:t>
      </w:r>
    </w:p>
    <w:p w:rsidR="00000000" w:rsidDel="00000000" w:rsidP="00000000" w:rsidRDefault="00000000" w:rsidRPr="00000000" w14:paraId="00000095">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widowControl w:val="1"/>
        <w:rPr/>
      </w:pPr>
      <w:r w:rsidDel="00000000" w:rsidR="00000000" w:rsidRPr="00000000">
        <w:rPr>
          <w:rtl w:val="0"/>
        </w:rPr>
      </w:r>
    </w:p>
    <w:sectPr>
      <w:footerReference r:id="rId7" w:type="default"/>
      <w:pgSz w:h="15840" w:w="12240"/>
      <w:pgMar w:bottom="1140" w:top="720" w:left="500" w:right="500" w:header="0" w:footer="9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mersonpolling@emerson.edu"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