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92" w:type="dxa"/>
        <w:tblInd w:w="-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8"/>
        <w:gridCol w:w="850"/>
        <w:gridCol w:w="7020"/>
        <w:gridCol w:w="3544"/>
      </w:tblGrid>
      <w:tr w:rsidR="003A4CC7" w:rsidTr="003A4CC7">
        <w:trPr>
          <w:trHeight w:val="658"/>
        </w:trPr>
        <w:tc>
          <w:tcPr>
            <w:tcW w:w="2978" w:type="dxa"/>
            <w:shd w:val="clear" w:color="auto" w:fill="EAF1DD" w:themeFill="accent3" w:themeFillTint="33"/>
          </w:tcPr>
          <w:p w:rsidR="003A4CC7" w:rsidRPr="00E23DA8" w:rsidRDefault="003A4CC7" w:rsidP="00166450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23DA8">
              <w:rPr>
                <w:rFonts w:cs="Arial"/>
                <w:b/>
                <w:bCs/>
                <w:sz w:val="18"/>
                <w:szCs w:val="18"/>
              </w:rPr>
              <w:t>Détail des séquences pédagogiques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3A4CC7" w:rsidRPr="00E23DA8" w:rsidRDefault="003A4CC7" w:rsidP="0016645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23DA8">
              <w:rPr>
                <w:rFonts w:cs="Arial"/>
                <w:b/>
                <w:bCs/>
                <w:sz w:val="18"/>
                <w:szCs w:val="18"/>
              </w:rPr>
              <w:t>Durée</w:t>
            </w:r>
          </w:p>
        </w:tc>
        <w:tc>
          <w:tcPr>
            <w:tcW w:w="7020" w:type="dxa"/>
            <w:shd w:val="clear" w:color="auto" w:fill="EAF1DD" w:themeFill="accent3" w:themeFillTint="33"/>
          </w:tcPr>
          <w:p w:rsidR="003A4CC7" w:rsidRPr="00E23DA8" w:rsidRDefault="003A4CC7" w:rsidP="0016645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23DA8">
              <w:rPr>
                <w:rFonts w:cs="Arial"/>
                <w:b/>
                <w:bCs/>
                <w:sz w:val="18"/>
                <w:szCs w:val="18"/>
              </w:rPr>
              <w:t>Contenu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3A4CC7" w:rsidRPr="00166450" w:rsidRDefault="003A4CC7" w:rsidP="0016645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E23DA8">
              <w:rPr>
                <w:rFonts w:cs="Arial"/>
                <w:b/>
                <w:bCs/>
                <w:sz w:val="18"/>
                <w:szCs w:val="18"/>
              </w:rPr>
              <w:t>Modalités pédagogiques</w:t>
            </w:r>
          </w:p>
        </w:tc>
      </w:tr>
      <w:tr w:rsidR="003A4CC7" w:rsidTr="003A4CC7">
        <w:trPr>
          <w:trHeight w:val="978"/>
        </w:trPr>
        <w:tc>
          <w:tcPr>
            <w:tcW w:w="2978" w:type="dxa"/>
            <w:tcBorders>
              <w:bottom w:val="single" w:sz="4" w:space="0" w:color="auto"/>
            </w:tcBorders>
          </w:tcPr>
          <w:p w:rsidR="003A4CC7" w:rsidRPr="00E23DA8" w:rsidRDefault="003A4CC7" w:rsidP="006B4722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3A4CC7" w:rsidRPr="00E23DA8" w:rsidRDefault="003A4CC7" w:rsidP="00166450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Présentation de la formation, des objectifs du stage et de l’évaluation certificative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A4CC7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3A4CC7" w:rsidRPr="00625650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30mn</w:t>
            </w:r>
          </w:p>
          <w:p w:rsidR="003A4CC7" w:rsidRPr="00625650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3A4CC7" w:rsidRPr="00625650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:rsidR="003A4CC7" w:rsidRDefault="003A4CC7" w:rsidP="00166450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  <w:p w:rsidR="003A4CC7" w:rsidRDefault="003A4CC7" w:rsidP="00166450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Le référentiel pédagogique,</w:t>
            </w:r>
          </w:p>
          <w:p w:rsidR="003A4CC7" w:rsidRDefault="003A4CC7" w:rsidP="00166450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Le volume horaire et la répartition</w:t>
            </w:r>
          </w:p>
          <w:p w:rsidR="003A4CC7" w:rsidRDefault="003A4CC7" w:rsidP="00166450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La grille d’évaluation certificative</w:t>
            </w:r>
          </w:p>
          <w:p w:rsidR="003A4CC7" w:rsidRPr="00E23DA8" w:rsidRDefault="003A4CC7" w:rsidP="00166450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La validité réglementaire du certificat.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3A4CC7" w:rsidRPr="00E23DA8" w:rsidRDefault="003A4CC7" w:rsidP="006B472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  <w:p w:rsidR="003A4CC7" w:rsidRPr="00E23DA8" w:rsidRDefault="003A4CC7" w:rsidP="006B472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E23DA8">
              <w:rPr>
                <w:rFonts w:ascii="Tahoma" w:hAnsi="Tahoma" w:cs="Tahoma"/>
                <w:sz w:val="16"/>
                <w:szCs w:val="16"/>
              </w:rPr>
              <w:t>Cours théorique en salle.</w:t>
            </w:r>
          </w:p>
          <w:p w:rsidR="003A4CC7" w:rsidRPr="00E23DA8" w:rsidRDefault="003A4CC7" w:rsidP="006B472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E23DA8">
              <w:rPr>
                <w:rFonts w:ascii="Tahoma" w:hAnsi="Tahoma" w:cs="Tahoma"/>
                <w:sz w:val="16"/>
                <w:szCs w:val="16"/>
              </w:rPr>
              <w:t xml:space="preserve">Diaporama illustré. </w:t>
            </w:r>
          </w:p>
          <w:p w:rsidR="003A4CC7" w:rsidRPr="00E23DA8" w:rsidRDefault="003A4CC7" w:rsidP="00BC3A1C">
            <w:pPr>
              <w:spacing w:after="0" w:line="240" w:lineRule="auto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</w:p>
        </w:tc>
      </w:tr>
      <w:tr w:rsidR="003A4CC7" w:rsidTr="003A4CC7">
        <w:trPr>
          <w:trHeight w:val="598"/>
        </w:trPr>
        <w:tc>
          <w:tcPr>
            <w:tcW w:w="2978" w:type="dxa"/>
          </w:tcPr>
          <w:p w:rsidR="003A4CC7" w:rsidRPr="00324820" w:rsidRDefault="003A4CC7" w:rsidP="00324820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24820">
              <w:rPr>
                <w:rFonts w:ascii="Tahoma" w:hAnsi="Tahoma" w:cs="Tahoma"/>
                <w:sz w:val="16"/>
                <w:szCs w:val="16"/>
              </w:rPr>
              <w:t xml:space="preserve">Retour d’expériences sur les actions </w:t>
            </w:r>
          </w:p>
          <w:p w:rsidR="003A4CC7" w:rsidRPr="00E23DA8" w:rsidRDefault="003A4CC7" w:rsidP="00324820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24820">
              <w:rPr>
                <w:rFonts w:ascii="Tahoma" w:hAnsi="Tahoma" w:cs="Tahoma"/>
                <w:sz w:val="16"/>
                <w:szCs w:val="16"/>
              </w:rPr>
              <w:t>menées en prévention et/ou secours</w:t>
            </w:r>
          </w:p>
        </w:tc>
        <w:tc>
          <w:tcPr>
            <w:tcW w:w="850" w:type="dxa"/>
          </w:tcPr>
          <w:p w:rsidR="003A4CC7" w:rsidRPr="00625650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30mn</w:t>
            </w:r>
          </w:p>
        </w:tc>
        <w:tc>
          <w:tcPr>
            <w:tcW w:w="7020" w:type="dxa"/>
          </w:tcPr>
          <w:p w:rsidR="003A4CC7" w:rsidRDefault="003A4CC7" w:rsidP="006B472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Les actions menées en prévention depuis la dernière formation SST</w:t>
            </w:r>
          </w:p>
          <w:p w:rsidR="003A4CC7" w:rsidRPr="00E23DA8" w:rsidRDefault="003A4CC7" w:rsidP="006B472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Les situations de secours depuis la dernière formation SST</w:t>
            </w:r>
          </w:p>
          <w:p w:rsidR="003A4CC7" w:rsidRPr="00E23DA8" w:rsidRDefault="003A4CC7" w:rsidP="006B472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44" w:type="dxa"/>
          </w:tcPr>
          <w:p w:rsidR="003A4CC7" w:rsidRDefault="003A4CC7" w:rsidP="00BC3A1C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Tour de table</w:t>
            </w:r>
          </w:p>
          <w:p w:rsidR="003A4CC7" w:rsidRPr="00E23DA8" w:rsidRDefault="003A4CC7" w:rsidP="00BC3A1C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Echange entre stagiaire et formateur</w:t>
            </w:r>
          </w:p>
        </w:tc>
      </w:tr>
      <w:tr w:rsidR="003A4CC7" w:rsidTr="003A4CC7">
        <w:trPr>
          <w:trHeight w:val="534"/>
        </w:trPr>
        <w:tc>
          <w:tcPr>
            <w:tcW w:w="2978" w:type="dxa"/>
          </w:tcPr>
          <w:p w:rsidR="003A4CC7" w:rsidRPr="00324820" w:rsidRDefault="003A4CC7" w:rsidP="00324820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24820">
              <w:rPr>
                <w:rFonts w:ascii="Tahoma" w:hAnsi="Tahoma" w:cs="Tahoma"/>
                <w:sz w:val="16"/>
                <w:szCs w:val="16"/>
              </w:rPr>
              <w:t xml:space="preserve">Actualisation des compétences du </w:t>
            </w:r>
          </w:p>
          <w:p w:rsidR="003A4CC7" w:rsidRPr="00E23DA8" w:rsidRDefault="003A4CC7" w:rsidP="00324820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24820">
              <w:rPr>
                <w:rFonts w:ascii="Tahoma" w:hAnsi="Tahoma" w:cs="Tahoma"/>
                <w:sz w:val="16"/>
                <w:szCs w:val="16"/>
              </w:rPr>
              <w:t>Sauveteur Secouriste du Travail</w:t>
            </w:r>
          </w:p>
        </w:tc>
        <w:tc>
          <w:tcPr>
            <w:tcW w:w="850" w:type="dxa"/>
          </w:tcPr>
          <w:p w:rsidR="003A4CC7" w:rsidRPr="00625650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3A4CC7" w:rsidRPr="00625650" w:rsidRDefault="003A4CC7" w:rsidP="006B472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5h</w:t>
            </w:r>
          </w:p>
        </w:tc>
        <w:tc>
          <w:tcPr>
            <w:tcW w:w="7020" w:type="dxa"/>
          </w:tcPr>
          <w:p w:rsidR="003A4CC7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Lors de situations de formation, vérifier la pertinence de la conduite à tenir par rapport aux éléments constatés lors de l’examen de la (les) victime(s)</w:t>
            </w:r>
          </w:p>
          <w:p w:rsidR="003A4CC7" w:rsidRPr="00036656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Mise en œuvre de la (les) conduite(s) à tenir, incluant la (les) technique(s) préconisée(s) en explicitant et justifiant celle(s)-ci :</w:t>
            </w:r>
          </w:p>
          <w:p w:rsidR="003A4CC7" w:rsidRPr="00036656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-  Quoi faire ?</w:t>
            </w:r>
          </w:p>
          <w:p w:rsidR="003A4CC7" w:rsidRPr="00036656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 xml:space="preserve">-  Pourquoi le faire ? </w:t>
            </w:r>
          </w:p>
          <w:p w:rsidR="003A4CC7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-  Comment le faire ?</w:t>
            </w:r>
          </w:p>
          <w:p w:rsidR="003A4CC7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Contrôle de l’efficacité du geste de secourir</w:t>
            </w:r>
          </w:p>
          <w:p w:rsidR="003A4CC7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Contrôle de l’évolution de l’état de la victime(suivi/surveillance)</w:t>
            </w:r>
          </w:p>
          <w:p w:rsidR="003A4CC7" w:rsidRPr="00036656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Réexamen éventuel de l’état de la victime afin de définir la ou les action(s) à mettre en œuvre</w:t>
            </w:r>
          </w:p>
          <w:p w:rsidR="003A4CC7" w:rsidRPr="00036656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 xml:space="preserve">Mise en œuvre immédiate de la conduite à tenir </w:t>
            </w:r>
          </w:p>
          <w:p w:rsidR="003A4CC7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adaptée au nouvel état détecté</w:t>
            </w:r>
          </w:p>
          <w:p w:rsidR="003A4CC7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  <w:p w:rsidR="003A4CC7" w:rsidRPr="00E23DA8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Apport des nouveaux gestes ou nouvelles recommandations techniques de l’INRS</w:t>
            </w:r>
          </w:p>
        </w:tc>
        <w:tc>
          <w:tcPr>
            <w:tcW w:w="3544" w:type="dxa"/>
          </w:tcPr>
          <w:p w:rsidR="003A4CC7" w:rsidRDefault="003A4CC7" w:rsidP="00E458C8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Mise en situation du candidat</w:t>
            </w:r>
          </w:p>
          <w:p w:rsidR="003A4CC7" w:rsidRDefault="003A4CC7" w:rsidP="00E458C8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  <w:p w:rsidR="003A4CC7" w:rsidRDefault="003A4CC7" w:rsidP="00E458C8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Echange entre les stagiaires et le formateur</w:t>
            </w:r>
          </w:p>
          <w:p w:rsidR="003A4CC7" w:rsidRDefault="003A4CC7" w:rsidP="00E458C8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  <w:p w:rsidR="003A4CC7" w:rsidRDefault="003A4CC7" w:rsidP="00E458C8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Illustrations des nouveaux gestes et des nouvelles recommandations techniques avec diaporama illustré</w:t>
            </w:r>
          </w:p>
          <w:p w:rsidR="003A4CC7" w:rsidRPr="00E23DA8" w:rsidRDefault="003A4CC7" w:rsidP="00E458C8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A4CC7" w:rsidTr="003A4CC7">
        <w:trPr>
          <w:trHeight w:val="534"/>
        </w:trPr>
        <w:tc>
          <w:tcPr>
            <w:tcW w:w="2978" w:type="dxa"/>
          </w:tcPr>
          <w:p w:rsidR="003A4CC7" w:rsidRPr="00036656" w:rsidRDefault="003A4CC7" w:rsidP="002745B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Epreuves certificatives</w:t>
            </w:r>
          </w:p>
        </w:tc>
        <w:tc>
          <w:tcPr>
            <w:tcW w:w="850" w:type="dxa"/>
          </w:tcPr>
          <w:p w:rsidR="003A4CC7" w:rsidRDefault="003A4CC7" w:rsidP="002745B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1h</w:t>
            </w:r>
          </w:p>
        </w:tc>
        <w:tc>
          <w:tcPr>
            <w:tcW w:w="7020" w:type="dxa"/>
          </w:tcPr>
          <w:p w:rsidR="003A4CC7" w:rsidRPr="00E23DA8" w:rsidRDefault="003A4CC7" w:rsidP="002745B2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036656">
              <w:rPr>
                <w:rFonts w:ascii="Tahoma" w:hAnsi="Tahoma" w:cs="Tahoma"/>
                <w:sz w:val="16"/>
                <w:szCs w:val="16"/>
              </w:rPr>
              <w:t>Lors d’une mise en situation d’accident simulée, le candidat devra montrer sa capacité à mettre en œuvre l’int</w:t>
            </w:r>
            <w:r>
              <w:rPr>
                <w:rFonts w:ascii="Tahoma" w:hAnsi="Tahoma" w:cs="Tahoma"/>
                <w:sz w:val="16"/>
                <w:szCs w:val="16"/>
              </w:rPr>
              <w:t>é</w:t>
            </w:r>
            <w:r w:rsidRPr="00036656">
              <w:rPr>
                <w:rFonts w:ascii="Tahoma" w:hAnsi="Tahoma" w:cs="Tahoma"/>
                <w:sz w:val="16"/>
                <w:szCs w:val="16"/>
              </w:rPr>
              <w:t>gralité des compétences lui permettant d’intervenir efficacement face à la situation proposée</w:t>
            </w:r>
          </w:p>
        </w:tc>
        <w:tc>
          <w:tcPr>
            <w:tcW w:w="3544" w:type="dxa"/>
          </w:tcPr>
          <w:p w:rsidR="003A4CC7" w:rsidRPr="00E23DA8" w:rsidRDefault="003A4CC7" w:rsidP="002745B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Grille d’évaluation de maintien et actualisation des compétences du SST</w:t>
            </w:r>
          </w:p>
        </w:tc>
      </w:tr>
      <w:tr w:rsidR="003A4CC7" w:rsidTr="003A4CC7">
        <w:trPr>
          <w:trHeight w:val="132"/>
        </w:trPr>
        <w:tc>
          <w:tcPr>
            <w:tcW w:w="2978" w:type="dxa"/>
          </w:tcPr>
          <w:p w:rsidR="003A4CC7" w:rsidRPr="00036656" w:rsidRDefault="003A4CC7" w:rsidP="00036656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Bilan de la Formation</w:t>
            </w:r>
          </w:p>
        </w:tc>
        <w:tc>
          <w:tcPr>
            <w:tcW w:w="850" w:type="dxa"/>
          </w:tcPr>
          <w:p w:rsidR="003A4CC7" w:rsidRDefault="003A4CC7" w:rsidP="0003665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30mn</w:t>
            </w:r>
          </w:p>
        </w:tc>
        <w:tc>
          <w:tcPr>
            <w:tcW w:w="7020" w:type="dxa"/>
          </w:tcPr>
          <w:p w:rsidR="003A4CC7" w:rsidRDefault="003A4CC7" w:rsidP="00036656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Evaluation du stage et du déroulement </w:t>
            </w:r>
          </w:p>
          <w:p w:rsidR="003A4CC7" w:rsidRPr="00036656" w:rsidRDefault="003A4CC7" w:rsidP="00036656">
            <w:pPr>
              <w:keepNext/>
              <w:keepLines/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544" w:type="dxa"/>
          </w:tcPr>
          <w:p w:rsidR="003A4CC7" w:rsidRDefault="003A4CC7" w:rsidP="00036656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Tour de table</w:t>
            </w:r>
          </w:p>
        </w:tc>
      </w:tr>
    </w:tbl>
    <w:p w:rsidR="009B2D3F" w:rsidRDefault="009B2D3F" w:rsidP="008D6515">
      <w:bookmarkStart w:id="0" w:name="_GoBack"/>
      <w:bookmarkEnd w:id="0"/>
    </w:p>
    <w:sectPr w:rsidR="009B2D3F" w:rsidSect="008D6515">
      <w:headerReference w:type="default" r:id="rId6"/>
      <w:footerReference w:type="default" r:id="rId7"/>
      <w:pgSz w:w="16838" w:h="11906" w:orient="landscape"/>
      <w:pgMar w:top="568" w:right="1417" w:bottom="1418" w:left="1417" w:header="426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DC7" w:rsidRDefault="00B86DC7" w:rsidP="009B2D3F">
      <w:pPr>
        <w:spacing w:after="0" w:line="240" w:lineRule="auto"/>
      </w:pPr>
      <w:r>
        <w:separator/>
      </w:r>
    </w:p>
  </w:endnote>
  <w:endnote w:type="continuationSeparator" w:id="1">
    <w:p w:rsidR="00B86DC7" w:rsidRDefault="00B86DC7" w:rsidP="009B2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DA8" w:rsidRDefault="004C501B">
    <w:pPr>
      <w:pStyle w:val="Pieddepage"/>
    </w:pPr>
    <w:r>
      <w:t xml:space="preserve">Nom et Signature du formateur :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DC7" w:rsidRDefault="00B86DC7" w:rsidP="009B2D3F">
      <w:pPr>
        <w:spacing w:after="0" w:line="240" w:lineRule="auto"/>
      </w:pPr>
      <w:r>
        <w:separator/>
      </w:r>
    </w:p>
  </w:footnote>
  <w:footnote w:type="continuationSeparator" w:id="1">
    <w:p w:rsidR="00B86DC7" w:rsidRDefault="00B86DC7" w:rsidP="009B2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C7" w:rsidRPr="00E23DA8" w:rsidRDefault="003A4CC7" w:rsidP="003A4CC7">
    <w:pPr>
      <w:pStyle w:val="En-tte"/>
      <w:tabs>
        <w:tab w:val="clear" w:pos="4536"/>
        <w:tab w:val="clear" w:pos="9072"/>
        <w:tab w:val="left" w:pos="5892"/>
      </w:tabs>
      <w:jc w:val="center"/>
      <w:rPr>
        <w:rFonts w:asciiTheme="majorHAnsi" w:hAnsiTheme="majorHAnsi"/>
        <w:b/>
        <w:color w:val="4F6228" w:themeColor="accent3" w:themeShade="80"/>
        <w:sz w:val="28"/>
        <w:szCs w:val="28"/>
        <w:u w:val="single"/>
      </w:rPr>
    </w:pPr>
    <w:r>
      <w:rPr>
        <w:rFonts w:asciiTheme="majorHAnsi" w:hAnsiTheme="majorHAnsi"/>
        <w:b/>
        <w:noProof/>
        <w:color w:val="4F6228" w:themeColor="accent3" w:themeShade="80"/>
        <w:sz w:val="28"/>
        <w:szCs w:val="28"/>
        <w:u w:val="single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7706995</wp:posOffset>
          </wp:positionH>
          <wp:positionV relativeFrom="paragraph">
            <wp:posOffset>-148590</wp:posOffset>
          </wp:positionV>
          <wp:extent cx="1664970" cy="441960"/>
          <wp:effectExtent l="19050" t="0" r="0" b="0"/>
          <wp:wrapNone/>
          <wp:docPr id="2" name="Image 0" descr="CFP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P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497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23DA8">
      <w:rPr>
        <w:rFonts w:asciiTheme="majorHAnsi" w:hAnsiTheme="majorHAnsi"/>
        <w:b/>
        <w:color w:val="4F6228" w:themeColor="accent3" w:themeShade="80"/>
        <w:sz w:val="28"/>
        <w:szCs w:val="28"/>
        <w:u w:val="single"/>
      </w:rPr>
      <w:t>programme de formation</w:t>
    </w:r>
    <w:r>
      <w:rPr>
        <w:rFonts w:asciiTheme="majorHAnsi" w:hAnsiTheme="majorHAnsi"/>
        <w:b/>
        <w:color w:val="4F6228" w:themeColor="accent3" w:themeShade="80"/>
        <w:sz w:val="28"/>
        <w:szCs w:val="28"/>
        <w:u w:val="single"/>
      </w:rPr>
      <w:t xml:space="preserve"> SST Recyclage</w:t>
    </w:r>
  </w:p>
  <w:p w:rsidR="00A90B4D" w:rsidRPr="00940F53" w:rsidRDefault="00A90B4D" w:rsidP="00940F53">
    <w:pPr>
      <w:pStyle w:val="En-tte"/>
      <w:tabs>
        <w:tab w:val="clear" w:pos="4536"/>
        <w:tab w:val="clear" w:pos="9072"/>
        <w:tab w:val="left" w:pos="1560"/>
        <w:tab w:val="left" w:pos="12156"/>
      </w:tabs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B2D3F"/>
    <w:rsid w:val="00036656"/>
    <w:rsid w:val="000E142C"/>
    <w:rsid w:val="00166450"/>
    <w:rsid w:val="00196987"/>
    <w:rsid w:val="002037F5"/>
    <w:rsid w:val="00251065"/>
    <w:rsid w:val="002745B2"/>
    <w:rsid w:val="00281A77"/>
    <w:rsid w:val="002F715D"/>
    <w:rsid w:val="00324820"/>
    <w:rsid w:val="00384C3E"/>
    <w:rsid w:val="003A12F8"/>
    <w:rsid w:val="003A4CC7"/>
    <w:rsid w:val="003B759E"/>
    <w:rsid w:val="00442FE4"/>
    <w:rsid w:val="004C501B"/>
    <w:rsid w:val="00537984"/>
    <w:rsid w:val="005F03DF"/>
    <w:rsid w:val="006C767B"/>
    <w:rsid w:val="00781274"/>
    <w:rsid w:val="008067FE"/>
    <w:rsid w:val="008D6515"/>
    <w:rsid w:val="00940F53"/>
    <w:rsid w:val="00960B86"/>
    <w:rsid w:val="009B2D3F"/>
    <w:rsid w:val="00A90B4D"/>
    <w:rsid w:val="00B84033"/>
    <w:rsid w:val="00B847A1"/>
    <w:rsid w:val="00B86478"/>
    <w:rsid w:val="00B86DC7"/>
    <w:rsid w:val="00BC3A1C"/>
    <w:rsid w:val="00D767A4"/>
    <w:rsid w:val="00E23DA8"/>
    <w:rsid w:val="00E458C8"/>
    <w:rsid w:val="00EC5858"/>
    <w:rsid w:val="00FF0638"/>
    <w:rsid w:val="00FF2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DA8"/>
    <w:rPr>
      <w:rFonts w:ascii="Arial" w:eastAsia="Times New Roman" w:hAnsi="Arial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2D3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9B2D3F"/>
  </w:style>
  <w:style w:type="paragraph" w:styleId="Pieddepage">
    <w:name w:val="footer"/>
    <w:basedOn w:val="Normal"/>
    <w:link w:val="PieddepageCar"/>
    <w:uiPriority w:val="99"/>
    <w:unhideWhenUsed/>
    <w:rsid w:val="009B2D3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9B2D3F"/>
  </w:style>
  <w:style w:type="paragraph" w:styleId="Textedebulles">
    <w:name w:val="Balloon Text"/>
    <w:basedOn w:val="Normal"/>
    <w:link w:val="TextedebullesCar"/>
    <w:uiPriority w:val="99"/>
    <w:semiHidden/>
    <w:unhideWhenUsed/>
    <w:rsid w:val="009B2D3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B114279B23945B0AD81ABD31BADF6" ma:contentTypeVersion="10" ma:contentTypeDescription="Crée un document." ma:contentTypeScope="" ma:versionID="9ce527f18088f75eaf1717d33794b098">
  <xsd:schema xmlns:xsd="http://www.w3.org/2001/XMLSchema" xmlns:xs="http://www.w3.org/2001/XMLSchema" xmlns:p="http://schemas.microsoft.com/office/2006/metadata/properties" xmlns:ns2="cb238029-ffc4-4834-b6f0-105eda59f93f" targetNamespace="http://schemas.microsoft.com/office/2006/metadata/properties" ma:root="true" ma:fieldsID="c6b86b30ac06562d69a701683824afd3" ns2:_="">
    <xsd:import namespace="cb238029-ffc4-4834-b6f0-105eda59f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38029-ffc4-4834-b6f0-105eda59f9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45DEE2-926B-4B46-BD78-E01132641867}"/>
</file>

<file path=customXml/itemProps2.xml><?xml version="1.0" encoding="utf-8"?>
<ds:datastoreItem xmlns:ds="http://schemas.openxmlformats.org/officeDocument/2006/customXml" ds:itemID="{F6751374-3FF6-413F-9642-7BF1C38DC629}"/>
</file>

<file path=customXml/itemProps3.xml><?xml version="1.0" encoding="utf-8"?>
<ds:datastoreItem xmlns:ds="http://schemas.openxmlformats.org/officeDocument/2006/customXml" ds:itemID="{22A8E910-D9BE-479C-81E3-D811DFDD89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CFPPA3</dc:creator>
  <cp:lastModifiedBy>CFPPA3</cp:lastModifiedBy>
  <cp:revision>3</cp:revision>
  <cp:lastPrinted>2019-03-04T13:27:00Z</cp:lastPrinted>
  <dcterms:created xsi:type="dcterms:W3CDTF">2019-03-05T07:37:00Z</dcterms:created>
  <dcterms:modified xsi:type="dcterms:W3CDTF">2019-06-12T11:44:00Z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0x010100845B114279B23945B0AD81ABD31BADF6</vt:lpwstr>
  </property>
</Properties>
</file>