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sz w:val="28"/>
          <w:szCs w:val="28"/>
          <w:u w:val="single"/>
        </w:rPr>
      </w:pPr>
      <w:r w:rsidDel="00000000" w:rsidR="00000000" w:rsidRPr="00000000">
        <w:rPr>
          <w:sz w:val="28"/>
          <w:szCs w:val="28"/>
          <w:u w:val="single"/>
          <w:rtl w:val="0"/>
        </w:rPr>
        <w:t xml:space="preserve">Foróige Connect, ChangeX funding Action Plan.</w:t>
      </w:r>
    </w:p>
    <w:p w:rsidR="00000000" w:rsidDel="00000000" w:rsidP="00000000" w:rsidRDefault="00000000" w:rsidRPr="00000000" w14:paraId="00000002">
      <w:pPr>
        <w:numPr>
          <w:ilvl w:val="0"/>
          <w:numId w:val="1"/>
        </w:numPr>
        <w:spacing w:after="280" w:before="280" w:line="240" w:lineRule="auto"/>
        <w:ind w:left="825" w:hanging="360"/>
        <w:rPr>
          <w:sz w:val="24"/>
          <w:szCs w:val="24"/>
        </w:rPr>
      </w:pPr>
      <w:r w:rsidDel="00000000" w:rsidR="00000000" w:rsidRPr="00000000">
        <w:rPr>
          <w:sz w:val="24"/>
          <w:szCs w:val="24"/>
          <w:rtl w:val="0"/>
        </w:rPr>
        <w:t xml:space="preserve">Timeline: </w:t>
      </w:r>
    </w:p>
    <w:p w:rsidR="00000000" w:rsidDel="00000000" w:rsidP="00000000" w:rsidRDefault="00000000" w:rsidRPr="00000000" w14:paraId="00000003">
      <w:pPr>
        <w:spacing w:after="280" w:before="280" w:line="240" w:lineRule="auto"/>
        <w:ind w:left="825" w:firstLine="0"/>
        <w:rPr>
          <w:sz w:val="24"/>
          <w:szCs w:val="24"/>
        </w:rPr>
      </w:pPr>
      <w:r w:rsidDel="00000000" w:rsidR="00000000" w:rsidRPr="00000000">
        <w:rPr>
          <w:sz w:val="24"/>
          <w:szCs w:val="24"/>
          <w:rtl w:val="0"/>
        </w:rPr>
        <w:t xml:space="preserve">We are hoping to start our Lego Leagues groups at the start of September in Castlebar and shortly afterwards in Louisburgh. We are hoping to meet once a week initially adding additional days depending on the young people’s availability. As a team we plan to meet monthly in relation to Lego Leagues, but we will also meet weekly before our group’s start. We are hoping to attend the Lego Leagues regional competition in January or February but the dates have not come out yet. Additionally, we plan to meet up with another project as a mini competition in November to practice skills and refine robots. </w:t>
      </w:r>
    </w:p>
    <w:p w:rsidR="00000000" w:rsidDel="00000000" w:rsidP="00000000" w:rsidRDefault="00000000" w:rsidRPr="00000000" w14:paraId="00000004">
      <w:pPr>
        <w:numPr>
          <w:ilvl w:val="0"/>
          <w:numId w:val="1"/>
        </w:numPr>
        <w:spacing w:after="280" w:before="280" w:line="240" w:lineRule="auto"/>
        <w:ind w:left="825" w:hanging="360"/>
        <w:rPr>
          <w:sz w:val="24"/>
          <w:szCs w:val="24"/>
        </w:rPr>
      </w:pPr>
      <w:r w:rsidDel="00000000" w:rsidR="00000000" w:rsidRPr="00000000">
        <w:rPr>
          <w:sz w:val="24"/>
          <w:szCs w:val="24"/>
          <w:rtl w:val="0"/>
        </w:rPr>
        <w:t xml:space="preserve">Budget:</w:t>
      </w:r>
    </w:p>
    <w:p w:rsidR="00000000" w:rsidDel="00000000" w:rsidP="00000000" w:rsidRDefault="00000000" w:rsidRPr="00000000" w14:paraId="00000005">
      <w:pPr>
        <w:spacing w:after="280" w:before="280" w:line="240" w:lineRule="auto"/>
        <w:ind w:left="825" w:firstLine="0"/>
        <w:rPr>
          <w:sz w:val="24"/>
          <w:szCs w:val="24"/>
        </w:rPr>
      </w:pPr>
      <w:r w:rsidDel="00000000" w:rsidR="00000000" w:rsidRPr="00000000">
        <w:rPr>
          <w:sz w:val="24"/>
          <w:szCs w:val="24"/>
          <w:rtl w:val="0"/>
        </w:rPr>
        <w:t xml:space="preserve">Initially, we plan to purchase items below to start: </w:t>
      </w:r>
    </w:p>
    <w:p w:rsidR="00000000" w:rsidDel="00000000" w:rsidP="00000000" w:rsidRDefault="00000000" w:rsidRPr="00000000" w14:paraId="00000006">
      <w:pPr>
        <w:spacing w:after="280" w:before="280" w:line="240" w:lineRule="auto"/>
        <w:ind w:left="825" w:firstLine="0"/>
        <w:rPr>
          <w:sz w:val="24"/>
          <w:szCs w:val="24"/>
          <w:highlight w:val="white"/>
        </w:rPr>
      </w:pPr>
      <w:r w:rsidDel="00000000" w:rsidR="00000000" w:rsidRPr="00000000">
        <w:rPr>
          <w:sz w:val="24"/>
          <w:szCs w:val="24"/>
          <w:highlight w:val="white"/>
          <w:rtl w:val="0"/>
        </w:rPr>
        <w:t xml:space="preserve">2 Lego Spike Prime core sets@ 380.00 euro each.</w:t>
      </w:r>
    </w:p>
    <w:p w:rsidR="00000000" w:rsidDel="00000000" w:rsidP="00000000" w:rsidRDefault="00000000" w:rsidRPr="00000000" w14:paraId="00000007">
      <w:pPr>
        <w:spacing w:after="280" w:before="280" w:line="240" w:lineRule="auto"/>
        <w:ind w:left="825" w:firstLine="0"/>
        <w:rPr>
          <w:sz w:val="24"/>
          <w:szCs w:val="24"/>
          <w:highlight w:val="white"/>
        </w:rPr>
      </w:pPr>
      <w:r w:rsidDel="00000000" w:rsidR="00000000" w:rsidRPr="00000000">
        <w:rPr>
          <w:sz w:val="24"/>
          <w:szCs w:val="24"/>
          <w:highlight w:val="white"/>
          <w:rtl w:val="0"/>
        </w:rPr>
        <w:t xml:space="preserve">2 BricQ Motion sets@ 25.00 euro each.</w:t>
      </w:r>
    </w:p>
    <w:p w:rsidR="00000000" w:rsidDel="00000000" w:rsidP="00000000" w:rsidRDefault="00000000" w:rsidRPr="00000000" w14:paraId="00000008">
      <w:pPr>
        <w:spacing w:after="280" w:before="280" w:line="240" w:lineRule="auto"/>
        <w:ind w:left="825" w:firstLine="0"/>
        <w:rPr>
          <w:sz w:val="24"/>
          <w:szCs w:val="24"/>
          <w:highlight w:val="white"/>
        </w:rPr>
      </w:pPr>
      <w:r w:rsidDel="00000000" w:rsidR="00000000" w:rsidRPr="00000000">
        <w:rPr>
          <w:sz w:val="24"/>
          <w:szCs w:val="24"/>
          <w:highlight w:val="white"/>
          <w:rtl w:val="0"/>
        </w:rPr>
        <w:t xml:space="preserve">1 Lego Community minifigure set@ 60.00 euro.</w:t>
      </w:r>
    </w:p>
    <w:p w:rsidR="00000000" w:rsidDel="00000000" w:rsidP="00000000" w:rsidRDefault="00000000" w:rsidRPr="00000000" w14:paraId="00000009">
      <w:pPr>
        <w:spacing w:after="280" w:before="280" w:line="240" w:lineRule="auto"/>
        <w:ind w:left="825" w:firstLine="0"/>
        <w:rPr>
          <w:sz w:val="24"/>
          <w:szCs w:val="24"/>
          <w:highlight w:val="white"/>
        </w:rPr>
      </w:pPr>
      <w:r w:rsidDel="00000000" w:rsidR="00000000" w:rsidRPr="00000000">
        <w:rPr>
          <w:sz w:val="24"/>
          <w:szCs w:val="24"/>
          <w:highlight w:val="white"/>
          <w:rtl w:val="0"/>
        </w:rPr>
        <w:t xml:space="preserve">1 Lego bricks and wheels@ 42.49 euro.</w:t>
      </w:r>
    </w:p>
    <w:p w:rsidR="00000000" w:rsidDel="00000000" w:rsidP="00000000" w:rsidRDefault="00000000" w:rsidRPr="00000000" w14:paraId="0000000A">
      <w:pPr>
        <w:spacing w:after="280" w:before="280" w:line="240" w:lineRule="auto"/>
        <w:ind w:left="825" w:firstLine="0"/>
        <w:rPr>
          <w:sz w:val="24"/>
          <w:szCs w:val="24"/>
          <w:highlight w:val="white"/>
        </w:rPr>
      </w:pPr>
      <w:r w:rsidDel="00000000" w:rsidR="00000000" w:rsidRPr="00000000">
        <w:rPr>
          <w:sz w:val="24"/>
          <w:szCs w:val="24"/>
          <w:highlight w:val="white"/>
          <w:rtl w:val="0"/>
        </w:rPr>
        <w:t xml:space="preserve">1 Lego Classic@ 25.50 euro.</w:t>
      </w:r>
    </w:p>
    <w:p w:rsidR="00000000" w:rsidDel="00000000" w:rsidP="00000000" w:rsidRDefault="00000000" w:rsidRPr="00000000" w14:paraId="0000000B">
      <w:pPr>
        <w:spacing w:after="280" w:before="280" w:line="240" w:lineRule="auto"/>
        <w:ind w:left="825" w:firstLine="0"/>
        <w:rPr>
          <w:sz w:val="24"/>
          <w:szCs w:val="24"/>
          <w:highlight w:val="white"/>
        </w:rPr>
      </w:pPr>
      <w:r w:rsidDel="00000000" w:rsidR="00000000" w:rsidRPr="00000000">
        <w:rPr>
          <w:sz w:val="24"/>
          <w:szCs w:val="24"/>
          <w:highlight w:val="white"/>
          <w:rtl w:val="0"/>
        </w:rPr>
        <w:t xml:space="preserve">2 Lego Education, First Lego Leagues Explore, Superpowered edition@ 195.00 euro each. </w:t>
      </w:r>
    </w:p>
    <w:p w:rsidR="00000000" w:rsidDel="00000000" w:rsidP="00000000" w:rsidRDefault="00000000" w:rsidRPr="00000000" w14:paraId="0000000C">
      <w:pPr>
        <w:spacing w:after="280" w:before="280" w:line="240" w:lineRule="auto"/>
        <w:ind w:left="825" w:firstLine="0"/>
        <w:rPr>
          <w:sz w:val="24"/>
          <w:szCs w:val="24"/>
          <w:highlight w:val="white"/>
        </w:rPr>
      </w:pPr>
      <w:r w:rsidDel="00000000" w:rsidR="00000000" w:rsidRPr="00000000">
        <w:rPr>
          <w:rtl w:val="0"/>
        </w:rPr>
      </w:r>
    </w:p>
    <w:p w:rsidR="00000000" w:rsidDel="00000000" w:rsidP="00000000" w:rsidRDefault="00000000" w:rsidRPr="00000000" w14:paraId="0000000D">
      <w:pPr>
        <w:numPr>
          <w:ilvl w:val="0"/>
          <w:numId w:val="1"/>
        </w:numPr>
        <w:spacing w:after="280" w:before="280" w:line="240" w:lineRule="auto"/>
        <w:ind w:left="825" w:hanging="360"/>
        <w:rPr>
          <w:sz w:val="24"/>
          <w:szCs w:val="24"/>
        </w:rPr>
      </w:pPr>
      <w:r w:rsidDel="00000000" w:rsidR="00000000" w:rsidRPr="00000000">
        <w:rPr>
          <w:sz w:val="24"/>
          <w:szCs w:val="24"/>
          <w:rtl w:val="0"/>
        </w:rPr>
        <w:t xml:space="preserve">COVID-19 Safety Plan: </w:t>
      </w:r>
    </w:p>
    <w:p w:rsidR="00000000" w:rsidDel="00000000" w:rsidP="00000000" w:rsidRDefault="00000000" w:rsidRPr="00000000" w14:paraId="0000000E">
      <w:pPr>
        <w:spacing w:after="280" w:before="280" w:line="240" w:lineRule="auto"/>
        <w:ind w:left="825" w:firstLine="0"/>
        <w:rPr>
          <w:sz w:val="24"/>
          <w:szCs w:val="24"/>
        </w:rPr>
      </w:pPr>
      <w:bookmarkStart w:colFirst="0" w:colLast="0" w:name="_heading=h.gjdgxs" w:id="0"/>
      <w:bookmarkEnd w:id="0"/>
      <w:r w:rsidDel="00000000" w:rsidR="00000000" w:rsidRPr="00000000">
        <w:rPr>
          <w:sz w:val="24"/>
          <w:szCs w:val="24"/>
          <w:rtl w:val="0"/>
        </w:rPr>
        <w:t xml:space="preserve">Foróige follow a clear and effective Covid-19 Safety plan to keep all the young people and staff safe in line with the HSE Covid-19 guidelines. </w:t>
      </w:r>
    </w:p>
    <w:p w:rsidR="00000000" w:rsidDel="00000000" w:rsidP="00000000" w:rsidRDefault="00000000" w:rsidRPr="00000000" w14:paraId="0000000F">
      <w:pPr>
        <w:numPr>
          <w:ilvl w:val="0"/>
          <w:numId w:val="1"/>
        </w:numPr>
        <w:spacing w:after="280" w:before="280" w:line="240" w:lineRule="auto"/>
        <w:ind w:left="825" w:hanging="360"/>
        <w:rPr>
          <w:sz w:val="24"/>
          <w:szCs w:val="24"/>
        </w:rPr>
      </w:pPr>
      <w:r w:rsidDel="00000000" w:rsidR="00000000" w:rsidRPr="00000000">
        <w:rPr>
          <w:sz w:val="24"/>
          <w:szCs w:val="24"/>
          <w:rtl w:val="0"/>
        </w:rPr>
        <w:t xml:space="preserve">Expected Impact:</w:t>
      </w:r>
    </w:p>
    <w:p w:rsidR="00000000" w:rsidDel="00000000" w:rsidP="00000000" w:rsidRDefault="00000000" w:rsidRPr="00000000" w14:paraId="00000010">
      <w:pPr>
        <w:spacing w:after="280" w:before="280" w:line="240" w:lineRule="auto"/>
        <w:ind w:left="825" w:firstLine="0"/>
        <w:rPr>
          <w:sz w:val="24"/>
          <w:szCs w:val="24"/>
        </w:rPr>
      </w:pPr>
      <w:r w:rsidDel="00000000" w:rsidR="00000000" w:rsidRPr="00000000">
        <w:rPr>
          <w:sz w:val="24"/>
          <w:szCs w:val="24"/>
          <w:rtl w:val="0"/>
        </w:rPr>
        <w:t xml:space="preserve">Our focus is to create and develop positive relationships, build confidence, create a sense of achievement and build resilience for all the young people we work with within our community through their Lego Leagues journey. Last year we had four young people participate and this year we hope to target up to 16 young people with the hope of 12 entering the competition in the new year. Our main focus to assist our young people with overcoming challenging situations and difficulties they face during the programme through problem solving and showing them that they could apply this to everyday life. Additionally, working together as a group and developing relationships is very important to our project.</w:t>
      </w:r>
    </w:p>
    <w:p w:rsidR="00000000" w:rsidDel="00000000" w:rsidP="00000000" w:rsidRDefault="00000000" w:rsidRPr="00000000" w14:paraId="00000011">
      <w:pPr>
        <w:spacing w:before="280" w:line="240" w:lineRule="auto"/>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Clement Quinn, Youth Officer,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Creative Communities Alternative,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Foroige Hub, The Mall,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Castlebar, Co. Mayo.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hyperlink r:id="rId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clement.quinn@foroige.ie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Mobile number: 086 7817874</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63179" cy="124370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63179" cy="124370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365B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65BF"/>
  </w:style>
  <w:style w:type="paragraph" w:styleId="Footer">
    <w:name w:val="footer"/>
    <w:basedOn w:val="Normal"/>
    <w:link w:val="FooterChar"/>
    <w:uiPriority w:val="99"/>
    <w:unhideWhenUsed w:val="1"/>
    <w:rsid w:val="003365B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65BF"/>
  </w:style>
  <w:style w:type="character" w:styleId="Hyperlink">
    <w:name w:val="Hyperlink"/>
    <w:basedOn w:val="DefaultParagraphFont"/>
    <w:uiPriority w:val="99"/>
    <w:unhideWhenUsed w:val="1"/>
    <w:rsid w:val="00BA54D9"/>
    <w:rPr>
      <w:color w:val="0563c1" w:themeColor="hyperlink"/>
      <w:u w:val="single"/>
    </w:rPr>
  </w:style>
  <w:style w:type="paragraph" w:styleId="ListParagraph">
    <w:name w:val="List Paragraph"/>
    <w:basedOn w:val="Normal"/>
    <w:uiPriority w:val="34"/>
    <w:qFormat w:val="1"/>
    <w:rsid w:val="00E6104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ment.quinn@foroig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yjrKfPctB4JqxFFC+VxxHQFwg==">AMUW2mV5lipPa/ti3JCRZr/3dLoeq92DxEskde8eKdQP3nNSSl81C5O1e8zsuTXO15GXctvYDsradGlVWErcoWIQIcB2PvxhhLvsa1Zm7aZ+IfBASOMovypa1C5ypU4+jahLK6081zUd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2022-07-15T12:26:00Z</dcterms:created>
  <dc:creator>clement.quinn</dc:creator>
</cp:coreProperties>
</file>