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23C7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TIMOTHY PAUL HAYWOO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</w:p>
    <w:p w14:paraId="4B81F18F" w14:textId="77777777" w:rsidR="000B0C59" w:rsidRDefault="000B0C59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Astley Vineyard</w:t>
      </w:r>
    </w:p>
    <w:p w14:paraId="7D11D4E4" w14:textId="77777777" w:rsidR="000B0C59" w:rsidRDefault="000B0C59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Astley</w:t>
      </w:r>
    </w:p>
    <w:p w14:paraId="312E82C6" w14:textId="77777777" w:rsidR="000B0C59" w:rsidRDefault="000B0C59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Stourport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on Severn</w:t>
      </w:r>
    </w:p>
    <w:p w14:paraId="6A1592F3" w14:textId="77777777" w:rsidR="000B0C59" w:rsidRDefault="000B0C59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Worcestershire</w:t>
      </w:r>
    </w:p>
    <w:p w14:paraId="26516C3C" w14:textId="32FD200C" w:rsidR="005A5C84" w:rsidRDefault="000B0C59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DY13 0RU</w:t>
      </w:r>
      <w:r w:rsidR="005A5C84">
        <w:rPr>
          <w:rFonts w:ascii="Arial" w:hAnsi="Arial" w:cs="Arial"/>
          <w:sz w:val="20"/>
          <w:szCs w:val="20"/>
          <w:lang w:val="en-US"/>
        </w:rPr>
        <w:tab/>
      </w:r>
      <w:r w:rsidR="005A5C84">
        <w:rPr>
          <w:rFonts w:ascii="Arial" w:hAnsi="Arial" w:cs="Arial"/>
          <w:sz w:val="20"/>
          <w:szCs w:val="20"/>
          <w:lang w:val="en-US"/>
        </w:rPr>
        <w:tab/>
      </w:r>
      <w:r w:rsidR="005A5C84">
        <w:rPr>
          <w:rFonts w:ascii="Arial" w:hAnsi="Arial" w:cs="Arial"/>
          <w:sz w:val="20"/>
          <w:szCs w:val="20"/>
          <w:lang w:val="en-US"/>
        </w:rPr>
        <w:tab/>
      </w:r>
      <w:r w:rsidR="005A5C84">
        <w:rPr>
          <w:rFonts w:ascii="Arial" w:hAnsi="Arial" w:cs="Arial"/>
          <w:sz w:val="20"/>
          <w:szCs w:val="20"/>
          <w:lang w:val="en-US"/>
        </w:rPr>
        <w:tab/>
      </w:r>
    </w:p>
    <w:p w14:paraId="0286478A" w14:textId="75722404" w:rsidR="00535345" w:rsidRDefault="005A5C84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Mobile: 07801 179390</w:t>
      </w:r>
      <w:r>
        <w:rPr>
          <w:rFonts w:ascii="Arial" w:hAnsi="Arial" w:cs="Arial"/>
          <w:sz w:val="20"/>
          <w:szCs w:val="20"/>
          <w:lang w:val="en-US"/>
        </w:rPr>
        <w:tab/>
      </w:r>
      <w:r w:rsidR="00535345">
        <w:rPr>
          <w:rFonts w:ascii="Arial" w:hAnsi="Arial" w:cs="Arial"/>
          <w:color w:val="000000"/>
          <w:sz w:val="20"/>
          <w:szCs w:val="20"/>
        </w:rPr>
        <w:t xml:space="preserve">   </w:t>
      </w:r>
      <w:r w:rsidR="002B0378">
        <w:rPr>
          <w:rFonts w:ascii="Arial" w:hAnsi="Arial" w:cs="Arial"/>
          <w:color w:val="000000"/>
          <w:sz w:val="20"/>
          <w:szCs w:val="20"/>
        </w:rPr>
        <w:tab/>
      </w:r>
      <w:r w:rsidR="002B0378">
        <w:rPr>
          <w:rFonts w:ascii="Arial" w:hAnsi="Arial" w:cs="Arial"/>
          <w:color w:val="000000"/>
          <w:sz w:val="20"/>
          <w:szCs w:val="20"/>
        </w:rPr>
        <w:tab/>
      </w:r>
      <w:hyperlink r:id="rId5" w:tooltip="mailto:tphaywood@msn.com" w:history="1">
        <w:r w:rsidR="00535345">
          <w:rPr>
            <w:rStyle w:val="Hyperlink"/>
            <w:rFonts w:ascii="Verdana" w:hAnsi="Verdana"/>
            <w:sz w:val="20"/>
            <w:szCs w:val="20"/>
          </w:rPr>
          <w:t>tphaywood@msn.com</w:t>
        </w:r>
      </w:hyperlink>
    </w:p>
    <w:p w14:paraId="747328A2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00EAD534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OXFORD UNIVERSITY</w:t>
      </w:r>
      <w:r>
        <w:rPr>
          <w:rFonts w:ascii="Arial" w:hAnsi="Arial" w:cs="Arial"/>
          <w:sz w:val="20"/>
          <w:szCs w:val="20"/>
          <w:lang w:val="en-US"/>
        </w:rPr>
        <w:t xml:space="preserve"> (St Edmund Hall) Modern History - 1st Class</w:t>
      </w:r>
    </w:p>
    <w:p w14:paraId="4C01EA28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t>F.C.A (1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time passes July 1987)</w:t>
      </w:r>
    </w:p>
    <w:p w14:paraId="0080D834" w14:textId="77777777" w:rsidR="00535345" w:rsidRDefault="00535345">
      <w:pPr>
        <w:pStyle w:val="PlainText"/>
        <w:rPr>
          <w:rFonts w:ascii="Arial" w:eastAsia="MS Mincho" w:hAnsi="Arial" w:cs="Arial"/>
          <w:b/>
          <w:bCs/>
        </w:rPr>
      </w:pPr>
    </w:p>
    <w:p w14:paraId="44404167" w14:textId="60E8D638" w:rsidR="000A391E" w:rsidRPr="009C45CD" w:rsidRDefault="00BF17D5">
      <w:pPr>
        <w:pStyle w:val="PlainText"/>
        <w:rPr>
          <w:rFonts w:ascii="Arial" w:eastAsia="MS Mincho" w:hAnsi="Arial" w:cs="Arial"/>
          <w:b/>
          <w:bCs/>
          <w:i/>
          <w:color w:val="5B9BD5"/>
          <w:u w:val="single"/>
        </w:rPr>
      </w:pPr>
      <w:r w:rsidRPr="00E158B7">
        <w:rPr>
          <w:rFonts w:ascii="Arial" w:eastAsia="MS Mincho" w:hAnsi="Arial" w:cs="Arial"/>
          <w:b/>
          <w:bCs/>
          <w:i/>
          <w:color w:val="5B9BD5"/>
          <w:u w:val="single"/>
        </w:rPr>
        <w:t>CURRENT POSITIONS HELD</w:t>
      </w:r>
    </w:p>
    <w:p w14:paraId="14B26F0A" w14:textId="77777777" w:rsidR="005160E7" w:rsidRPr="00BF17D5" w:rsidRDefault="005160E7">
      <w:pPr>
        <w:pStyle w:val="PlainText"/>
        <w:rPr>
          <w:rFonts w:ascii="Arial" w:eastAsia="MS Mincho" w:hAnsi="Arial" w:cs="Arial"/>
          <w:bCs/>
        </w:rPr>
      </w:pPr>
    </w:p>
    <w:p w14:paraId="0FCD7886" w14:textId="0E98055B" w:rsidR="00DE52BC" w:rsidRDefault="00DE52BC" w:rsidP="00431E1F">
      <w:pPr>
        <w:pStyle w:val="PlainText"/>
        <w:rPr>
          <w:rFonts w:ascii="Arial" w:eastAsia="MS Mincho" w:hAnsi="Arial" w:cs="Arial"/>
          <w:bCs/>
        </w:rPr>
      </w:pPr>
      <w:r w:rsidRPr="008A4414">
        <w:rPr>
          <w:rFonts w:ascii="Arial" w:eastAsia="MS Mincho" w:hAnsi="Arial" w:cs="Arial"/>
          <w:b/>
          <w:bCs/>
          <w:u w:val="single"/>
        </w:rPr>
        <w:t>ASTLEY VINEYARD</w:t>
      </w:r>
      <w:r>
        <w:rPr>
          <w:rFonts w:ascii="Arial" w:eastAsia="MS Mincho" w:hAnsi="Arial" w:cs="Arial"/>
          <w:b/>
          <w:bCs/>
          <w:u w:val="single"/>
        </w:rPr>
        <w:t xml:space="preserve"> </w:t>
      </w:r>
      <w:r>
        <w:rPr>
          <w:rFonts w:ascii="Arial" w:eastAsia="MS Mincho" w:hAnsi="Arial" w:cs="Arial"/>
          <w:bCs/>
          <w:u w:val="single"/>
        </w:rPr>
        <w:t>(2017 to date)</w:t>
      </w:r>
      <w:r>
        <w:rPr>
          <w:rFonts w:ascii="Arial" w:eastAsia="MS Mincho" w:hAnsi="Arial" w:cs="Arial"/>
          <w:bCs/>
        </w:rPr>
        <w:t xml:space="preserve"> </w:t>
      </w:r>
    </w:p>
    <w:p w14:paraId="58957549" w14:textId="77777777" w:rsidR="00DE52BC" w:rsidRDefault="00DE52BC" w:rsidP="00431E1F">
      <w:pPr>
        <w:pStyle w:val="PlainText"/>
        <w:rPr>
          <w:rFonts w:ascii="Arial" w:eastAsia="MS Mincho" w:hAnsi="Arial" w:cs="Arial"/>
          <w:bCs/>
        </w:rPr>
      </w:pPr>
    </w:p>
    <w:p w14:paraId="78C14BBB" w14:textId="77777777" w:rsidR="00DE52BC" w:rsidRDefault="00DE52BC" w:rsidP="00431E1F">
      <w:pPr>
        <w:pStyle w:val="PlainText"/>
        <w:ind w:firstLine="720"/>
        <w:rPr>
          <w:rFonts w:ascii="Arial" w:eastAsia="MS Mincho" w:hAnsi="Arial" w:cs="Arial"/>
          <w:b/>
          <w:bCs/>
        </w:rPr>
      </w:pPr>
      <w:r w:rsidRPr="001658D3">
        <w:rPr>
          <w:rFonts w:ascii="Arial" w:eastAsia="MS Mincho" w:hAnsi="Arial" w:cs="Arial"/>
          <w:b/>
          <w:bCs/>
        </w:rPr>
        <w:t>OWNER / MANAGER</w:t>
      </w:r>
    </w:p>
    <w:p w14:paraId="2A833973" w14:textId="4312066D" w:rsidR="00DE52BC" w:rsidRDefault="00DE52BC" w:rsidP="00431E1F">
      <w:pPr>
        <w:pStyle w:val="Plain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One of UK’s oldest vineyards, producing 10,000 bottles of award-winning still &amp; sparkling white wine in Worcestershire. A family business.</w:t>
      </w:r>
    </w:p>
    <w:p w14:paraId="39746EB6" w14:textId="77777777" w:rsidR="007968C1" w:rsidRPr="001658D3" w:rsidRDefault="007968C1" w:rsidP="00431E1F">
      <w:pPr>
        <w:pStyle w:val="PlainText"/>
        <w:rPr>
          <w:rFonts w:ascii="Arial" w:eastAsia="MS Mincho" w:hAnsi="Arial" w:cs="Arial"/>
          <w:bCs/>
        </w:rPr>
      </w:pPr>
      <w:bookmarkStart w:id="0" w:name="_GoBack"/>
      <w:bookmarkEnd w:id="0"/>
    </w:p>
    <w:p w14:paraId="5412BB0D" w14:textId="11C1637A" w:rsidR="005160E7" w:rsidRDefault="007968C1" w:rsidP="00572454">
      <w:pPr>
        <w:pStyle w:val="PlainText"/>
        <w:rPr>
          <w:rFonts w:ascii="Arial" w:eastAsia="MS Mincho" w:hAnsi="Arial" w:cs="Arial"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S</w:t>
      </w:r>
      <w:r w:rsidR="005160E7" w:rsidRPr="005160E7">
        <w:rPr>
          <w:rFonts w:ascii="Arial" w:eastAsia="MS Mincho" w:hAnsi="Arial" w:cs="Arial"/>
          <w:b/>
          <w:bCs/>
          <w:u w:val="single"/>
        </w:rPr>
        <w:t>USTAINABILITY WEST MIDLANDS</w:t>
      </w:r>
      <w:r w:rsidR="005160E7">
        <w:rPr>
          <w:rFonts w:ascii="Arial" w:eastAsia="MS Mincho" w:hAnsi="Arial" w:cs="Arial"/>
          <w:bCs/>
          <w:u w:val="single"/>
        </w:rPr>
        <w:t xml:space="preserve"> (2017 to date)</w:t>
      </w:r>
    </w:p>
    <w:p w14:paraId="6D9ECCF1" w14:textId="77777777" w:rsidR="005160E7" w:rsidRDefault="005160E7" w:rsidP="00572454">
      <w:pPr>
        <w:pStyle w:val="PlainText"/>
        <w:rPr>
          <w:rFonts w:ascii="Arial" w:eastAsia="MS Mincho" w:hAnsi="Arial" w:cs="Arial"/>
          <w:bCs/>
          <w:u w:val="single"/>
        </w:rPr>
      </w:pPr>
    </w:p>
    <w:p w14:paraId="002936FC" w14:textId="662D6EF8" w:rsidR="005160E7" w:rsidRDefault="005160E7" w:rsidP="00572454">
      <w:pPr>
        <w:pStyle w:val="Plain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Cs/>
        </w:rPr>
        <w:tab/>
      </w:r>
      <w:r>
        <w:rPr>
          <w:rFonts w:ascii="Arial" w:eastAsia="MS Mincho" w:hAnsi="Arial" w:cs="Arial"/>
          <w:b/>
          <w:bCs/>
        </w:rPr>
        <w:t xml:space="preserve">NON EXECUTIVE </w:t>
      </w:r>
      <w:r w:rsidR="00797F8E">
        <w:rPr>
          <w:rFonts w:ascii="Arial" w:eastAsia="MS Mincho" w:hAnsi="Arial" w:cs="Arial"/>
          <w:b/>
          <w:bCs/>
        </w:rPr>
        <w:t>CHAIRMAN</w:t>
      </w:r>
    </w:p>
    <w:p w14:paraId="3994F440" w14:textId="052C9652" w:rsidR="0049295F" w:rsidRPr="0049295F" w:rsidRDefault="0049295F" w:rsidP="0049295F">
      <w:pPr>
        <w:pStyle w:val="Plain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Registered </w:t>
      </w:r>
      <w:r w:rsidR="006F1F4E">
        <w:rPr>
          <w:rFonts w:ascii="Arial" w:eastAsia="MS Mincho" w:hAnsi="Arial" w:cs="Arial"/>
          <w:bCs/>
        </w:rPr>
        <w:t xml:space="preserve">Charity. </w:t>
      </w:r>
      <w:r w:rsidRPr="0049295F">
        <w:rPr>
          <w:rFonts w:ascii="Arial" w:eastAsia="MS Mincho" w:hAnsi="Arial" w:cs="Arial"/>
          <w:bCs/>
        </w:rPr>
        <w:t>The West Midlands Combined Authority’s Sustainability Delivery Partner</w:t>
      </w:r>
    </w:p>
    <w:p w14:paraId="65259924" w14:textId="4548D2E7" w:rsidR="005160E7" w:rsidRPr="0049295F" w:rsidRDefault="0049295F">
      <w:pPr>
        <w:pStyle w:val="PlainText"/>
        <w:rPr>
          <w:rFonts w:ascii="Arial" w:eastAsia="MS Mincho" w:hAnsi="Arial" w:cs="Arial"/>
          <w:bCs/>
        </w:rPr>
      </w:pPr>
      <w:r w:rsidRPr="0049295F">
        <w:rPr>
          <w:rFonts w:ascii="Arial" w:eastAsia="MS Mincho" w:hAnsi="Arial" w:cs="Arial"/>
          <w:bCs/>
        </w:rPr>
        <w:t>Advises on policy, strategy, best practice and funding for Sustainability</w:t>
      </w:r>
      <w:r>
        <w:rPr>
          <w:rFonts w:ascii="Arial" w:eastAsia="MS Mincho" w:hAnsi="Arial" w:cs="Arial"/>
          <w:bCs/>
        </w:rPr>
        <w:t>.</w:t>
      </w:r>
    </w:p>
    <w:p w14:paraId="30741B68" w14:textId="791226A2" w:rsidR="00BF17D5" w:rsidRDefault="00BF17D5">
      <w:pPr>
        <w:pStyle w:val="PlainText"/>
        <w:rPr>
          <w:rFonts w:ascii="Arial" w:eastAsia="MS Mincho" w:hAnsi="Arial" w:cs="Arial"/>
          <w:bCs/>
          <w:u w:val="single"/>
        </w:rPr>
      </w:pPr>
    </w:p>
    <w:p w14:paraId="486105FE" w14:textId="2726BCA9" w:rsidR="007968C1" w:rsidRDefault="007968C1">
      <w:pPr>
        <w:pStyle w:val="PlainText"/>
        <w:rPr>
          <w:rFonts w:ascii="Arial" w:eastAsia="MS Mincho" w:hAnsi="Arial" w:cs="Arial"/>
          <w:bCs/>
          <w:u w:val="single"/>
        </w:rPr>
      </w:pPr>
      <w:r w:rsidRPr="001710C6">
        <w:rPr>
          <w:rFonts w:ascii="Arial" w:eastAsia="MS Mincho" w:hAnsi="Arial" w:cs="Arial"/>
          <w:b/>
          <w:bCs/>
          <w:u w:val="single"/>
        </w:rPr>
        <w:t>SEVERN ACADEMIES EDUCATIONAL TRUST</w:t>
      </w:r>
      <w:r>
        <w:rPr>
          <w:rFonts w:ascii="Arial" w:eastAsia="MS Mincho" w:hAnsi="Arial" w:cs="Arial"/>
          <w:bCs/>
          <w:u w:val="single"/>
        </w:rPr>
        <w:t xml:space="preserve"> (2018 to date)</w:t>
      </w:r>
    </w:p>
    <w:p w14:paraId="14207245" w14:textId="3BCC707F" w:rsidR="001710C6" w:rsidRDefault="001710C6">
      <w:pPr>
        <w:pStyle w:val="PlainText"/>
        <w:rPr>
          <w:rFonts w:ascii="Arial" w:eastAsia="MS Mincho" w:hAnsi="Arial" w:cs="Arial"/>
          <w:bCs/>
          <w:u w:val="single"/>
        </w:rPr>
      </w:pPr>
    </w:p>
    <w:p w14:paraId="5379DC0B" w14:textId="161B81CD" w:rsidR="008E3723" w:rsidRDefault="001710C6">
      <w:pPr>
        <w:pStyle w:val="PlainText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Cs/>
        </w:rPr>
        <w:tab/>
      </w:r>
      <w:r w:rsidR="008E3723">
        <w:rPr>
          <w:rFonts w:ascii="Arial" w:eastAsia="MS Mincho" w:hAnsi="Arial" w:cs="Arial"/>
          <w:b/>
          <w:bCs/>
          <w:u w:val="single"/>
        </w:rPr>
        <w:t>DIRECTOR</w:t>
      </w:r>
    </w:p>
    <w:p w14:paraId="384F4919" w14:textId="4FB9668D" w:rsidR="003B3D7E" w:rsidRPr="003B3D7E" w:rsidRDefault="003B3D7E">
      <w:pPr>
        <w:pStyle w:val="Plain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Multi-academy trust for 7 schools in </w:t>
      </w:r>
      <w:proofErr w:type="spellStart"/>
      <w:r>
        <w:rPr>
          <w:rFonts w:ascii="Arial" w:eastAsia="MS Mincho" w:hAnsi="Arial" w:cs="Arial"/>
          <w:bCs/>
        </w:rPr>
        <w:t>Wyre</w:t>
      </w:r>
      <w:proofErr w:type="spellEnd"/>
      <w:r>
        <w:rPr>
          <w:rFonts w:ascii="Arial" w:eastAsia="MS Mincho" w:hAnsi="Arial" w:cs="Arial"/>
          <w:bCs/>
        </w:rPr>
        <w:t xml:space="preserve"> Forest</w:t>
      </w:r>
      <w:r w:rsidR="00904522">
        <w:rPr>
          <w:rFonts w:ascii="Arial" w:eastAsia="MS Mincho" w:hAnsi="Arial" w:cs="Arial"/>
          <w:bCs/>
        </w:rPr>
        <w:t xml:space="preserve"> </w:t>
      </w:r>
      <w:r w:rsidR="00CC3381">
        <w:rPr>
          <w:rFonts w:ascii="Arial" w:eastAsia="MS Mincho" w:hAnsi="Arial" w:cs="Arial"/>
          <w:bCs/>
        </w:rPr>
        <w:t>with 3,000 pupils ages 2 to 19</w:t>
      </w:r>
      <w:r w:rsidR="00AD37DD">
        <w:rPr>
          <w:rFonts w:ascii="Arial" w:eastAsia="MS Mincho" w:hAnsi="Arial" w:cs="Arial"/>
          <w:bCs/>
        </w:rPr>
        <w:t>.</w:t>
      </w:r>
    </w:p>
    <w:p w14:paraId="714C28F7" w14:textId="086B1129" w:rsidR="00BF17D5" w:rsidRDefault="00BF17D5">
      <w:pPr>
        <w:pStyle w:val="PlainText"/>
        <w:rPr>
          <w:rFonts w:ascii="Arial" w:eastAsia="MS Mincho" w:hAnsi="Arial" w:cs="Arial"/>
          <w:bCs/>
          <w:u w:val="single"/>
        </w:rPr>
      </w:pPr>
    </w:p>
    <w:p w14:paraId="266A9AEC" w14:textId="77777777" w:rsidR="00FB7F5E" w:rsidRPr="00BF17D5" w:rsidRDefault="00FB7F5E">
      <w:pPr>
        <w:pStyle w:val="PlainText"/>
        <w:rPr>
          <w:rFonts w:ascii="Arial" w:eastAsia="MS Mincho" w:hAnsi="Arial" w:cs="Arial"/>
          <w:bCs/>
        </w:rPr>
      </w:pPr>
    </w:p>
    <w:p w14:paraId="758001F9" w14:textId="77777777" w:rsidR="00BF17D5" w:rsidRDefault="00BF17D5">
      <w:pPr>
        <w:pStyle w:val="PlainText"/>
        <w:rPr>
          <w:rFonts w:ascii="Arial" w:eastAsia="MS Mincho" w:hAnsi="Arial" w:cs="Arial"/>
          <w:bCs/>
          <w:u w:val="single"/>
        </w:rPr>
      </w:pPr>
    </w:p>
    <w:p w14:paraId="4AD8AFC2" w14:textId="77777777" w:rsidR="00BF17D5" w:rsidRPr="00E158B7" w:rsidRDefault="00BF17D5">
      <w:pPr>
        <w:pStyle w:val="PlainText"/>
        <w:rPr>
          <w:rFonts w:ascii="Arial" w:eastAsia="MS Mincho" w:hAnsi="Arial" w:cs="Arial"/>
          <w:b/>
          <w:bCs/>
          <w:i/>
          <w:color w:val="5B9BD5"/>
          <w:u w:val="single"/>
        </w:rPr>
      </w:pPr>
      <w:r w:rsidRPr="00E158B7">
        <w:rPr>
          <w:rFonts w:ascii="Arial" w:eastAsia="MS Mincho" w:hAnsi="Arial" w:cs="Arial"/>
          <w:b/>
          <w:bCs/>
          <w:i/>
          <w:color w:val="5B9BD5"/>
          <w:u w:val="single"/>
        </w:rPr>
        <w:t>PREVIOUS POSITIONS HELD</w:t>
      </w:r>
    </w:p>
    <w:p w14:paraId="75DB7A84" w14:textId="77777777" w:rsidR="00BF17D5" w:rsidRDefault="00BF17D5">
      <w:pPr>
        <w:pStyle w:val="PlainText"/>
        <w:rPr>
          <w:rFonts w:ascii="Arial" w:eastAsia="MS Mincho" w:hAnsi="Arial" w:cs="Arial"/>
          <w:bCs/>
          <w:u w:val="single"/>
        </w:rPr>
      </w:pPr>
    </w:p>
    <w:p w14:paraId="3AF805E5" w14:textId="39320627" w:rsidR="00482D9E" w:rsidRDefault="00482D9E" w:rsidP="00431E1F">
      <w:pPr>
        <w:pStyle w:val="PlainText"/>
        <w:rPr>
          <w:rFonts w:ascii="Arial" w:eastAsia="MS Mincho" w:hAnsi="Arial" w:cs="Arial"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 xml:space="preserve">TARSUS PLC </w:t>
      </w:r>
      <w:r>
        <w:rPr>
          <w:rFonts w:ascii="Arial" w:eastAsia="MS Mincho" w:hAnsi="Arial" w:cs="Arial"/>
          <w:bCs/>
          <w:u w:val="single"/>
        </w:rPr>
        <w:t xml:space="preserve">(2014 to </w:t>
      </w:r>
      <w:r>
        <w:rPr>
          <w:rFonts w:ascii="Arial" w:eastAsia="MS Mincho" w:hAnsi="Arial" w:cs="Arial"/>
          <w:bCs/>
          <w:u w:val="single"/>
        </w:rPr>
        <w:t>2018</w:t>
      </w:r>
      <w:r>
        <w:rPr>
          <w:rFonts w:ascii="Arial" w:eastAsia="MS Mincho" w:hAnsi="Arial" w:cs="Arial"/>
          <w:bCs/>
          <w:u w:val="single"/>
        </w:rPr>
        <w:t>)</w:t>
      </w:r>
    </w:p>
    <w:p w14:paraId="5806E553" w14:textId="77777777" w:rsidR="00482D9E" w:rsidRDefault="00482D9E" w:rsidP="00431E1F">
      <w:pPr>
        <w:pStyle w:val="PlainText"/>
        <w:rPr>
          <w:rFonts w:ascii="Arial" w:eastAsia="MS Mincho" w:hAnsi="Arial" w:cs="Arial"/>
          <w:bCs/>
          <w:u w:val="single"/>
        </w:rPr>
      </w:pPr>
    </w:p>
    <w:p w14:paraId="1B9897C4" w14:textId="77777777" w:rsidR="00482D9E" w:rsidRDefault="00482D9E" w:rsidP="00431E1F">
      <w:pPr>
        <w:pStyle w:val="Plain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Cs/>
        </w:rPr>
        <w:tab/>
      </w:r>
      <w:r>
        <w:rPr>
          <w:rFonts w:ascii="Arial" w:eastAsia="MS Mincho" w:hAnsi="Arial" w:cs="Arial"/>
          <w:b/>
          <w:bCs/>
        </w:rPr>
        <w:t>NON EXECUTIVE DIRECTOR &amp; CHAIR OF AUDIT COMMITTEE</w:t>
      </w:r>
    </w:p>
    <w:p w14:paraId="48030249" w14:textId="77777777" w:rsidR="00482D9E" w:rsidRDefault="00482D9E" w:rsidP="00431E1F">
      <w:pPr>
        <w:pStyle w:val="Plain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Global media and events business – market capitalisation £250m</w:t>
      </w:r>
    </w:p>
    <w:p w14:paraId="3A10606D" w14:textId="77777777" w:rsidR="00482D9E" w:rsidRDefault="00482D9E" w:rsidP="00572454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14:paraId="6A4E4041" w14:textId="66D3A536" w:rsidR="002545B1" w:rsidRDefault="002545B1" w:rsidP="00572454">
      <w:pPr>
        <w:pStyle w:val="Plain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  <w:u w:val="single"/>
        </w:rPr>
        <w:t>INTERSERVE PLC</w:t>
      </w:r>
      <w:r>
        <w:rPr>
          <w:rFonts w:ascii="Arial" w:eastAsia="MS Mincho" w:hAnsi="Arial" w:cs="Arial"/>
          <w:bCs/>
          <w:u w:val="single"/>
        </w:rPr>
        <w:t xml:space="preserve"> </w:t>
      </w:r>
      <w:r>
        <w:rPr>
          <w:rFonts w:ascii="Arial" w:eastAsia="MS Mincho" w:hAnsi="Arial" w:cs="Arial"/>
          <w:b/>
          <w:bCs/>
          <w:color w:val="000000"/>
          <w:u w:val="single"/>
        </w:rPr>
        <w:t xml:space="preserve"> </w:t>
      </w:r>
      <w:r w:rsidR="00482D9E">
        <w:rPr>
          <w:rFonts w:ascii="Arial" w:eastAsia="MS Mincho" w:hAnsi="Arial" w:cs="Arial"/>
          <w:b/>
          <w:bCs/>
          <w:color w:val="000000"/>
          <w:u w:val="single"/>
        </w:rPr>
        <w:t>(</w:t>
      </w:r>
      <w:r>
        <w:rPr>
          <w:rFonts w:ascii="Arial" w:eastAsia="MS Mincho" w:hAnsi="Arial" w:cs="Arial"/>
          <w:bCs/>
          <w:color w:val="000000"/>
          <w:u w:val="single"/>
        </w:rPr>
        <w:t>2010 to 2017)</w:t>
      </w:r>
    </w:p>
    <w:p w14:paraId="5703DF8B" w14:textId="77777777" w:rsidR="002545B1" w:rsidRDefault="002545B1" w:rsidP="00572454">
      <w:pPr>
        <w:pStyle w:val="PlainText"/>
        <w:rPr>
          <w:rFonts w:ascii="Arial" w:eastAsia="MS Mincho" w:hAnsi="Arial" w:cs="Arial"/>
          <w:b/>
          <w:bCs/>
        </w:rPr>
      </w:pPr>
    </w:p>
    <w:p w14:paraId="4AA3C0D8" w14:textId="77777777" w:rsidR="002545B1" w:rsidRDefault="002545B1" w:rsidP="00572454">
      <w:pPr>
        <w:pStyle w:val="PlainText"/>
        <w:ind w:firstLine="72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GROUP FINANCE DIRECTOR &amp; HEAD OF SUSTAINABILITY</w:t>
      </w:r>
    </w:p>
    <w:p w14:paraId="072A0726" w14:textId="77777777" w:rsidR="002545B1" w:rsidRDefault="002545B1" w:rsidP="0057245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FTSE 250 listed international support services and construction group; market capitalisation £</w:t>
      </w:r>
      <w:proofErr w:type="spellStart"/>
      <w:r>
        <w:rPr>
          <w:rFonts w:ascii="Arial" w:eastAsia="MS Mincho" w:hAnsi="Arial" w:cs="Arial"/>
        </w:rPr>
        <w:t>500m-1bn</w:t>
      </w:r>
      <w:proofErr w:type="spellEnd"/>
      <w:r>
        <w:rPr>
          <w:rFonts w:ascii="Arial" w:eastAsia="MS Mincho" w:hAnsi="Arial" w:cs="Arial"/>
        </w:rPr>
        <w:t>; profit £100m; 85,000 employees operating in over 30 countries (UK, Middle East, US and Australasia).</w:t>
      </w:r>
    </w:p>
    <w:p w14:paraId="7260E6C3" w14:textId="77777777" w:rsidR="002545B1" w:rsidRDefault="002545B1" w:rsidP="00572454">
      <w:pPr>
        <w:pStyle w:val="PlainText"/>
        <w:rPr>
          <w:rFonts w:ascii="Arial" w:eastAsia="MS Mincho" w:hAnsi="Arial" w:cs="Arial"/>
        </w:rPr>
      </w:pPr>
    </w:p>
    <w:p w14:paraId="0A81BC42" w14:textId="77777777" w:rsidR="002545B1" w:rsidRDefault="002545B1" w:rsidP="0057245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Led acquisition process (including £250m acquisition of Initial Facilities, abortive contested takeover of Mouchel Plc, and 8 successful infill acquisitions with consideration £5m to £30m).</w:t>
      </w:r>
    </w:p>
    <w:p w14:paraId="2E1FD55E" w14:textId="77777777" w:rsidR="002545B1" w:rsidRDefault="002545B1" w:rsidP="00572454">
      <w:pPr>
        <w:pStyle w:val="PlainText"/>
        <w:rPr>
          <w:rFonts w:ascii="Arial" w:eastAsia="MS Mincho" w:hAnsi="Arial" w:cs="Arial"/>
        </w:rPr>
      </w:pPr>
    </w:p>
    <w:p w14:paraId="16494321" w14:textId="77777777" w:rsidR="002545B1" w:rsidRDefault="002545B1" w:rsidP="0057245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Led negotiations and refinancing following triennial valuation of £800m pension scheme (including injection of £55m of PFI assets).</w:t>
      </w:r>
    </w:p>
    <w:p w14:paraId="13A10383" w14:textId="77777777" w:rsidR="002545B1" w:rsidRDefault="002545B1" w:rsidP="00572454">
      <w:pPr>
        <w:pStyle w:val="PlainText"/>
        <w:rPr>
          <w:rFonts w:ascii="Arial" w:eastAsia="MS Mincho" w:hAnsi="Arial" w:cs="Arial"/>
        </w:rPr>
      </w:pPr>
    </w:p>
    <w:p w14:paraId="231066BF" w14:textId="77777777" w:rsidR="002545B1" w:rsidRDefault="002545B1" w:rsidP="0057245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Initiated, designed and implemented new group sustainability plan (“Sustain</w:t>
      </w:r>
      <w:r w:rsidRPr="00BF17D5">
        <w:rPr>
          <w:rFonts w:ascii="Arial" w:eastAsia="MS Mincho" w:hAnsi="Arial" w:cs="Arial"/>
          <w:i/>
        </w:rPr>
        <w:t>Abilities</w:t>
      </w:r>
      <w:r>
        <w:rPr>
          <w:rFonts w:ascii="Arial" w:eastAsia="MS Mincho" w:hAnsi="Arial" w:cs="Arial"/>
        </w:rPr>
        <w:t xml:space="preserve">”). </w:t>
      </w:r>
    </w:p>
    <w:p w14:paraId="47428308" w14:textId="77777777" w:rsidR="002545B1" w:rsidRDefault="002545B1" w:rsidP="00572454">
      <w:pPr>
        <w:pStyle w:val="PlainText"/>
        <w:rPr>
          <w:rFonts w:ascii="Arial" w:eastAsia="MS Mincho" w:hAnsi="Arial" w:cs="Arial"/>
        </w:rPr>
      </w:pPr>
    </w:p>
    <w:p w14:paraId="5DA994FC" w14:textId="77777777" w:rsidR="002545B1" w:rsidRDefault="002545B1" w:rsidP="0057245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 xml:space="preserve">Part of The Prince’s Accounting for Sustainability project and pilot programme of International Integrated Reporting Council’s &lt;IR&gt; framework. Initiated The Social Value Summit (with SEUK).  </w:t>
      </w:r>
    </w:p>
    <w:p w14:paraId="688BA346" w14:textId="77777777" w:rsidR="002545B1" w:rsidRDefault="002545B1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14:paraId="33BD9B82" w14:textId="77777777" w:rsidR="002545B1" w:rsidRDefault="002545B1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14:paraId="7FF8205F" w14:textId="50039024" w:rsidR="00535345" w:rsidRDefault="00535345">
      <w:pPr>
        <w:pStyle w:val="Plain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  <w:u w:val="single"/>
        </w:rPr>
        <w:t>St. MODWEN PROPERTIES PLC</w:t>
      </w:r>
      <w:r>
        <w:rPr>
          <w:rFonts w:ascii="Arial" w:eastAsia="MS Mincho" w:hAnsi="Arial" w:cs="Arial"/>
          <w:b/>
          <w:bCs/>
          <w:color w:val="000000"/>
          <w:u w:val="single"/>
        </w:rPr>
        <w:t xml:space="preserve"> </w:t>
      </w:r>
      <w:r>
        <w:rPr>
          <w:rFonts w:ascii="Arial" w:eastAsia="MS Mincho" w:hAnsi="Arial" w:cs="Arial"/>
          <w:bCs/>
          <w:color w:val="000000"/>
          <w:u w:val="single"/>
        </w:rPr>
        <w:t>(2003-2010)</w:t>
      </w:r>
    </w:p>
    <w:p w14:paraId="6CFED79E" w14:textId="77777777" w:rsidR="002B0378" w:rsidRDefault="002B0378">
      <w:pPr>
        <w:pStyle w:val="PlainText"/>
        <w:rPr>
          <w:rFonts w:ascii="Arial" w:eastAsia="MS Mincho" w:hAnsi="Arial" w:cs="Arial"/>
          <w:b/>
          <w:bCs/>
        </w:rPr>
      </w:pPr>
    </w:p>
    <w:p w14:paraId="07A2B306" w14:textId="77777777" w:rsidR="00535345" w:rsidRDefault="00535345" w:rsidP="002B0378">
      <w:pPr>
        <w:pStyle w:val="PlainText"/>
        <w:ind w:firstLine="72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FINANCE DIRECTOR &amp; COMPANY SECRETARY</w:t>
      </w:r>
    </w:p>
    <w:p w14:paraId="07BAB2F1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FTSE 250</w:t>
      </w:r>
      <w:r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</w:rPr>
        <w:t>property developer – the UK’s leading regeneration company; peak market capitalisation £750m; peak profit £100m; £1.1bn assets under management; 300 employees.</w:t>
      </w:r>
    </w:p>
    <w:p w14:paraId="206F7F26" w14:textId="77777777" w:rsidR="00535345" w:rsidRDefault="00535345">
      <w:pPr>
        <w:pStyle w:val="PlainText"/>
        <w:rPr>
          <w:rFonts w:ascii="Arial" w:eastAsia="MS Mincho" w:hAnsi="Arial" w:cs="Arial"/>
        </w:rPr>
      </w:pPr>
    </w:p>
    <w:p w14:paraId="706DA619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£107m placing and open offer and re-negotiation of £800m of bank facilities to refinance company following property market collapse in 2008.</w:t>
      </w:r>
    </w:p>
    <w:p w14:paraId="398A105B" w14:textId="77777777" w:rsidR="00535345" w:rsidRDefault="00535345">
      <w:pPr>
        <w:pStyle w:val="PlainText"/>
        <w:rPr>
          <w:rFonts w:ascii="Arial" w:eastAsia="MS Mincho" w:hAnsi="Arial" w:cs="Arial"/>
        </w:rPr>
      </w:pPr>
    </w:p>
    <w:p w14:paraId="00A255E5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>A</w:t>
      </w:r>
      <w:r>
        <w:rPr>
          <w:rFonts w:ascii="Arial" w:eastAsia="MS Mincho" w:hAnsi="Arial" w:cs="Arial"/>
        </w:rPr>
        <w:t>cquisition / asset swap of £231m MoDEL portfolio from MoD. Transaction won Public Private Finance “Innovative deal of the Year” award, 2006.</w:t>
      </w:r>
    </w:p>
    <w:p w14:paraId="6EC5D5B4" w14:textId="77777777" w:rsidR="00535345" w:rsidRDefault="00535345">
      <w:pPr>
        <w:pStyle w:val="PlainText"/>
        <w:rPr>
          <w:rFonts w:ascii="Arial" w:eastAsia="MS Mincho" w:hAnsi="Arial" w:cs="Arial"/>
        </w:rPr>
      </w:pPr>
    </w:p>
    <w:p w14:paraId="36A45E57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Led property </w:t>
      </w:r>
      <w:r>
        <w:rPr>
          <w:rFonts w:ascii="Arial" w:eastAsia="MS Mincho" w:hAnsi="Arial" w:cs="Arial"/>
          <w:color w:val="000000"/>
        </w:rPr>
        <w:t xml:space="preserve">disposals and </w:t>
      </w:r>
      <w:r>
        <w:rPr>
          <w:rFonts w:ascii="Arial" w:eastAsia="MS Mincho" w:hAnsi="Arial" w:cs="Arial"/>
        </w:rPr>
        <w:t>acquisition</w:t>
      </w:r>
      <w:r>
        <w:rPr>
          <w:rFonts w:ascii="Arial" w:eastAsia="MS Mincho" w:hAnsi="Arial" w:cs="Arial"/>
          <w:color w:val="000000"/>
        </w:rPr>
        <w:t>s,</w:t>
      </w:r>
      <w:r>
        <w:rPr>
          <w:rFonts w:ascii="Arial" w:eastAsia="MS Mincho" w:hAnsi="Arial" w:cs="Arial"/>
        </w:rPr>
        <w:t xml:space="preserve"> reverse takeover of Northern Racing associate by Chepstow plc to obtain AIM listing</w:t>
      </w:r>
      <w:r>
        <w:rPr>
          <w:rFonts w:ascii="Arial" w:eastAsia="MS Mincho" w:hAnsi="Arial" w:cs="Arial"/>
          <w:color w:val="000000"/>
        </w:rPr>
        <w:t>, and subsequent disposal.</w:t>
      </w:r>
    </w:p>
    <w:p w14:paraId="5AC41009" w14:textId="77777777" w:rsidR="00535345" w:rsidRDefault="00535345">
      <w:pPr>
        <w:pStyle w:val="PlainText"/>
        <w:rPr>
          <w:rFonts w:ascii="Arial" w:eastAsia="MS Mincho" w:hAnsi="Arial" w:cs="Arial"/>
        </w:rPr>
      </w:pPr>
    </w:p>
    <w:p w14:paraId="2EA820B5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>New</w:t>
      </w:r>
      <w:r>
        <w:rPr>
          <w:rFonts w:ascii="Arial" w:eastAsia="MS Mincho" w:hAnsi="Arial" w:cs="Arial"/>
        </w:rPr>
        <w:t xml:space="preserve"> investor relations strategy</w:t>
      </w:r>
      <w:r>
        <w:rPr>
          <w:rFonts w:ascii="Arial" w:eastAsia="MS Mincho" w:hAnsi="Arial" w:cs="Arial"/>
          <w:color w:val="000000"/>
        </w:rPr>
        <w:t xml:space="preserve"> l</w:t>
      </w:r>
      <w:r>
        <w:rPr>
          <w:rFonts w:ascii="Arial" w:eastAsia="MS Mincho" w:hAnsi="Arial" w:cs="Arial"/>
        </w:rPr>
        <w:t>ed to company being rated best in sector.</w:t>
      </w:r>
    </w:p>
    <w:p w14:paraId="02FB87C4" w14:textId="77777777" w:rsidR="00535345" w:rsidRDefault="00535345">
      <w:pPr>
        <w:pStyle w:val="PlainText"/>
        <w:rPr>
          <w:rFonts w:ascii="Arial" w:eastAsia="MS Mincho" w:hAnsi="Arial" w:cs="Arial"/>
        </w:rPr>
      </w:pPr>
    </w:p>
    <w:p w14:paraId="06940CAD" w14:textId="77777777" w:rsidR="002B0378" w:rsidRDefault="002B0378">
      <w:pPr>
        <w:pStyle w:val="PlainText"/>
        <w:rPr>
          <w:rFonts w:ascii="Arial" w:eastAsia="MS Mincho" w:hAnsi="Arial" w:cs="Arial"/>
        </w:rPr>
      </w:pPr>
    </w:p>
    <w:p w14:paraId="78B6EB3D" w14:textId="77777777" w:rsidR="00535345" w:rsidRDefault="00535345">
      <w:pPr>
        <w:pStyle w:val="Plain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/>
          <w:bCs/>
          <w:u w:val="single"/>
        </w:rPr>
        <w:t>HAGEMEYER UK LIMITED</w:t>
      </w:r>
      <w:r>
        <w:rPr>
          <w:rFonts w:ascii="Arial" w:eastAsia="MS Mincho" w:hAnsi="Arial" w:cs="Arial"/>
          <w:b/>
          <w:bCs/>
          <w:color w:val="000000"/>
          <w:u w:val="single"/>
        </w:rPr>
        <w:t xml:space="preserve"> </w:t>
      </w:r>
      <w:r>
        <w:rPr>
          <w:rFonts w:ascii="Arial" w:eastAsia="MS Mincho" w:hAnsi="Arial" w:cs="Arial"/>
          <w:bCs/>
          <w:color w:val="000000"/>
          <w:u w:val="single"/>
        </w:rPr>
        <w:t>(1998-2003)</w:t>
      </w:r>
    </w:p>
    <w:p w14:paraId="1C6B824E" w14:textId="77777777" w:rsidR="002B0378" w:rsidRDefault="002B0378" w:rsidP="002B0378">
      <w:pPr>
        <w:pStyle w:val="PlainText"/>
        <w:ind w:firstLine="720"/>
        <w:rPr>
          <w:rFonts w:ascii="Arial" w:eastAsia="MS Mincho" w:hAnsi="Arial" w:cs="Arial"/>
          <w:b/>
          <w:bCs/>
        </w:rPr>
      </w:pPr>
    </w:p>
    <w:p w14:paraId="6372BE54" w14:textId="77777777" w:rsidR="00535345" w:rsidRDefault="00535345" w:rsidP="002B0378">
      <w:pPr>
        <w:pStyle w:val="PlainText"/>
        <w:ind w:firstLine="72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GROUP FINANCE DIRECTOR &amp; COMPANY SECRETARY</w:t>
      </w:r>
    </w:p>
    <w:p w14:paraId="43FC8E1B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£900m turnover group of companies, part of Hagemeyer NV; 5000 employees; 350 locations; business to business distributors (Newey &amp; Eyre, WF Electrical, Parker)</w:t>
      </w:r>
    </w:p>
    <w:p w14:paraId="4AE489BC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Identified, negotiated and integrated 6 acquisitions (1 public takeover) considerations ranging from £1m to £90m.</w:t>
      </w:r>
    </w:p>
    <w:p w14:paraId="3C84C8AA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>Designed and implemented money purchase pension scheme.</w:t>
      </w:r>
    </w:p>
    <w:p w14:paraId="4D12F3A7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Led strategic </w:t>
      </w:r>
      <w:r>
        <w:rPr>
          <w:rFonts w:ascii="Arial" w:eastAsia="MS Mincho" w:hAnsi="Arial" w:cs="Arial"/>
          <w:color w:val="000000"/>
        </w:rPr>
        <w:t>transformation</w:t>
      </w:r>
      <w:r>
        <w:rPr>
          <w:rFonts w:ascii="Arial" w:eastAsia="MS Mincho" w:hAnsi="Arial" w:cs="Arial"/>
        </w:rPr>
        <w:t xml:space="preserve"> of group</w:t>
      </w:r>
      <w:r>
        <w:rPr>
          <w:rFonts w:ascii="Arial" w:eastAsia="MS Mincho" w:hAnsi="Arial" w:cs="Arial"/>
          <w:color w:val="000000"/>
        </w:rPr>
        <w:t>:</w:t>
      </w:r>
    </w:p>
    <w:p w14:paraId="6B1A3BF6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ab/>
        <w:t xml:space="preserve">Implemented shared service centre </w:t>
      </w:r>
    </w:p>
    <w:p w14:paraId="687B3497" w14:textId="77777777" w:rsidR="00535345" w:rsidRDefault="00535345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ab/>
        <w:t xml:space="preserve">introduced </w:t>
      </w:r>
      <w:r>
        <w:rPr>
          <w:rFonts w:ascii="Arial" w:eastAsia="MS Mincho" w:hAnsi="Arial" w:cs="Arial"/>
          <w:color w:val="000000"/>
        </w:rPr>
        <w:t>g</w:t>
      </w:r>
      <w:r>
        <w:rPr>
          <w:rFonts w:ascii="Arial" w:eastAsia="MS Mincho" w:hAnsi="Arial" w:cs="Arial"/>
        </w:rPr>
        <w:t xml:space="preserve">roup wide </w:t>
      </w:r>
      <w:proofErr w:type="spellStart"/>
      <w:r>
        <w:rPr>
          <w:rFonts w:ascii="Arial" w:eastAsia="MS Mincho" w:hAnsi="Arial" w:cs="Arial"/>
        </w:rPr>
        <w:t>Movex</w:t>
      </w:r>
      <w:proofErr w:type="spellEnd"/>
      <w:r>
        <w:rPr>
          <w:rFonts w:ascii="Arial" w:eastAsia="MS Mincho" w:hAnsi="Arial" w:cs="Arial"/>
        </w:rPr>
        <w:t xml:space="preserve"> ERP system on pan-European scale</w:t>
      </w:r>
    </w:p>
    <w:p w14:paraId="599D782B" w14:textId="77777777" w:rsidR="00535345" w:rsidRDefault="00535345">
      <w:pPr>
        <w:pStyle w:val="PlainText"/>
        <w:rPr>
          <w:rFonts w:ascii="Arial" w:hAnsi="Arial" w:cs="Arial"/>
        </w:rPr>
      </w:pPr>
      <w:r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ab/>
        <w:t>Redesigned group logistic</w:t>
      </w:r>
      <w:r>
        <w:rPr>
          <w:rFonts w:ascii="Arial" w:eastAsia="MS Mincho" w:hAnsi="Arial" w:cs="Arial"/>
          <w:color w:val="000000"/>
        </w:rPr>
        <w:t>s</w:t>
      </w:r>
      <w:r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</w:rPr>
        <w:t>£50m capital project (building of NDC, 88 branch relocations)</w:t>
      </w:r>
    </w:p>
    <w:p w14:paraId="0917F85E" w14:textId="77777777" w:rsidR="00535345" w:rsidRDefault="00535345">
      <w:pPr>
        <w:pStyle w:val="PlainText"/>
        <w:rPr>
          <w:rFonts w:ascii="Arial" w:hAnsi="Arial" w:cs="Arial"/>
        </w:rPr>
      </w:pPr>
      <w:r>
        <w:rPr>
          <w:rFonts w:ascii="Arial" w:eastAsia="MS Mincho" w:hAnsi="Arial" w:cs="Arial"/>
          <w:color w:val="000000"/>
        </w:rPr>
        <w:t xml:space="preserve">-          </w:t>
      </w:r>
      <w:r>
        <w:rPr>
          <w:rFonts w:ascii="Arial" w:eastAsia="MS Mincho" w:hAnsi="Arial" w:cs="Arial"/>
        </w:rPr>
        <w:t xml:space="preserve"> Activity Based Costing</w:t>
      </w:r>
      <w:r>
        <w:rPr>
          <w:rFonts w:ascii="Arial" w:eastAsia="MS Mincho" w:hAnsi="Arial" w:cs="Arial"/>
          <w:color w:val="000000"/>
        </w:rPr>
        <w:t xml:space="preserve"> &amp; flexible benefits systems</w:t>
      </w:r>
    </w:p>
    <w:p w14:paraId="779FF374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4E4BAA04" w14:textId="77777777" w:rsidR="002B0378" w:rsidRDefault="002B037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47C6457A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WILLIAMS HOLDINGS PLC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NEWMOND PLC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(1991-1998)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14:paraId="1C6433FC" w14:textId="77777777" w:rsidR="002B0378" w:rsidRDefault="002B0378" w:rsidP="002B0378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4B2B1C25" w14:textId="77777777" w:rsidR="00535345" w:rsidRDefault="00535345" w:rsidP="002B0378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b/>
          <w:color w:val="000000"/>
          <w:sz w:val="20"/>
          <w:szCs w:val="20"/>
        </w:rPr>
        <w:t>FINANCE DIRECTOR - SWISH GROUP</w:t>
      </w:r>
    </w:p>
    <w:p w14:paraId="4FE389DD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£50m turnover group of 4 subsidiary companies (UK, France, Belgium, Italy) ; 500 employees ; manufacturer of curtain tracks, poles and accessories</w:t>
      </w:r>
    </w:p>
    <w:p w14:paraId="672CB5A1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3940D33B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Responsible for UK and European finance, UK purchasing, and European IT</w:t>
      </w:r>
    </w:p>
    <w:p w14:paraId="06F44DF0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20"/>
          <w:szCs w:val="20"/>
        </w:rPr>
      </w:pPr>
    </w:p>
    <w:p w14:paraId="655E98F2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Prepared group for sale to Newell Corporation in March 1998. Integrated business into Newell (fair value adjustments, US GAAP, reorganised administration functions, rationalised production facilities)</w:t>
      </w:r>
    </w:p>
    <w:p w14:paraId="791E74EC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207868FD" w14:textId="77777777" w:rsidR="00535345" w:rsidRDefault="00535345" w:rsidP="002B0378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b/>
          <w:color w:val="000000"/>
          <w:sz w:val="20"/>
          <w:szCs w:val="20"/>
        </w:rPr>
        <w:t>FINANCE DIRECTOR - LARCH LAP LIMITED</w:t>
      </w:r>
    </w:p>
    <w:p w14:paraId="46607113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£15m turnover subsidiary; 250 employees; manufacturer of garden products </w:t>
      </w:r>
    </w:p>
    <w:p w14:paraId="7CDEC475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Led Management Buy-out from Williams into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</w:rPr>
        <w:t>Newmond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</w:rPr>
        <w:t xml:space="preserve"> plc</w:t>
      </w:r>
    </w:p>
    <w:p w14:paraId="0923C58D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20"/>
        </w:rPr>
      </w:pPr>
    </w:p>
    <w:p w14:paraId="3C5E6E3E" w14:textId="77777777" w:rsidR="00535345" w:rsidRDefault="00535345" w:rsidP="002B0378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b/>
          <w:color w:val="000000"/>
          <w:sz w:val="20"/>
        </w:rPr>
        <w:t>FINANCIAL CONTROLLER - FILLERS SUB-DIVISION</w:t>
      </w:r>
    </w:p>
    <w:p w14:paraId="0DB806F6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color w:val="000000"/>
          <w:sz w:val="20"/>
        </w:rPr>
        <w:t>7 companies in mainland Europe, manufacturing and selling DIY products.  Combined turnover £70m.</w:t>
      </w:r>
    </w:p>
    <w:p w14:paraId="67EFB4F3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71FDC735" w14:textId="77777777" w:rsidR="00535345" w:rsidRDefault="00535345" w:rsidP="002B0378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GROUP MANAGEMENT ACCOUNTANT</w:t>
      </w:r>
      <w:r>
        <w:rPr>
          <w:rFonts w:ascii="Arial" w:hAnsi="Arial" w:cs="Arial"/>
          <w:b/>
          <w:color w:val="000000"/>
          <w:sz w:val="20"/>
          <w:szCs w:val="20"/>
        </w:rPr>
        <w:t>- HEAD OFFICE</w:t>
      </w:r>
    </w:p>
    <w:p w14:paraId="2FD042E7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63A35B20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ARTHUR ANDERSEN &amp; CO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(1985-1991)</w:t>
      </w:r>
    </w:p>
    <w:p w14:paraId="0CEBD835" w14:textId="77777777" w:rsidR="002B0378" w:rsidRDefault="002B0378" w:rsidP="002B0378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D22D37" w14:textId="77777777" w:rsidR="00535345" w:rsidRDefault="00535345" w:rsidP="002B0378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MANAGER - AUDIT AND BUSINESS ADVISORY DIVISION</w:t>
      </w:r>
    </w:p>
    <w:p w14:paraId="701D6727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0B2AA5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6FCFEF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INTERESTS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Rowing for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Stourport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Boat Club; Gardening</w:t>
      </w:r>
      <w:r>
        <w:rPr>
          <w:rFonts w:ascii="Arial" w:hAnsi="Arial" w:cs="Arial"/>
          <w:bCs/>
          <w:color w:val="000000"/>
          <w:sz w:val="20"/>
          <w:szCs w:val="20"/>
        </w:rPr>
        <w:t>; Sustainability</w:t>
      </w:r>
    </w:p>
    <w:p w14:paraId="3288F56B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CB0A5D9" w14:textId="42335E8F" w:rsidR="003972A0" w:rsidRDefault="00BF17D5" w:rsidP="003972A0">
      <w:pPr>
        <w:pStyle w:val="PlainText"/>
        <w:ind w:left="1440" w:hanging="1440"/>
        <w:rPr>
          <w:rFonts w:ascii="Arial" w:eastAsia="MS Mincho" w:hAnsi="Arial" w:cs="Arial"/>
          <w:bCs/>
        </w:rPr>
      </w:pPr>
      <w:r>
        <w:rPr>
          <w:rFonts w:ascii="Arial" w:hAnsi="Arial" w:cs="Arial"/>
          <w:lang w:val="en-US"/>
        </w:rPr>
        <w:t>COMMUNITY</w:t>
      </w:r>
      <w:r>
        <w:rPr>
          <w:rFonts w:ascii="Arial" w:hAnsi="Arial" w:cs="Arial"/>
          <w:lang w:val="en-US"/>
        </w:rPr>
        <w:tab/>
      </w:r>
      <w:r w:rsidR="003972A0" w:rsidRPr="00ED2AAD">
        <w:rPr>
          <w:rFonts w:ascii="Arial" w:eastAsia="MS Mincho" w:hAnsi="Arial" w:cs="Arial"/>
          <w:b/>
          <w:bCs/>
        </w:rPr>
        <w:t>Business in the Community</w:t>
      </w:r>
      <w:r w:rsidR="003972A0">
        <w:rPr>
          <w:rFonts w:ascii="Arial" w:eastAsia="MS Mincho" w:hAnsi="Arial" w:cs="Arial"/>
          <w:bCs/>
        </w:rPr>
        <w:t xml:space="preserve"> – Enterprise Leadership Team; Midlands Regional committee </w:t>
      </w:r>
      <w:r w:rsidR="003175DA">
        <w:rPr>
          <w:rFonts w:ascii="Arial" w:eastAsia="MS Mincho" w:hAnsi="Arial" w:cs="Arial"/>
          <w:bCs/>
        </w:rPr>
        <w:t>(201</w:t>
      </w:r>
      <w:r w:rsidR="00D910F1">
        <w:rPr>
          <w:rFonts w:ascii="Arial" w:eastAsia="MS Mincho" w:hAnsi="Arial" w:cs="Arial"/>
          <w:bCs/>
        </w:rPr>
        <w:t>4</w:t>
      </w:r>
      <w:r w:rsidR="003175DA">
        <w:rPr>
          <w:rFonts w:ascii="Arial" w:eastAsia="MS Mincho" w:hAnsi="Arial" w:cs="Arial"/>
          <w:bCs/>
        </w:rPr>
        <w:t>-2018)</w:t>
      </w:r>
    </w:p>
    <w:p w14:paraId="1FD77C7B" w14:textId="776024B8" w:rsidR="003972A0" w:rsidRPr="0096522B" w:rsidRDefault="003972A0" w:rsidP="00ED2AAD">
      <w:pPr>
        <w:pStyle w:val="PlainText"/>
        <w:ind w:left="1418"/>
        <w:rPr>
          <w:rFonts w:ascii="Arial" w:eastAsia="MS Mincho" w:hAnsi="Arial" w:cs="Arial"/>
          <w:b/>
          <w:bCs/>
        </w:rPr>
      </w:pPr>
      <w:r w:rsidRPr="0096522B">
        <w:rPr>
          <w:rFonts w:ascii="Arial" w:eastAsia="MS Mincho" w:hAnsi="Arial" w:cs="Arial"/>
          <w:b/>
          <w:bCs/>
        </w:rPr>
        <w:t>HRH Prince of Wales Ambassador for West Midlands</w:t>
      </w:r>
      <w:r>
        <w:rPr>
          <w:rFonts w:ascii="Arial" w:eastAsia="MS Mincho" w:hAnsi="Arial" w:cs="Arial"/>
          <w:b/>
          <w:bCs/>
        </w:rPr>
        <w:t xml:space="preserve"> (</w:t>
      </w:r>
      <w:r w:rsidRPr="0096522B">
        <w:rPr>
          <w:rFonts w:ascii="Arial" w:eastAsia="MS Mincho" w:hAnsi="Arial" w:cs="Arial"/>
          <w:bCs/>
        </w:rPr>
        <w:t>2017-201</w:t>
      </w:r>
      <w:r w:rsidR="003175DA">
        <w:rPr>
          <w:rFonts w:ascii="Arial" w:eastAsia="MS Mincho" w:hAnsi="Arial" w:cs="Arial"/>
          <w:bCs/>
        </w:rPr>
        <w:t>8</w:t>
      </w:r>
      <w:r>
        <w:rPr>
          <w:rFonts w:ascii="Arial" w:eastAsia="MS Mincho" w:hAnsi="Arial" w:cs="Arial"/>
          <w:b/>
          <w:bCs/>
        </w:rPr>
        <w:t>)</w:t>
      </w:r>
    </w:p>
    <w:p w14:paraId="7EF6CA8C" w14:textId="6103E8A7" w:rsidR="00F6539B" w:rsidRPr="00F6539B" w:rsidRDefault="00F6539B" w:rsidP="00ED2AAD">
      <w:pPr>
        <w:pStyle w:val="PlainText"/>
        <w:ind w:left="698" w:firstLine="720"/>
        <w:rPr>
          <w:rFonts w:ascii="Arial" w:eastAsia="MS Mincho" w:hAnsi="Arial" w:cs="Arial"/>
          <w:bCs/>
        </w:rPr>
      </w:pPr>
      <w:r w:rsidRPr="00F6539B">
        <w:rPr>
          <w:rFonts w:ascii="Arial" w:eastAsia="MS Mincho" w:hAnsi="Arial" w:cs="Arial"/>
          <w:b/>
          <w:bCs/>
        </w:rPr>
        <w:t>ICAEW</w:t>
      </w:r>
      <w:r>
        <w:rPr>
          <w:rFonts w:ascii="Arial" w:eastAsia="MS Mincho" w:hAnsi="Arial" w:cs="Arial"/>
          <w:bCs/>
        </w:rPr>
        <w:t xml:space="preserve"> – Sustainability Committee</w:t>
      </w:r>
      <w:r w:rsidR="003175DA">
        <w:rPr>
          <w:rFonts w:ascii="Arial" w:eastAsia="MS Mincho" w:hAnsi="Arial" w:cs="Arial"/>
          <w:bCs/>
        </w:rPr>
        <w:t xml:space="preserve"> (2014-2017)</w:t>
      </w:r>
    </w:p>
    <w:p w14:paraId="4B3BCB6F" w14:textId="78DFBBE6" w:rsidR="00BF17D5" w:rsidRDefault="00BF17D5" w:rsidP="00F6539B">
      <w:pPr>
        <w:widowControl w:val="0"/>
        <w:autoSpaceDE w:val="0"/>
        <w:autoSpaceDN w:val="0"/>
        <w:adjustRightInd w:val="0"/>
        <w:spacing w:line="240" w:lineRule="atLeast"/>
        <w:ind w:left="1418"/>
        <w:rPr>
          <w:rFonts w:ascii="Arial" w:hAnsi="Arial" w:cs="Arial"/>
          <w:sz w:val="20"/>
          <w:szCs w:val="20"/>
          <w:lang w:val="en-US"/>
        </w:rPr>
      </w:pPr>
      <w:proofErr w:type="spellStart"/>
      <w:r w:rsidRPr="0018024E">
        <w:rPr>
          <w:rFonts w:ascii="Arial" w:hAnsi="Arial" w:cs="Arial"/>
          <w:b/>
          <w:sz w:val="20"/>
          <w:szCs w:val="20"/>
          <w:lang w:val="en-US"/>
        </w:rPr>
        <w:t>Dartington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(environmental/social justice/arts charity) Non-executive advisor </w:t>
      </w:r>
      <w:r w:rsidR="00D910F1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2010-12</w:t>
      </w:r>
      <w:r w:rsidR="00D910F1">
        <w:rPr>
          <w:rFonts w:ascii="Arial" w:hAnsi="Arial" w:cs="Arial"/>
          <w:sz w:val="20"/>
          <w:szCs w:val="20"/>
          <w:lang w:val="en-US"/>
        </w:rPr>
        <w:t>)</w:t>
      </w:r>
    </w:p>
    <w:p w14:paraId="4FF838B1" w14:textId="6839C28F" w:rsidR="00BF17D5" w:rsidRDefault="00BF17D5" w:rsidP="00BF17D5">
      <w:pPr>
        <w:widowControl w:val="0"/>
        <w:autoSpaceDE w:val="0"/>
        <w:autoSpaceDN w:val="0"/>
        <w:adjustRightInd w:val="0"/>
        <w:spacing w:line="240" w:lineRule="atLeast"/>
        <w:ind w:left="1418"/>
        <w:rPr>
          <w:rFonts w:ascii="Arial" w:hAnsi="Arial" w:cs="Arial"/>
          <w:sz w:val="20"/>
          <w:szCs w:val="20"/>
          <w:lang w:val="en-US"/>
        </w:rPr>
      </w:pPr>
      <w:r w:rsidRPr="0018024E">
        <w:rPr>
          <w:rFonts w:ascii="Arial" w:hAnsi="Arial" w:cs="Arial"/>
          <w:b/>
          <w:sz w:val="20"/>
          <w:szCs w:val="20"/>
          <w:lang w:val="en-US"/>
        </w:rPr>
        <w:t>National Trust</w:t>
      </w:r>
      <w:r>
        <w:rPr>
          <w:rFonts w:ascii="Arial" w:hAnsi="Arial" w:cs="Arial"/>
          <w:sz w:val="20"/>
          <w:szCs w:val="20"/>
          <w:lang w:val="en-US"/>
        </w:rPr>
        <w:t xml:space="preserve"> committee member for Midlands Region </w:t>
      </w:r>
      <w:r w:rsidR="00D910F1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2009-11</w:t>
      </w:r>
      <w:r w:rsidR="00D910F1">
        <w:rPr>
          <w:rFonts w:ascii="Arial" w:hAnsi="Arial" w:cs="Arial"/>
          <w:sz w:val="20"/>
          <w:szCs w:val="20"/>
          <w:lang w:val="en-US"/>
        </w:rPr>
        <w:t>)</w:t>
      </w:r>
    </w:p>
    <w:p w14:paraId="00A3B034" w14:textId="665F5DFE" w:rsidR="00BF17D5" w:rsidRDefault="00BF17D5" w:rsidP="00BF17D5">
      <w:pPr>
        <w:widowControl w:val="0"/>
        <w:autoSpaceDE w:val="0"/>
        <w:autoSpaceDN w:val="0"/>
        <w:adjustRightInd w:val="0"/>
        <w:spacing w:line="240" w:lineRule="atLeast"/>
        <w:ind w:left="1418"/>
        <w:rPr>
          <w:rFonts w:ascii="Arial" w:hAnsi="Arial" w:cs="Arial"/>
          <w:sz w:val="20"/>
          <w:szCs w:val="20"/>
          <w:lang w:val="en-US"/>
        </w:rPr>
      </w:pPr>
      <w:r w:rsidRPr="0018024E">
        <w:rPr>
          <w:rFonts w:ascii="Arial" w:hAnsi="Arial" w:cs="Arial"/>
          <w:b/>
          <w:sz w:val="20"/>
          <w:szCs w:val="20"/>
          <w:lang w:val="en-US"/>
        </w:rPr>
        <w:t>The Hive</w:t>
      </w:r>
      <w:r>
        <w:rPr>
          <w:rFonts w:ascii="Arial" w:hAnsi="Arial" w:cs="Arial"/>
          <w:sz w:val="20"/>
          <w:szCs w:val="20"/>
          <w:lang w:val="en-US"/>
        </w:rPr>
        <w:t xml:space="preserve"> (young persons’ environmental charity) Chairman and founder </w:t>
      </w:r>
      <w:r w:rsidR="00D910F1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2009-11</w:t>
      </w:r>
      <w:r w:rsidR="00D910F1">
        <w:rPr>
          <w:rFonts w:ascii="Arial" w:hAnsi="Arial" w:cs="Arial"/>
          <w:sz w:val="20"/>
          <w:szCs w:val="20"/>
          <w:lang w:val="en-US"/>
        </w:rPr>
        <w:t>)</w:t>
      </w:r>
    </w:p>
    <w:p w14:paraId="22AB5C76" w14:textId="392414F0" w:rsidR="00BF17D5" w:rsidRPr="004207DE" w:rsidRDefault="00BF17D5" w:rsidP="00BF17D5">
      <w:pPr>
        <w:widowControl w:val="0"/>
        <w:autoSpaceDE w:val="0"/>
        <w:autoSpaceDN w:val="0"/>
        <w:adjustRightInd w:val="0"/>
        <w:spacing w:line="240" w:lineRule="atLeast"/>
        <w:ind w:left="1418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Stourport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Boat Club </w:t>
      </w:r>
      <w:r>
        <w:rPr>
          <w:rFonts w:ascii="Arial" w:hAnsi="Arial" w:cs="Arial"/>
          <w:sz w:val="20"/>
          <w:szCs w:val="20"/>
          <w:lang w:val="en-US"/>
        </w:rPr>
        <w:t xml:space="preserve">Trustee and Treasurer </w:t>
      </w:r>
      <w:r w:rsidR="00D910F1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2006-8</w:t>
      </w:r>
      <w:r w:rsidR="00D910F1">
        <w:rPr>
          <w:rFonts w:ascii="Arial" w:hAnsi="Arial" w:cs="Arial"/>
          <w:sz w:val="20"/>
          <w:szCs w:val="20"/>
          <w:lang w:val="en-US"/>
        </w:rPr>
        <w:t>)</w:t>
      </w:r>
    </w:p>
    <w:p w14:paraId="2306DCBC" w14:textId="297A5E1D" w:rsidR="00BF17D5" w:rsidRDefault="00BF17D5" w:rsidP="00BF17D5">
      <w:pPr>
        <w:widowControl w:val="0"/>
        <w:autoSpaceDE w:val="0"/>
        <w:autoSpaceDN w:val="0"/>
        <w:adjustRightInd w:val="0"/>
        <w:spacing w:line="240" w:lineRule="atLeast"/>
        <w:ind w:left="1418"/>
        <w:rPr>
          <w:rFonts w:ascii="Arial" w:hAnsi="Arial" w:cs="Arial"/>
          <w:sz w:val="20"/>
          <w:szCs w:val="20"/>
          <w:lang w:val="en-US"/>
        </w:rPr>
      </w:pPr>
      <w:r w:rsidRPr="0018024E">
        <w:rPr>
          <w:rFonts w:ascii="Arial" w:hAnsi="Arial" w:cs="Arial"/>
          <w:b/>
          <w:sz w:val="20"/>
          <w:szCs w:val="20"/>
          <w:lang w:val="en-US"/>
        </w:rPr>
        <w:t>Areley Kings Village Hall</w:t>
      </w:r>
      <w:r>
        <w:rPr>
          <w:rFonts w:ascii="Arial" w:hAnsi="Arial" w:cs="Arial"/>
          <w:sz w:val="20"/>
          <w:szCs w:val="20"/>
          <w:lang w:val="en-US"/>
        </w:rPr>
        <w:t xml:space="preserve"> Trustee and Treasurer (raised £500k to build new hall) </w:t>
      </w:r>
      <w:r w:rsidR="00D910F1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2001-6</w:t>
      </w:r>
      <w:r w:rsidR="00D910F1">
        <w:rPr>
          <w:rFonts w:ascii="Arial" w:hAnsi="Arial" w:cs="Arial"/>
          <w:sz w:val="20"/>
          <w:szCs w:val="20"/>
          <w:lang w:val="en-US"/>
        </w:rPr>
        <w:t>)</w:t>
      </w:r>
    </w:p>
    <w:p w14:paraId="594ECA4F" w14:textId="77777777" w:rsidR="00BF17D5" w:rsidRDefault="00BF17D5" w:rsidP="00BF17D5">
      <w:pPr>
        <w:widowControl w:val="0"/>
        <w:autoSpaceDE w:val="0"/>
        <w:autoSpaceDN w:val="0"/>
        <w:adjustRightInd w:val="0"/>
        <w:spacing w:line="240" w:lineRule="atLeast"/>
        <w:ind w:left="1418"/>
        <w:rPr>
          <w:rFonts w:ascii="Arial" w:hAnsi="Arial" w:cs="Arial"/>
          <w:sz w:val="20"/>
          <w:szCs w:val="20"/>
          <w:lang w:val="en-US"/>
        </w:rPr>
      </w:pPr>
      <w:r w:rsidRPr="004207DE">
        <w:rPr>
          <w:rFonts w:ascii="Arial" w:hAnsi="Arial" w:cs="Arial"/>
          <w:b/>
          <w:sz w:val="20"/>
          <w:szCs w:val="20"/>
          <w:lang w:val="en-US"/>
        </w:rPr>
        <w:t>Areley Kings Players</w:t>
      </w:r>
      <w:r>
        <w:rPr>
          <w:rFonts w:ascii="Arial" w:hAnsi="Arial" w:cs="Arial"/>
          <w:sz w:val="20"/>
          <w:szCs w:val="20"/>
          <w:lang w:val="en-US"/>
        </w:rPr>
        <w:t xml:space="preserve"> Member (and director of charity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panto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</w:p>
    <w:p w14:paraId="3EB42F20" w14:textId="77777777" w:rsidR="00BF17D5" w:rsidRDefault="00BF17D5" w:rsidP="00BF17D5">
      <w:pPr>
        <w:widowControl w:val="0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0"/>
          <w:szCs w:val="20"/>
          <w:lang w:val="en-US"/>
        </w:rPr>
      </w:pPr>
    </w:p>
    <w:p w14:paraId="2180A882" w14:textId="77777777" w:rsidR="00BF17D5" w:rsidRDefault="00BF17D5" w:rsidP="00BF17D5">
      <w:pPr>
        <w:widowControl w:val="0"/>
        <w:autoSpaceDE w:val="0"/>
        <w:autoSpaceDN w:val="0"/>
        <w:adjustRightInd w:val="0"/>
        <w:spacing w:line="240" w:lineRule="atLeast"/>
        <w:ind w:left="72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Fluent French and conversational German</w:t>
      </w:r>
    </w:p>
    <w:p w14:paraId="5FCD3A72" w14:textId="77777777" w:rsidR="00BF17D5" w:rsidRDefault="00BF17D5" w:rsidP="00BF17D5">
      <w:pPr>
        <w:widowControl w:val="0"/>
        <w:autoSpaceDE w:val="0"/>
        <w:autoSpaceDN w:val="0"/>
        <w:adjustRightInd w:val="0"/>
        <w:spacing w:line="240" w:lineRule="atLeast"/>
        <w:ind w:left="720" w:firstLine="720"/>
        <w:rPr>
          <w:rFonts w:ascii="Arial" w:hAnsi="Arial" w:cs="Arial"/>
          <w:sz w:val="20"/>
          <w:szCs w:val="20"/>
          <w:lang w:val="en-US"/>
        </w:rPr>
      </w:pPr>
    </w:p>
    <w:p w14:paraId="5FF3ABCA" w14:textId="58B5E136" w:rsidR="005A5C84" w:rsidRPr="005A5C84" w:rsidRDefault="00BF17D5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REFEREES</w:t>
      </w:r>
      <w:r w:rsidR="005A5C84" w:rsidRPr="005A5C84">
        <w:rPr>
          <w:rFonts w:ascii="Arial" w:hAnsi="Arial" w:cs="Arial"/>
          <w:sz w:val="20"/>
          <w:szCs w:val="20"/>
          <w:lang w:val="en-US"/>
        </w:rPr>
        <w:tab/>
        <w:t>Lord Blackwell, ex-Chairman, Interserve PLC (and Chairman, Lloyds Banking Group)</w:t>
      </w:r>
    </w:p>
    <w:p w14:paraId="22124079" w14:textId="541A1A2D" w:rsidR="005A5C84" w:rsidRPr="005A5C84" w:rsidRDefault="005A5C84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5A5C84">
        <w:rPr>
          <w:rFonts w:ascii="Arial" w:hAnsi="Arial" w:cs="Arial"/>
          <w:sz w:val="20"/>
          <w:szCs w:val="20"/>
          <w:lang w:val="en-US"/>
        </w:rPr>
        <w:tab/>
      </w:r>
      <w:r w:rsidRPr="005A5C84">
        <w:rPr>
          <w:rFonts w:ascii="Arial" w:hAnsi="Arial" w:cs="Arial"/>
          <w:sz w:val="20"/>
          <w:szCs w:val="20"/>
          <w:lang w:val="en-US"/>
        </w:rPr>
        <w:tab/>
        <w:t xml:space="preserve">Adrian Ringrose, </w:t>
      </w:r>
      <w:r w:rsidR="00821AEA">
        <w:rPr>
          <w:rFonts w:ascii="Arial" w:hAnsi="Arial" w:cs="Arial"/>
          <w:sz w:val="20"/>
          <w:szCs w:val="20"/>
          <w:lang w:val="en-US"/>
        </w:rPr>
        <w:t>ex</w:t>
      </w:r>
      <w:r w:rsidR="003742CB">
        <w:rPr>
          <w:rFonts w:ascii="Arial" w:hAnsi="Arial" w:cs="Arial"/>
          <w:sz w:val="20"/>
          <w:szCs w:val="20"/>
          <w:lang w:val="en-US"/>
        </w:rPr>
        <w:t>-</w:t>
      </w:r>
      <w:r w:rsidRPr="005A5C84">
        <w:rPr>
          <w:rFonts w:ascii="Arial" w:hAnsi="Arial" w:cs="Arial"/>
          <w:sz w:val="20"/>
          <w:szCs w:val="20"/>
          <w:lang w:val="en-US"/>
        </w:rPr>
        <w:t>Chief Executive, Interserve PLC</w:t>
      </w:r>
    </w:p>
    <w:p w14:paraId="31401E80" w14:textId="77777777" w:rsidR="005A5C84" w:rsidRPr="005A5C84" w:rsidRDefault="005A5C84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5A5C84">
        <w:rPr>
          <w:rFonts w:ascii="Arial" w:hAnsi="Arial" w:cs="Arial"/>
          <w:sz w:val="20"/>
          <w:szCs w:val="20"/>
          <w:lang w:val="en-US"/>
        </w:rPr>
        <w:tab/>
      </w:r>
      <w:r w:rsidRPr="005A5C84">
        <w:rPr>
          <w:rFonts w:ascii="Arial" w:hAnsi="Arial" w:cs="Arial"/>
          <w:sz w:val="20"/>
          <w:szCs w:val="20"/>
          <w:lang w:val="en-US"/>
        </w:rPr>
        <w:tab/>
        <w:t>Stephen Griggs, Head of Audit, Deloitte</w:t>
      </w:r>
    </w:p>
    <w:p w14:paraId="48DA9AB5" w14:textId="03DEE55A" w:rsidR="00BF17D5" w:rsidRDefault="005A5C84" w:rsidP="005A5C8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5A5C84">
        <w:rPr>
          <w:rFonts w:ascii="Arial" w:hAnsi="Arial" w:cs="Arial"/>
          <w:sz w:val="20"/>
          <w:szCs w:val="20"/>
          <w:lang w:val="en-US"/>
        </w:rPr>
        <w:tab/>
      </w:r>
      <w:r w:rsidRPr="005A5C84">
        <w:rPr>
          <w:rFonts w:ascii="Arial" w:hAnsi="Arial" w:cs="Arial"/>
          <w:sz w:val="20"/>
          <w:szCs w:val="20"/>
          <w:lang w:val="en-US"/>
        </w:rPr>
        <w:tab/>
        <w:t xml:space="preserve">Heraclis Economides, MD Corporate Broking &amp; Advisory, </w:t>
      </w:r>
      <w:proofErr w:type="spellStart"/>
      <w:r w:rsidRPr="005A5C84">
        <w:rPr>
          <w:rFonts w:ascii="Arial" w:hAnsi="Arial" w:cs="Arial"/>
          <w:sz w:val="20"/>
          <w:szCs w:val="20"/>
          <w:lang w:val="en-US"/>
        </w:rPr>
        <w:t>Numis</w:t>
      </w:r>
      <w:proofErr w:type="spellEnd"/>
      <w:r w:rsidRPr="005A5C84">
        <w:rPr>
          <w:rFonts w:ascii="Arial" w:hAnsi="Arial" w:cs="Arial"/>
          <w:sz w:val="20"/>
          <w:szCs w:val="20"/>
          <w:lang w:val="en-US"/>
        </w:rPr>
        <w:t xml:space="preserve"> Securities</w:t>
      </w:r>
    </w:p>
    <w:p w14:paraId="056DFB55" w14:textId="77777777" w:rsidR="00535345" w:rsidRDefault="00535345">
      <w:pPr>
        <w:widowControl w:val="0"/>
        <w:autoSpaceDE w:val="0"/>
        <w:autoSpaceDN w:val="0"/>
        <w:adjustRightInd w:val="0"/>
        <w:spacing w:line="240" w:lineRule="atLeast"/>
        <w:ind w:left="720" w:firstLine="720"/>
        <w:rPr>
          <w:rFonts w:ascii="Arial" w:hAnsi="Arial" w:cs="Arial"/>
          <w:sz w:val="20"/>
          <w:szCs w:val="20"/>
          <w:lang w:val="en-US"/>
        </w:rPr>
      </w:pPr>
    </w:p>
    <w:sectPr w:rsidR="00535345">
      <w:pgSz w:w="12240" w:h="15840"/>
      <w:pgMar w:top="1440" w:right="1800" w:bottom="1440" w:left="126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94"/>
    <w:multiLevelType w:val="hybridMultilevel"/>
    <w:tmpl w:val="1B026C34"/>
    <w:lvl w:ilvl="0" w:tplc="28BE4F72">
      <w:start w:val="7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MS Mincho" w:hAnsi="Times New Roman" w:cs="Times New Roman" w:hint="default"/>
      </w:rPr>
    </w:lvl>
    <w:lvl w:ilvl="1" w:tplc="3F9CA02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CEE0E4F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E90AD51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5DBA1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19588D1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B8ECBE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0C6EE3C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1848C252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A1B34"/>
    <w:multiLevelType w:val="hybridMultilevel"/>
    <w:tmpl w:val="41908B78"/>
    <w:lvl w:ilvl="0" w:tplc="6D4EE19E">
      <w:start w:val="7"/>
      <w:numFmt w:val="bullet"/>
      <w:lvlText w:val="-"/>
      <w:lvlJc w:val="left"/>
      <w:pPr>
        <w:tabs>
          <w:tab w:val="num" w:pos="4320"/>
        </w:tabs>
        <w:ind w:left="4320" w:hanging="1440"/>
      </w:pPr>
      <w:rPr>
        <w:rFonts w:ascii="Times New Roman" w:eastAsia="MS Mincho" w:hAnsi="Times New Roman" w:cs="Times New Roman" w:hint="default"/>
      </w:rPr>
    </w:lvl>
    <w:lvl w:ilvl="1" w:tplc="EBA242B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C53890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9EC0951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CF9E6EB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6CD0E1B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D048D62E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6162400C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8BA838A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7B93DDC"/>
    <w:multiLevelType w:val="hybridMultilevel"/>
    <w:tmpl w:val="C5BEA31E"/>
    <w:lvl w:ilvl="0" w:tplc="71100358">
      <w:start w:val="7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MS Mincho" w:hAnsi="Times New Roman" w:cs="Times New Roman" w:hint="default"/>
      </w:rPr>
    </w:lvl>
    <w:lvl w:ilvl="1" w:tplc="B71A0C6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F6E4BB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60A4C87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BEAC676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BEE619F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30C0B9EE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82FC7156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64767300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Normal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41"/>
    <w:rsid w:val="00043758"/>
    <w:rsid w:val="000A391E"/>
    <w:rsid w:val="000B0C59"/>
    <w:rsid w:val="00133284"/>
    <w:rsid w:val="001658D3"/>
    <w:rsid w:val="001710C6"/>
    <w:rsid w:val="001D7E4E"/>
    <w:rsid w:val="001E56C5"/>
    <w:rsid w:val="001F3141"/>
    <w:rsid w:val="002545B1"/>
    <w:rsid w:val="002B0378"/>
    <w:rsid w:val="003175DA"/>
    <w:rsid w:val="003742CB"/>
    <w:rsid w:val="003972A0"/>
    <w:rsid w:val="003B3D7E"/>
    <w:rsid w:val="00482D9E"/>
    <w:rsid w:val="0049295F"/>
    <w:rsid w:val="004D6153"/>
    <w:rsid w:val="005160E7"/>
    <w:rsid w:val="00535345"/>
    <w:rsid w:val="005A5C84"/>
    <w:rsid w:val="00610DD4"/>
    <w:rsid w:val="00641454"/>
    <w:rsid w:val="00670D87"/>
    <w:rsid w:val="006869E8"/>
    <w:rsid w:val="006F1F4E"/>
    <w:rsid w:val="00704A65"/>
    <w:rsid w:val="007968C1"/>
    <w:rsid w:val="00797F8E"/>
    <w:rsid w:val="00821AEA"/>
    <w:rsid w:val="008A4414"/>
    <w:rsid w:val="008E3723"/>
    <w:rsid w:val="00904522"/>
    <w:rsid w:val="00921397"/>
    <w:rsid w:val="009C45CD"/>
    <w:rsid w:val="00AD37DD"/>
    <w:rsid w:val="00B6362C"/>
    <w:rsid w:val="00BF17D5"/>
    <w:rsid w:val="00C14A78"/>
    <w:rsid w:val="00CB6866"/>
    <w:rsid w:val="00CC3381"/>
    <w:rsid w:val="00CC559E"/>
    <w:rsid w:val="00D561B2"/>
    <w:rsid w:val="00D910F1"/>
    <w:rsid w:val="00DE41AF"/>
    <w:rsid w:val="00DE52BC"/>
    <w:rsid w:val="00DF20B7"/>
    <w:rsid w:val="00E158B7"/>
    <w:rsid w:val="00ED2AAD"/>
    <w:rsid w:val="00F6539B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3C9C41"/>
  <w15:chartTrackingRefBased/>
  <w15:docId w15:val="{0EDD8237-8318-41A7-983A-8CC2748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widowControl w:val="0"/>
      <w:tabs>
        <w:tab w:val="right" w:pos="9180"/>
      </w:tabs>
      <w:autoSpaceDE w:val="0"/>
      <w:autoSpaceDN w:val="0"/>
      <w:adjustRightInd w:val="0"/>
      <w:spacing w:line="240" w:lineRule="atLeast"/>
      <w:ind w:left="2160"/>
    </w:pPr>
    <w:rPr>
      <w:rFonts w:ascii="Arial" w:eastAsia="MS Mincho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2545B1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8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haywood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Newey &amp; Eyre Ltd</Company>
  <LinksUpToDate>false</LinksUpToDate>
  <CharactersWithSpaces>5366</CharactersWithSpaces>
  <SharedDoc>false</SharedDoc>
  <HLinks>
    <vt:vector size="6" baseType="variant"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mailto:tphaywood@msn.com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Tim Haywood</dc:creator>
  <cp:keywords/>
  <cp:lastModifiedBy>Tim Haywood</cp:lastModifiedBy>
  <cp:revision>25</cp:revision>
  <dcterms:created xsi:type="dcterms:W3CDTF">2018-03-19T09:24:00Z</dcterms:created>
  <dcterms:modified xsi:type="dcterms:W3CDTF">2018-07-04T19:05:00Z</dcterms:modified>
</cp:coreProperties>
</file>