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CD3C" w14:textId="3C43D2FE" w:rsidR="005216AC" w:rsidRPr="00953EFB" w:rsidRDefault="002D5F2C" w:rsidP="005216AC">
      <w:pPr>
        <w:keepNext/>
        <w:pBdr>
          <w:top w:val="double" w:sz="4" w:space="1" w:color="auto"/>
          <w:bottom w:val="double" w:sz="4" w:space="1" w:color="auto"/>
        </w:pBdr>
        <w:overflowPunct w:val="0"/>
        <w:autoSpaceDE w:val="0"/>
        <w:autoSpaceDN w:val="0"/>
        <w:adjustRightInd w:val="0"/>
        <w:jc w:val="center"/>
        <w:textAlignment w:val="baseline"/>
        <w:outlineLvl w:val="1"/>
        <w:rPr>
          <w:rFonts w:asciiTheme="minorHAnsi" w:hAnsiTheme="minorHAnsi" w:cstheme="minorHAnsi"/>
          <w:b/>
          <w:lang w:val="en-US" w:eastAsia="en-US"/>
        </w:rPr>
      </w:pPr>
      <w:r w:rsidRPr="00953EFB">
        <w:rPr>
          <w:rFonts w:asciiTheme="minorHAnsi" w:hAnsiTheme="minorHAnsi" w:cstheme="minorHAnsi"/>
          <w:b/>
          <w:lang w:val="en-US" w:eastAsia="en-US"/>
        </w:rPr>
        <w:t>Non-Executive Director | Chairman | IT Leader</w:t>
      </w:r>
    </w:p>
    <w:p w14:paraId="6C2574F0" w14:textId="47C37CE3" w:rsidR="00EC3C0D" w:rsidRPr="00392D3D" w:rsidRDefault="00EC3C0D" w:rsidP="00E36754">
      <w:pPr>
        <w:pStyle w:val="NoSpacing"/>
        <w:rPr>
          <w:rFonts w:cstheme="minorHAnsi"/>
          <w:b/>
          <w:u w:val="single"/>
        </w:rPr>
      </w:pPr>
    </w:p>
    <w:p w14:paraId="2DD2DC4C" w14:textId="70FA4627" w:rsidR="003B17B3" w:rsidRPr="00392D3D" w:rsidRDefault="003B17B3" w:rsidP="00961523">
      <w:pPr>
        <w:pStyle w:val="NoSpacing"/>
        <w:jc w:val="both"/>
        <w:rPr>
          <w:rFonts w:cstheme="minorHAnsi"/>
          <w:bCs/>
        </w:rPr>
      </w:pPr>
      <w:r w:rsidRPr="00392D3D">
        <w:rPr>
          <w:rFonts w:cstheme="minorHAnsi"/>
          <w:bCs/>
        </w:rPr>
        <w:t>A</w:t>
      </w:r>
      <w:r w:rsidR="002D5F2C" w:rsidRPr="00392D3D">
        <w:rPr>
          <w:rFonts w:cstheme="minorHAnsi"/>
          <w:bCs/>
        </w:rPr>
        <w:t>n</w:t>
      </w:r>
      <w:r w:rsidRPr="00392D3D">
        <w:rPr>
          <w:rFonts w:cstheme="minorHAnsi"/>
          <w:bCs/>
        </w:rPr>
        <w:t xml:space="preserve"> analytical strategist and decision maker with sound financial understanding and strong IT and business acumen. Paul’s experiences as a School Governor have equipped him with the skills required </w:t>
      </w:r>
      <w:r w:rsidR="002D5F2C" w:rsidRPr="00392D3D">
        <w:rPr>
          <w:rFonts w:cstheme="minorHAnsi"/>
          <w:bCs/>
        </w:rPr>
        <w:t>to facilitate conversation whilst diplomatically questioning and challenging at board level.</w:t>
      </w:r>
      <w:r w:rsidR="00961523" w:rsidRPr="00392D3D">
        <w:rPr>
          <w:rFonts w:cstheme="minorHAnsi"/>
          <w:bCs/>
        </w:rPr>
        <w:t xml:space="preserve"> People focused in his approach, Paul brings a collaborative and inclusive leadership style at board level. Emotionally intelligent, he recognises personality types well and takes care to tailor his communication style according to his audience. </w:t>
      </w:r>
    </w:p>
    <w:p w14:paraId="540C73F2" w14:textId="77777777" w:rsidR="003B17B3" w:rsidRPr="000E7A7A" w:rsidRDefault="003B17B3" w:rsidP="00961523">
      <w:pPr>
        <w:pStyle w:val="NoSpacing"/>
        <w:jc w:val="both"/>
        <w:rPr>
          <w:rFonts w:cstheme="minorHAnsi"/>
          <w:bCs/>
          <w:sz w:val="10"/>
          <w:szCs w:val="10"/>
        </w:rPr>
      </w:pPr>
    </w:p>
    <w:p w14:paraId="52F58920" w14:textId="48C89472" w:rsidR="00A804DD" w:rsidRPr="00392D3D" w:rsidRDefault="00961523" w:rsidP="00961523">
      <w:pPr>
        <w:pStyle w:val="NoSpacing"/>
        <w:jc w:val="both"/>
        <w:rPr>
          <w:rFonts w:cstheme="minorHAnsi"/>
          <w:bCs/>
        </w:rPr>
      </w:pPr>
      <w:r w:rsidRPr="00392D3D">
        <w:rPr>
          <w:rFonts w:cstheme="minorHAnsi"/>
          <w:bCs/>
        </w:rPr>
        <w:t>As a Non-Executive Director, Paul would be enthused by opportunities with SMEs looking to undergo</w:t>
      </w:r>
      <w:r w:rsidR="000332E9" w:rsidRPr="00392D3D">
        <w:rPr>
          <w:rFonts w:cstheme="minorHAnsi"/>
          <w:bCs/>
        </w:rPr>
        <w:t>ing</w:t>
      </w:r>
      <w:r w:rsidRPr="00392D3D">
        <w:rPr>
          <w:rFonts w:cstheme="minorHAnsi"/>
          <w:bCs/>
        </w:rPr>
        <w:t xml:space="preserve"> change or growth.</w:t>
      </w:r>
      <w:r w:rsidR="000332E9" w:rsidRPr="00392D3D">
        <w:rPr>
          <w:rFonts w:cstheme="minorHAnsi"/>
          <w:bCs/>
        </w:rPr>
        <w:t xml:space="preserve"> Such companies would benefit from Paul’s</w:t>
      </w:r>
      <w:r w:rsidR="00DA283F">
        <w:rPr>
          <w:rFonts w:cstheme="minorHAnsi"/>
          <w:bCs/>
        </w:rPr>
        <w:t xml:space="preserve"> experience and expertise.</w:t>
      </w:r>
      <w:bookmarkStart w:id="0" w:name="_GoBack"/>
      <w:bookmarkEnd w:id="0"/>
    </w:p>
    <w:p w14:paraId="4BB1327C" w14:textId="77777777" w:rsidR="00066E67" w:rsidRPr="00392D3D" w:rsidRDefault="00066E67" w:rsidP="00066E67">
      <w:pPr>
        <w:autoSpaceDE w:val="0"/>
        <w:autoSpaceDN w:val="0"/>
        <w:adjustRightInd w:val="0"/>
        <w:spacing w:line="259" w:lineRule="auto"/>
        <w:ind w:left="360"/>
        <w:jc w:val="both"/>
        <w:rPr>
          <w:rFonts w:asciiTheme="minorHAnsi" w:eastAsia="Calibri" w:hAnsiTheme="minorHAnsi" w:cstheme="minorHAnsi"/>
          <w:sz w:val="22"/>
        </w:rPr>
      </w:pPr>
    </w:p>
    <w:p w14:paraId="7DBAF8C1" w14:textId="1B82642B" w:rsidR="003B17B3" w:rsidRPr="00392D3D" w:rsidRDefault="003B17B3" w:rsidP="003B17B3">
      <w:pPr>
        <w:pStyle w:val="NoSpacing"/>
        <w:pBdr>
          <w:bottom w:val="double" w:sz="4" w:space="1" w:color="auto"/>
        </w:pBdr>
        <w:jc w:val="both"/>
        <w:rPr>
          <w:rFonts w:cstheme="minorHAnsi"/>
          <w:b/>
          <w:sz w:val="24"/>
        </w:rPr>
      </w:pPr>
      <w:r w:rsidRPr="00392D3D">
        <w:rPr>
          <w:rFonts w:cstheme="minorHAnsi"/>
          <w:b/>
          <w:sz w:val="24"/>
        </w:rPr>
        <w:t>Board and Committee Positions</w:t>
      </w:r>
    </w:p>
    <w:p w14:paraId="2CBD8955" w14:textId="268068CF" w:rsidR="00E612B4" w:rsidRPr="000E7A7A" w:rsidRDefault="00E612B4" w:rsidP="00DB442F">
      <w:pPr>
        <w:pStyle w:val="NoSpacing"/>
        <w:jc w:val="both"/>
        <w:rPr>
          <w:rFonts w:cstheme="minorHAnsi"/>
          <w:b/>
          <w:sz w:val="10"/>
          <w:szCs w:val="10"/>
        </w:rPr>
      </w:pPr>
    </w:p>
    <w:p w14:paraId="27419A3A" w14:textId="6EB12554" w:rsidR="003B17B3" w:rsidRPr="00392D3D" w:rsidRDefault="003B17B3" w:rsidP="003B17B3">
      <w:pPr>
        <w:pStyle w:val="NoSpacing"/>
        <w:jc w:val="both"/>
        <w:rPr>
          <w:rFonts w:cstheme="minorHAnsi"/>
          <w:b/>
        </w:rPr>
      </w:pPr>
      <w:r w:rsidRPr="00392D3D">
        <w:rPr>
          <w:rFonts w:cstheme="minorHAnsi"/>
          <w:b/>
        </w:rPr>
        <w:t>St Teresa</w:t>
      </w:r>
      <w:r w:rsidR="00236299">
        <w:rPr>
          <w:rFonts w:cstheme="minorHAnsi"/>
          <w:b/>
        </w:rPr>
        <w:t>’</w:t>
      </w:r>
      <w:r w:rsidRPr="00392D3D">
        <w:rPr>
          <w:rFonts w:cstheme="minorHAnsi"/>
          <w:b/>
        </w:rPr>
        <w:t>s Catholic Academy: Chair of Governors</w:t>
      </w:r>
      <w:r w:rsidRPr="00392D3D">
        <w:rPr>
          <w:rFonts w:cstheme="minorHAnsi"/>
          <w:b/>
        </w:rPr>
        <w:tab/>
      </w:r>
      <w:r w:rsidRPr="00392D3D">
        <w:rPr>
          <w:rFonts w:cstheme="minorHAnsi"/>
          <w:b/>
        </w:rPr>
        <w:tab/>
      </w:r>
      <w:r w:rsidRPr="00392D3D">
        <w:rPr>
          <w:rFonts w:cstheme="minorHAnsi"/>
          <w:b/>
        </w:rPr>
        <w:tab/>
      </w:r>
      <w:r w:rsidRPr="00392D3D">
        <w:rPr>
          <w:rFonts w:cstheme="minorHAnsi"/>
          <w:b/>
        </w:rPr>
        <w:tab/>
      </w:r>
      <w:r w:rsidRPr="00392D3D">
        <w:rPr>
          <w:rFonts w:cstheme="minorHAnsi"/>
          <w:b/>
        </w:rPr>
        <w:tab/>
        <w:t xml:space="preserve">Jul 18 </w:t>
      </w:r>
      <w:r w:rsidR="00B379C8" w:rsidRPr="00392D3D">
        <w:rPr>
          <w:rFonts w:cstheme="minorHAnsi"/>
          <w:b/>
        </w:rPr>
        <w:t>–</w:t>
      </w:r>
      <w:r w:rsidRPr="00392D3D">
        <w:rPr>
          <w:rFonts w:cstheme="minorHAnsi"/>
          <w:b/>
        </w:rPr>
        <w:t xml:space="preserve"> Present</w:t>
      </w:r>
    </w:p>
    <w:p w14:paraId="63C94BE9" w14:textId="77777777" w:rsidR="00B379C8" w:rsidRPr="00E122B2" w:rsidRDefault="00B379C8" w:rsidP="00A352D6">
      <w:pPr>
        <w:pStyle w:val="NoSpacing"/>
        <w:numPr>
          <w:ilvl w:val="0"/>
          <w:numId w:val="42"/>
        </w:numPr>
        <w:jc w:val="both"/>
        <w:rPr>
          <w:rFonts w:cstheme="minorHAnsi"/>
          <w:bCs/>
          <w:i/>
          <w:iCs/>
        </w:rPr>
      </w:pPr>
      <w:r w:rsidRPr="00E122B2">
        <w:rPr>
          <w:rFonts w:cstheme="minorHAnsi"/>
          <w:bCs/>
          <w:i/>
          <w:iCs/>
        </w:rPr>
        <w:t xml:space="preserve">Took over the role as Chair of an Outstanding, high achieving School with a view to making further improvements and sustaining the current trajectory. </w:t>
      </w:r>
    </w:p>
    <w:p w14:paraId="56DBBCB6" w14:textId="5DA8854C" w:rsidR="00B379C8" w:rsidRPr="00E122B2" w:rsidRDefault="00B379C8" w:rsidP="0093663E">
      <w:pPr>
        <w:pStyle w:val="NoSpacing"/>
        <w:numPr>
          <w:ilvl w:val="0"/>
          <w:numId w:val="42"/>
        </w:numPr>
        <w:jc w:val="both"/>
        <w:rPr>
          <w:rFonts w:cstheme="minorHAnsi"/>
          <w:bCs/>
          <w:i/>
          <w:iCs/>
        </w:rPr>
      </w:pPr>
      <w:r w:rsidRPr="00E122B2">
        <w:rPr>
          <w:rFonts w:cstheme="minorHAnsi"/>
          <w:bCs/>
          <w:i/>
          <w:iCs/>
        </w:rPr>
        <w:t>Was instrumental in improving the governance</w:t>
      </w:r>
      <w:r w:rsidR="00392D3D" w:rsidRPr="00E122B2">
        <w:rPr>
          <w:rFonts w:cstheme="minorHAnsi"/>
          <w:bCs/>
          <w:i/>
          <w:iCs/>
        </w:rPr>
        <w:t xml:space="preserve"> </w:t>
      </w:r>
      <w:r w:rsidRPr="00E122B2">
        <w:rPr>
          <w:rFonts w:cstheme="minorHAnsi"/>
          <w:bCs/>
          <w:i/>
          <w:iCs/>
        </w:rPr>
        <w:t>procedures to make them far reaching, inclusive and on-going. Implemented, handing back to the Executive, more control over operational procedures, to reduce levels of bureaucracy and increase</w:t>
      </w:r>
      <w:r w:rsidR="00392D3D" w:rsidRPr="00E122B2">
        <w:rPr>
          <w:rFonts w:cstheme="minorHAnsi"/>
          <w:bCs/>
          <w:i/>
          <w:iCs/>
        </w:rPr>
        <w:t xml:space="preserve"> </w:t>
      </w:r>
      <w:r w:rsidRPr="00E122B2">
        <w:rPr>
          <w:rFonts w:cstheme="minorHAnsi"/>
          <w:bCs/>
          <w:i/>
          <w:iCs/>
        </w:rPr>
        <w:t>operational swiftness.</w:t>
      </w:r>
    </w:p>
    <w:p w14:paraId="502B283C" w14:textId="77777777" w:rsidR="00B379C8" w:rsidRPr="00392D3D" w:rsidRDefault="00B379C8" w:rsidP="003B17B3">
      <w:pPr>
        <w:pStyle w:val="NoSpacing"/>
        <w:jc w:val="both"/>
        <w:rPr>
          <w:rFonts w:cstheme="minorHAnsi"/>
          <w:bCs/>
        </w:rPr>
      </w:pPr>
    </w:p>
    <w:p w14:paraId="021B3897" w14:textId="24071FD8" w:rsidR="003B17B3" w:rsidRPr="00392D3D" w:rsidRDefault="003B17B3" w:rsidP="003B17B3">
      <w:pPr>
        <w:pStyle w:val="NoSpacing"/>
        <w:jc w:val="both"/>
        <w:rPr>
          <w:rFonts w:cstheme="minorHAnsi"/>
          <w:b/>
        </w:rPr>
      </w:pPr>
      <w:r w:rsidRPr="00392D3D">
        <w:rPr>
          <w:rFonts w:cstheme="minorHAnsi"/>
          <w:b/>
        </w:rPr>
        <w:t>St Teresa</w:t>
      </w:r>
      <w:r w:rsidR="00236299">
        <w:rPr>
          <w:rFonts w:cstheme="minorHAnsi"/>
          <w:b/>
        </w:rPr>
        <w:t>’</w:t>
      </w:r>
      <w:r w:rsidRPr="00392D3D">
        <w:rPr>
          <w:rFonts w:cstheme="minorHAnsi"/>
          <w:b/>
        </w:rPr>
        <w:t>s Catholic Academy: Chair of Headteacher Performance Committee</w:t>
      </w:r>
      <w:r w:rsidRPr="00392D3D">
        <w:rPr>
          <w:rFonts w:cstheme="minorHAnsi"/>
          <w:b/>
        </w:rPr>
        <w:tab/>
      </w:r>
      <w:r w:rsidRPr="00392D3D">
        <w:rPr>
          <w:rFonts w:cstheme="minorHAnsi"/>
          <w:b/>
        </w:rPr>
        <w:tab/>
        <w:t xml:space="preserve">Jul 18 </w:t>
      </w:r>
      <w:r w:rsidR="00B379C8" w:rsidRPr="00392D3D">
        <w:rPr>
          <w:rFonts w:cstheme="minorHAnsi"/>
          <w:b/>
        </w:rPr>
        <w:t>–</w:t>
      </w:r>
      <w:r w:rsidRPr="00392D3D">
        <w:rPr>
          <w:rFonts w:cstheme="minorHAnsi"/>
          <w:b/>
        </w:rPr>
        <w:t xml:space="preserve"> Present</w:t>
      </w:r>
    </w:p>
    <w:p w14:paraId="03821B8F" w14:textId="40B4429A" w:rsidR="00B379C8" w:rsidRPr="00392D3D" w:rsidRDefault="00B379C8" w:rsidP="00B379C8">
      <w:pPr>
        <w:pStyle w:val="NoSpacing"/>
        <w:numPr>
          <w:ilvl w:val="0"/>
          <w:numId w:val="41"/>
        </w:numPr>
        <w:jc w:val="both"/>
        <w:rPr>
          <w:rFonts w:cstheme="minorHAnsi"/>
          <w:bCs/>
          <w:i/>
          <w:iCs/>
        </w:rPr>
      </w:pPr>
      <w:r w:rsidRPr="00392D3D">
        <w:rPr>
          <w:rFonts w:cstheme="minorHAnsi"/>
          <w:bCs/>
          <w:i/>
          <w:iCs/>
        </w:rPr>
        <w:t>Chairs the committee that supports and holds to account the Headteacher whilst providing robust challenge and achievable goals for the coming year.</w:t>
      </w:r>
    </w:p>
    <w:p w14:paraId="2E340047" w14:textId="77777777" w:rsidR="00B379C8" w:rsidRPr="00392D3D" w:rsidRDefault="00B379C8" w:rsidP="00B379C8">
      <w:pPr>
        <w:pStyle w:val="NoSpacing"/>
        <w:jc w:val="both"/>
        <w:rPr>
          <w:rFonts w:cstheme="minorHAnsi"/>
          <w:bCs/>
        </w:rPr>
      </w:pPr>
    </w:p>
    <w:p w14:paraId="6D203FCF" w14:textId="16CB0803" w:rsidR="00AC13F9" w:rsidRPr="00392D3D" w:rsidRDefault="00AC13F9" w:rsidP="003B17B3">
      <w:pPr>
        <w:pStyle w:val="NoSpacing"/>
        <w:jc w:val="both"/>
        <w:rPr>
          <w:rFonts w:cstheme="minorHAnsi"/>
          <w:b/>
        </w:rPr>
      </w:pPr>
      <w:proofErr w:type="spellStart"/>
      <w:r w:rsidRPr="00392D3D">
        <w:rPr>
          <w:rFonts w:cstheme="minorHAnsi"/>
          <w:b/>
        </w:rPr>
        <w:t>Girlguidingsouthwest</w:t>
      </w:r>
      <w:proofErr w:type="spellEnd"/>
      <w:r w:rsidRPr="00392D3D">
        <w:rPr>
          <w:rFonts w:cstheme="minorHAnsi"/>
          <w:b/>
        </w:rPr>
        <w:t>: Division Treasurer</w:t>
      </w:r>
      <w:r w:rsidRPr="00392D3D">
        <w:rPr>
          <w:rFonts w:cstheme="minorHAnsi"/>
          <w:b/>
        </w:rPr>
        <w:tab/>
      </w:r>
      <w:r w:rsidRPr="00392D3D">
        <w:rPr>
          <w:rFonts w:cstheme="minorHAnsi"/>
          <w:b/>
        </w:rPr>
        <w:tab/>
      </w:r>
      <w:r w:rsidRPr="00392D3D">
        <w:rPr>
          <w:rFonts w:cstheme="minorHAnsi"/>
          <w:b/>
        </w:rPr>
        <w:tab/>
      </w:r>
      <w:r w:rsidRPr="00392D3D">
        <w:rPr>
          <w:rFonts w:cstheme="minorHAnsi"/>
          <w:b/>
        </w:rPr>
        <w:tab/>
      </w:r>
      <w:r w:rsidRPr="00392D3D">
        <w:rPr>
          <w:rFonts w:cstheme="minorHAnsi"/>
          <w:b/>
        </w:rPr>
        <w:tab/>
      </w:r>
      <w:r w:rsidRPr="00392D3D">
        <w:rPr>
          <w:rFonts w:cstheme="minorHAnsi"/>
          <w:b/>
        </w:rPr>
        <w:tab/>
        <w:t xml:space="preserve">Apr 18 </w:t>
      </w:r>
      <w:r w:rsidR="00392D3D" w:rsidRPr="00392D3D">
        <w:rPr>
          <w:rFonts w:cstheme="minorHAnsi"/>
          <w:b/>
        </w:rPr>
        <w:t>–</w:t>
      </w:r>
      <w:r w:rsidRPr="00392D3D">
        <w:rPr>
          <w:rFonts w:cstheme="minorHAnsi"/>
          <w:b/>
        </w:rPr>
        <w:t xml:space="preserve"> </w:t>
      </w:r>
      <w:r w:rsidR="005F569F">
        <w:rPr>
          <w:rFonts w:cstheme="minorHAnsi"/>
          <w:b/>
        </w:rPr>
        <w:t>Nov 18</w:t>
      </w:r>
    </w:p>
    <w:p w14:paraId="02C134D6" w14:textId="33B95490" w:rsidR="00392D3D" w:rsidRPr="00E122B2" w:rsidRDefault="00392D3D" w:rsidP="00392D3D">
      <w:pPr>
        <w:pStyle w:val="NoSpacing"/>
        <w:numPr>
          <w:ilvl w:val="0"/>
          <w:numId w:val="41"/>
        </w:numPr>
        <w:jc w:val="both"/>
        <w:rPr>
          <w:rFonts w:cstheme="minorHAnsi"/>
          <w:i/>
          <w:iCs/>
          <w:shd w:val="clear" w:color="auto" w:fill="FFFFFF"/>
        </w:rPr>
      </w:pPr>
      <w:r w:rsidRPr="00E122B2">
        <w:rPr>
          <w:rFonts w:cstheme="minorHAnsi"/>
          <w:i/>
          <w:iCs/>
          <w:shd w:val="clear" w:color="auto" w:fill="FFFFFF"/>
        </w:rPr>
        <w:t>Spot checking the submitted unit's accounts and answering any Audit questions from County. It also involves running and managing the finances for the Division HQ and associated buildings</w:t>
      </w:r>
      <w:r w:rsidR="005F569F">
        <w:rPr>
          <w:rFonts w:cstheme="minorHAnsi"/>
          <w:i/>
          <w:iCs/>
          <w:shd w:val="clear" w:color="auto" w:fill="FFFFFF"/>
        </w:rPr>
        <w:t xml:space="preserve"> and awarding bursaries.</w:t>
      </w:r>
    </w:p>
    <w:p w14:paraId="23304FEB" w14:textId="77777777" w:rsidR="00392D3D" w:rsidRPr="00392D3D" w:rsidRDefault="00392D3D" w:rsidP="003B17B3">
      <w:pPr>
        <w:pStyle w:val="NoSpacing"/>
        <w:jc w:val="both"/>
        <w:rPr>
          <w:rFonts w:cstheme="minorHAnsi"/>
          <w:bCs/>
        </w:rPr>
      </w:pPr>
    </w:p>
    <w:p w14:paraId="5DF58235" w14:textId="13A4930D" w:rsidR="00AC13F9" w:rsidRPr="00392D3D" w:rsidRDefault="00AC13F9" w:rsidP="003B17B3">
      <w:pPr>
        <w:pStyle w:val="NoSpacing"/>
        <w:jc w:val="both"/>
        <w:rPr>
          <w:rFonts w:cstheme="minorHAnsi"/>
          <w:b/>
        </w:rPr>
      </w:pPr>
      <w:r w:rsidRPr="00392D3D">
        <w:rPr>
          <w:rFonts w:cstheme="minorHAnsi"/>
          <w:b/>
        </w:rPr>
        <w:t xml:space="preserve">Filton Scouts, Bristol: </w:t>
      </w:r>
      <w:r w:rsidR="005F569F">
        <w:rPr>
          <w:rFonts w:cstheme="minorHAnsi"/>
          <w:b/>
        </w:rPr>
        <w:t>Chairman</w:t>
      </w:r>
      <w:r w:rsidRPr="00392D3D">
        <w:rPr>
          <w:rFonts w:cstheme="minorHAnsi"/>
          <w:b/>
        </w:rPr>
        <w:t xml:space="preserve"> and Treasurer</w:t>
      </w:r>
      <w:r w:rsidRPr="00392D3D">
        <w:rPr>
          <w:rFonts w:cstheme="minorHAnsi"/>
          <w:b/>
        </w:rPr>
        <w:tab/>
      </w:r>
      <w:r w:rsidRPr="00392D3D">
        <w:rPr>
          <w:rFonts w:cstheme="minorHAnsi"/>
          <w:b/>
        </w:rPr>
        <w:tab/>
      </w:r>
      <w:r w:rsidRPr="00392D3D">
        <w:rPr>
          <w:rFonts w:cstheme="minorHAnsi"/>
          <w:b/>
        </w:rPr>
        <w:tab/>
      </w:r>
      <w:r w:rsidR="005F569F">
        <w:rPr>
          <w:rFonts w:cstheme="minorHAnsi"/>
          <w:b/>
        </w:rPr>
        <w:tab/>
      </w:r>
      <w:r w:rsidR="005F569F">
        <w:rPr>
          <w:rFonts w:cstheme="minorHAnsi"/>
          <w:b/>
        </w:rPr>
        <w:tab/>
      </w:r>
      <w:r w:rsidR="005F569F">
        <w:rPr>
          <w:rFonts w:cstheme="minorHAnsi"/>
          <w:b/>
        </w:rPr>
        <w:tab/>
      </w:r>
      <w:r w:rsidRPr="00392D3D">
        <w:rPr>
          <w:rFonts w:cstheme="minorHAnsi"/>
          <w:b/>
        </w:rPr>
        <w:t xml:space="preserve">Sep 14 </w:t>
      </w:r>
      <w:r w:rsidR="005F569F">
        <w:rPr>
          <w:rFonts w:cstheme="minorHAnsi"/>
          <w:b/>
        </w:rPr>
        <w:t>–</w:t>
      </w:r>
      <w:r w:rsidRPr="00392D3D">
        <w:rPr>
          <w:rFonts w:cstheme="minorHAnsi"/>
          <w:b/>
        </w:rPr>
        <w:t xml:space="preserve"> </w:t>
      </w:r>
      <w:r w:rsidR="005F569F">
        <w:rPr>
          <w:rFonts w:cstheme="minorHAnsi"/>
          <w:b/>
        </w:rPr>
        <w:t>Sept 16</w:t>
      </w:r>
      <w:r w:rsidRPr="00392D3D">
        <w:rPr>
          <w:rFonts w:cstheme="minorHAnsi"/>
          <w:b/>
        </w:rPr>
        <w:t xml:space="preserve"> </w:t>
      </w:r>
    </w:p>
    <w:p w14:paraId="2BB72604" w14:textId="23732FEB" w:rsidR="00392D3D" w:rsidRPr="00E122B2" w:rsidRDefault="00E122B2" w:rsidP="00392D3D">
      <w:pPr>
        <w:pStyle w:val="NoSpacing"/>
        <w:numPr>
          <w:ilvl w:val="0"/>
          <w:numId w:val="41"/>
        </w:numPr>
        <w:jc w:val="both"/>
        <w:rPr>
          <w:rFonts w:cstheme="minorHAnsi"/>
          <w:i/>
          <w:iCs/>
        </w:rPr>
      </w:pPr>
      <w:r w:rsidRPr="00E122B2">
        <w:rPr>
          <w:rFonts w:cstheme="minorHAnsi"/>
          <w:i/>
          <w:iCs/>
          <w:shd w:val="clear" w:color="auto" w:fill="FFFFFF"/>
        </w:rPr>
        <w:t xml:space="preserve">Provides </w:t>
      </w:r>
      <w:r w:rsidR="00392D3D" w:rsidRPr="00E122B2">
        <w:rPr>
          <w:rFonts w:cstheme="minorHAnsi"/>
          <w:i/>
          <w:iCs/>
          <w:shd w:val="clear" w:color="auto" w:fill="FFFFFF"/>
        </w:rPr>
        <w:t>guidance and support in the running and organising of th</w:t>
      </w:r>
      <w:r w:rsidRPr="00E122B2">
        <w:rPr>
          <w:rFonts w:cstheme="minorHAnsi"/>
          <w:i/>
          <w:iCs/>
          <w:shd w:val="clear" w:color="auto" w:fill="FFFFFF"/>
        </w:rPr>
        <w:t>e Troop</w:t>
      </w:r>
      <w:r w:rsidR="00392D3D" w:rsidRPr="00E122B2">
        <w:rPr>
          <w:rFonts w:cstheme="minorHAnsi"/>
          <w:i/>
          <w:iCs/>
          <w:shd w:val="clear" w:color="auto" w:fill="FFFFFF"/>
        </w:rPr>
        <w:t>.</w:t>
      </w:r>
    </w:p>
    <w:p w14:paraId="29F02891" w14:textId="77777777" w:rsidR="00392D3D" w:rsidRPr="00392D3D" w:rsidRDefault="00392D3D" w:rsidP="003B17B3">
      <w:pPr>
        <w:pStyle w:val="NoSpacing"/>
        <w:jc w:val="both"/>
        <w:rPr>
          <w:rFonts w:cstheme="minorHAnsi"/>
          <w:bCs/>
        </w:rPr>
      </w:pPr>
    </w:p>
    <w:p w14:paraId="6DF47032" w14:textId="7F23BC33" w:rsidR="003B17B3" w:rsidRPr="00392D3D" w:rsidRDefault="003B17B3" w:rsidP="003B17B3">
      <w:pPr>
        <w:pStyle w:val="NoSpacing"/>
        <w:jc w:val="both"/>
        <w:rPr>
          <w:rFonts w:cstheme="minorHAnsi"/>
          <w:b/>
        </w:rPr>
      </w:pPr>
      <w:r w:rsidRPr="00392D3D">
        <w:rPr>
          <w:rFonts w:cstheme="minorHAnsi"/>
          <w:b/>
        </w:rPr>
        <w:t>St Teresa</w:t>
      </w:r>
      <w:r w:rsidR="00236299">
        <w:rPr>
          <w:rFonts w:cstheme="minorHAnsi"/>
          <w:b/>
        </w:rPr>
        <w:t>’</w:t>
      </w:r>
      <w:r w:rsidRPr="00392D3D">
        <w:rPr>
          <w:rFonts w:cstheme="minorHAnsi"/>
          <w:b/>
        </w:rPr>
        <w:t>s Catholic Academy: Chair of Finance &amp; Resources</w:t>
      </w:r>
      <w:r w:rsidRPr="00392D3D">
        <w:rPr>
          <w:rFonts w:cstheme="minorHAnsi"/>
          <w:b/>
        </w:rPr>
        <w:tab/>
      </w:r>
      <w:r w:rsidRPr="00392D3D">
        <w:rPr>
          <w:rFonts w:cstheme="minorHAnsi"/>
          <w:b/>
        </w:rPr>
        <w:tab/>
      </w:r>
      <w:r w:rsidRPr="00392D3D">
        <w:rPr>
          <w:rFonts w:cstheme="minorHAnsi"/>
          <w:b/>
        </w:rPr>
        <w:tab/>
      </w:r>
      <w:r w:rsidRPr="00392D3D">
        <w:rPr>
          <w:rFonts w:cstheme="minorHAnsi"/>
          <w:b/>
        </w:rPr>
        <w:tab/>
        <w:t xml:space="preserve">Sep 12 </w:t>
      </w:r>
      <w:r w:rsidR="00392D3D" w:rsidRPr="00392D3D">
        <w:rPr>
          <w:rFonts w:cstheme="minorHAnsi"/>
          <w:b/>
        </w:rPr>
        <w:t>–</w:t>
      </w:r>
      <w:r w:rsidRPr="00392D3D">
        <w:rPr>
          <w:rFonts w:cstheme="minorHAnsi"/>
          <w:b/>
        </w:rPr>
        <w:t xml:space="preserve"> Present</w:t>
      </w:r>
    </w:p>
    <w:p w14:paraId="5F5CE2B9" w14:textId="731975BF" w:rsidR="00392D3D" w:rsidRPr="00E122B2" w:rsidRDefault="00392D3D" w:rsidP="00392D3D">
      <w:pPr>
        <w:pStyle w:val="NoSpacing"/>
        <w:numPr>
          <w:ilvl w:val="0"/>
          <w:numId w:val="41"/>
        </w:numPr>
        <w:jc w:val="both"/>
        <w:rPr>
          <w:rFonts w:cstheme="minorHAnsi"/>
          <w:bCs/>
          <w:i/>
          <w:iCs/>
        </w:rPr>
      </w:pPr>
      <w:r w:rsidRPr="00E122B2">
        <w:rPr>
          <w:rFonts w:cstheme="minorHAnsi"/>
          <w:bCs/>
          <w:i/>
          <w:iCs/>
        </w:rPr>
        <w:t>Successfully oversaw annual funding in excess of £1M with an emphasis on gaining Best Value for the School. Successfully guiding the School to recover from a catastrophic event to a sound footing.</w:t>
      </w:r>
    </w:p>
    <w:p w14:paraId="43D39177" w14:textId="77777777" w:rsidR="003B17B3" w:rsidRPr="00392D3D" w:rsidRDefault="003B17B3" w:rsidP="00DB442F">
      <w:pPr>
        <w:pStyle w:val="NoSpacing"/>
        <w:jc w:val="both"/>
        <w:rPr>
          <w:rFonts w:cstheme="minorHAnsi"/>
          <w:b/>
          <w:sz w:val="24"/>
        </w:rPr>
      </w:pPr>
    </w:p>
    <w:p w14:paraId="044063F2" w14:textId="653E7811" w:rsidR="00E612B4" w:rsidRPr="00392D3D" w:rsidRDefault="00392D3D" w:rsidP="005D1220">
      <w:pPr>
        <w:pStyle w:val="NoSpacing"/>
        <w:pBdr>
          <w:bottom w:val="double" w:sz="4" w:space="1" w:color="auto"/>
        </w:pBdr>
        <w:jc w:val="both"/>
        <w:rPr>
          <w:rFonts w:cstheme="minorHAnsi"/>
          <w:b/>
          <w:sz w:val="24"/>
        </w:rPr>
      </w:pPr>
      <w:r>
        <w:rPr>
          <w:rFonts w:cstheme="minorHAnsi"/>
          <w:b/>
          <w:sz w:val="24"/>
        </w:rPr>
        <w:t>Case Studies Demonstrating</w:t>
      </w:r>
      <w:r w:rsidR="005D1220" w:rsidRPr="00392D3D">
        <w:rPr>
          <w:rFonts w:cstheme="minorHAnsi"/>
          <w:b/>
          <w:sz w:val="24"/>
        </w:rPr>
        <w:t xml:space="preserve"> Expertise Offered as a Non-Executive Director</w:t>
      </w:r>
    </w:p>
    <w:p w14:paraId="5D6BC9F1" w14:textId="10940A1F" w:rsidR="00E612B4" w:rsidRPr="000E7A7A" w:rsidRDefault="00E612B4" w:rsidP="000E7A7A">
      <w:pPr>
        <w:pStyle w:val="NoSpacing"/>
        <w:spacing w:after="120"/>
        <w:jc w:val="both"/>
        <w:rPr>
          <w:rFonts w:cstheme="minorHAnsi"/>
          <w:b/>
          <w:sz w:val="10"/>
          <w:szCs w:val="10"/>
        </w:rPr>
      </w:pPr>
    </w:p>
    <w:p w14:paraId="66DA181F" w14:textId="016347A7" w:rsidR="00236299" w:rsidRDefault="00236299" w:rsidP="000E7A7A">
      <w:pPr>
        <w:numPr>
          <w:ilvl w:val="0"/>
          <w:numId w:val="43"/>
        </w:numPr>
        <w:shd w:val="clear" w:color="auto" w:fill="FFFFFF"/>
        <w:spacing w:after="120"/>
        <w:jc w:val="both"/>
        <w:rPr>
          <w:rFonts w:asciiTheme="minorHAnsi" w:hAnsiTheme="minorHAnsi" w:cstheme="minorHAnsi"/>
          <w:sz w:val="22"/>
          <w:szCs w:val="22"/>
        </w:rPr>
      </w:pPr>
      <w:r w:rsidRPr="00236299">
        <w:rPr>
          <w:rFonts w:asciiTheme="minorHAnsi" w:hAnsiTheme="minorHAnsi" w:cstheme="minorHAnsi"/>
          <w:b/>
          <w:bCs/>
          <w:sz w:val="22"/>
          <w:szCs w:val="22"/>
        </w:rPr>
        <w:t>Risk Management:</w:t>
      </w:r>
      <w:r w:rsidRPr="00236299">
        <w:rPr>
          <w:rFonts w:asciiTheme="minorHAnsi" w:hAnsiTheme="minorHAnsi" w:cstheme="minorHAnsi"/>
          <w:sz w:val="22"/>
          <w:szCs w:val="22"/>
        </w:rPr>
        <w:t xml:space="preserve"> Created a Policy Steering Group whilst Chair of Governors for St Tereasa’s. </w:t>
      </w:r>
      <w:r>
        <w:rPr>
          <w:rFonts w:asciiTheme="minorHAnsi" w:hAnsiTheme="minorHAnsi" w:cstheme="minorHAnsi"/>
          <w:sz w:val="22"/>
          <w:szCs w:val="22"/>
        </w:rPr>
        <w:t xml:space="preserve">The purpose </w:t>
      </w:r>
      <w:r w:rsidRPr="00236299">
        <w:rPr>
          <w:rFonts w:asciiTheme="minorHAnsi" w:hAnsiTheme="minorHAnsi" w:cstheme="minorHAnsi"/>
          <w:sz w:val="22"/>
          <w:szCs w:val="22"/>
        </w:rPr>
        <w:t xml:space="preserve">of the Policy Steering Group was to review the 53 unique policies that </w:t>
      </w:r>
      <w:r>
        <w:rPr>
          <w:rFonts w:asciiTheme="minorHAnsi" w:hAnsiTheme="minorHAnsi" w:cstheme="minorHAnsi"/>
          <w:sz w:val="22"/>
          <w:szCs w:val="22"/>
        </w:rPr>
        <w:t>burdened</w:t>
      </w:r>
      <w:r w:rsidRPr="00236299">
        <w:rPr>
          <w:rFonts w:asciiTheme="minorHAnsi" w:hAnsiTheme="minorHAnsi" w:cstheme="minorHAnsi"/>
          <w:sz w:val="22"/>
          <w:szCs w:val="22"/>
        </w:rPr>
        <w:t xml:space="preserve"> the Governors</w:t>
      </w:r>
      <w:r>
        <w:rPr>
          <w:rFonts w:asciiTheme="minorHAnsi" w:hAnsiTheme="minorHAnsi" w:cstheme="minorHAnsi"/>
          <w:sz w:val="22"/>
          <w:szCs w:val="22"/>
        </w:rPr>
        <w:t>. Due to a lack of time, the Governors neglected the policy reviews and left St Teresa’s vulnerable to risk. The Policy Steering group take ownership of the policies and now there are fewer, more concise policy documents that are regularly reviewed.</w:t>
      </w:r>
    </w:p>
    <w:p w14:paraId="2A26BACE" w14:textId="141B45E2" w:rsidR="00C311D7" w:rsidRDefault="00C311D7" w:rsidP="000E7A7A">
      <w:pPr>
        <w:numPr>
          <w:ilvl w:val="0"/>
          <w:numId w:val="43"/>
        </w:numPr>
        <w:shd w:val="clear" w:color="auto" w:fill="FFFFFF"/>
        <w:spacing w:after="120"/>
        <w:jc w:val="both"/>
        <w:rPr>
          <w:rFonts w:asciiTheme="minorHAnsi" w:hAnsiTheme="minorHAnsi" w:cstheme="minorHAnsi"/>
          <w:sz w:val="22"/>
          <w:szCs w:val="22"/>
        </w:rPr>
      </w:pPr>
      <w:r w:rsidRPr="00953EFB">
        <w:rPr>
          <w:rFonts w:asciiTheme="minorHAnsi" w:hAnsiTheme="minorHAnsi" w:cstheme="minorHAnsi"/>
          <w:b/>
          <w:bCs/>
          <w:sz w:val="22"/>
          <w:szCs w:val="22"/>
        </w:rPr>
        <w:t xml:space="preserve">Succession Planning: </w:t>
      </w:r>
      <w:r w:rsidR="007516DB" w:rsidRPr="00953EFB">
        <w:rPr>
          <w:rFonts w:asciiTheme="minorHAnsi" w:hAnsiTheme="minorHAnsi" w:cstheme="minorHAnsi"/>
          <w:sz w:val="22"/>
          <w:szCs w:val="22"/>
        </w:rPr>
        <w:t>Identified</w:t>
      </w:r>
      <w:r w:rsidR="00953EFB" w:rsidRPr="00953EFB">
        <w:rPr>
          <w:rFonts w:asciiTheme="minorHAnsi" w:hAnsiTheme="minorHAnsi" w:cstheme="minorHAnsi"/>
          <w:sz w:val="22"/>
          <w:szCs w:val="22"/>
        </w:rPr>
        <w:t xml:space="preserve"> a suitable </w:t>
      </w:r>
      <w:r w:rsidR="007516DB" w:rsidRPr="00953EFB">
        <w:rPr>
          <w:rFonts w:asciiTheme="minorHAnsi" w:hAnsiTheme="minorHAnsi" w:cstheme="minorHAnsi"/>
          <w:sz w:val="22"/>
          <w:szCs w:val="22"/>
        </w:rPr>
        <w:t xml:space="preserve">successor </w:t>
      </w:r>
      <w:r w:rsidR="00953EFB" w:rsidRPr="00953EFB">
        <w:rPr>
          <w:rFonts w:asciiTheme="minorHAnsi" w:hAnsiTheme="minorHAnsi" w:cstheme="minorHAnsi"/>
          <w:sz w:val="22"/>
          <w:szCs w:val="22"/>
        </w:rPr>
        <w:t xml:space="preserve">for the </w:t>
      </w:r>
      <w:r w:rsidR="007516DB" w:rsidRPr="00953EFB">
        <w:rPr>
          <w:rFonts w:asciiTheme="minorHAnsi" w:hAnsiTheme="minorHAnsi" w:cstheme="minorHAnsi"/>
          <w:sz w:val="22"/>
          <w:szCs w:val="22"/>
        </w:rPr>
        <w:t>Chair of the Governor’s Board</w:t>
      </w:r>
      <w:r w:rsidR="00953EFB" w:rsidRPr="00953EFB">
        <w:rPr>
          <w:rFonts w:asciiTheme="minorHAnsi" w:hAnsiTheme="minorHAnsi" w:cstheme="minorHAnsi"/>
          <w:sz w:val="22"/>
          <w:szCs w:val="22"/>
        </w:rPr>
        <w:t xml:space="preserve"> role</w:t>
      </w:r>
      <w:r w:rsidR="007516DB" w:rsidRPr="00953EFB">
        <w:rPr>
          <w:rFonts w:asciiTheme="minorHAnsi" w:hAnsiTheme="minorHAnsi" w:cstheme="minorHAnsi"/>
          <w:sz w:val="22"/>
          <w:szCs w:val="22"/>
        </w:rPr>
        <w:t xml:space="preserve">. </w:t>
      </w:r>
      <w:r w:rsidR="00953EFB" w:rsidRPr="00953EFB">
        <w:rPr>
          <w:rFonts w:asciiTheme="minorHAnsi" w:hAnsiTheme="minorHAnsi" w:cstheme="minorHAnsi"/>
          <w:sz w:val="22"/>
          <w:szCs w:val="22"/>
        </w:rPr>
        <w:t>S</w:t>
      </w:r>
      <w:r w:rsidRPr="00953EFB">
        <w:rPr>
          <w:rFonts w:asciiTheme="minorHAnsi" w:hAnsiTheme="minorHAnsi" w:cstheme="minorHAnsi"/>
          <w:sz w:val="22"/>
          <w:szCs w:val="22"/>
        </w:rPr>
        <w:t xml:space="preserve">et in motion a plan to nurture and train them to take over the following year. </w:t>
      </w:r>
    </w:p>
    <w:p w14:paraId="4BF64D8A" w14:textId="77777777" w:rsidR="000E7A7A" w:rsidRDefault="000E7A7A" w:rsidP="000E7A7A">
      <w:pPr>
        <w:pStyle w:val="ListParagraph"/>
        <w:rPr>
          <w:rFonts w:asciiTheme="minorHAnsi" w:hAnsiTheme="minorHAnsi" w:cstheme="minorHAnsi"/>
          <w:sz w:val="22"/>
          <w:szCs w:val="22"/>
        </w:rPr>
      </w:pPr>
    </w:p>
    <w:p w14:paraId="58FE6191" w14:textId="51F61741" w:rsidR="00953EFB" w:rsidRPr="00953EFB" w:rsidRDefault="00953EFB" w:rsidP="00953EFB">
      <w:pPr>
        <w:pStyle w:val="NoSpacing"/>
        <w:pBdr>
          <w:top w:val="double" w:sz="4" w:space="1" w:color="auto"/>
          <w:left w:val="double" w:sz="4" w:space="4" w:color="auto"/>
          <w:bottom w:val="double" w:sz="4" w:space="1" w:color="auto"/>
          <w:right w:val="double" w:sz="4" w:space="4" w:color="auto"/>
        </w:pBdr>
        <w:rPr>
          <w:rFonts w:cstheme="minorHAnsi"/>
          <w:bCs/>
          <w:color w:val="000000" w:themeColor="text1"/>
        </w:rPr>
      </w:pPr>
      <w:r w:rsidRPr="00953EFB">
        <w:rPr>
          <w:rFonts w:cstheme="minorHAnsi"/>
          <w:bCs/>
          <w:color w:val="000000" w:themeColor="text1"/>
        </w:rPr>
        <w:sym w:font="Wingdings" w:char="F0FC"/>
      </w:r>
      <w:r w:rsidRPr="00953EFB">
        <w:rPr>
          <w:rFonts w:cstheme="minorHAnsi"/>
          <w:bCs/>
          <w:color w:val="000000" w:themeColor="text1"/>
        </w:rPr>
        <w:t xml:space="preserve"> Strategic Direction</w:t>
      </w:r>
      <w:r w:rsidRPr="00953EFB">
        <w:rPr>
          <w:rFonts w:cstheme="minorHAnsi"/>
          <w:bCs/>
          <w:color w:val="000000" w:themeColor="text1"/>
        </w:rPr>
        <w:tab/>
      </w:r>
      <w:r w:rsidR="00BB0C04">
        <w:rPr>
          <w:rFonts w:cstheme="minorHAnsi"/>
          <w:bCs/>
          <w:color w:val="000000" w:themeColor="text1"/>
        </w:rPr>
        <w:t xml:space="preserve">  </w:t>
      </w:r>
      <w:r w:rsidRPr="00953EFB">
        <w:rPr>
          <w:rFonts w:cstheme="minorHAnsi"/>
          <w:bCs/>
          <w:color w:val="000000" w:themeColor="text1"/>
        </w:rPr>
        <w:sym w:font="Wingdings" w:char="F0FC"/>
      </w:r>
      <w:r w:rsidRPr="00953EFB">
        <w:rPr>
          <w:rFonts w:cstheme="minorHAnsi"/>
          <w:bCs/>
          <w:color w:val="000000" w:themeColor="text1"/>
        </w:rPr>
        <w:t xml:space="preserve"> Governance</w:t>
      </w:r>
      <w:r w:rsidRPr="00953EFB">
        <w:rPr>
          <w:rFonts w:cstheme="minorHAnsi"/>
          <w:bCs/>
          <w:color w:val="000000" w:themeColor="text1"/>
        </w:rPr>
        <w:tab/>
      </w:r>
      <w:r w:rsidR="00BB0C04">
        <w:rPr>
          <w:rFonts w:cstheme="minorHAnsi"/>
          <w:bCs/>
          <w:color w:val="000000" w:themeColor="text1"/>
        </w:rPr>
        <w:tab/>
      </w:r>
      <w:r w:rsidRPr="00953EFB">
        <w:rPr>
          <w:rFonts w:cstheme="minorHAnsi"/>
          <w:bCs/>
          <w:color w:val="000000" w:themeColor="text1"/>
        </w:rPr>
        <w:sym w:font="Wingdings" w:char="F0FC"/>
      </w:r>
      <w:r w:rsidRPr="00953EFB">
        <w:rPr>
          <w:rFonts w:cstheme="minorHAnsi"/>
          <w:bCs/>
          <w:color w:val="000000" w:themeColor="text1"/>
        </w:rPr>
        <w:t xml:space="preserve"> </w:t>
      </w:r>
      <w:proofErr w:type="gramStart"/>
      <w:r w:rsidRPr="00953EFB">
        <w:rPr>
          <w:rFonts w:cstheme="minorHAnsi"/>
          <w:bCs/>
          <w:color w:val="000000" w:themeColor="text1"/>
        </w:rPr>
        <w:t xml:space="preserve">Compliance </w:t>
      </w:r>
      <w:r w:rsidR="00BB0C04">
        <w:rPr>
          <w:rFonts w:cstheme="minorHAnsi"/>
          <w:bCs/>
          <w:color w:val="000000" w:themeColor="text1"/>
        </w:rPr>
        <w:t xml:space="preserve"> </w:t>
      </w:r>
      <w:r w:rsidR="00BB0C04">
        <w:rPr>
          <w:rFonts w:cstheme="minorHAnsi"/>
          <w:bCs/>
          <w:color w:val="000000" w:themeColor="text1"/>
        </w:rPr>
        <w:tab/>
      </w:r>
      <w:proofErr w:type="gramEnd"/>
      <w:r w:rsidR="00BB0C04">
        <w:rPr>
          <w:rFonts w:cstheme="minorHAnsi"/>
          <w:bCs/>
          <w:color w:val="000000" w:themeColor="text1"/>
        </w:rPr>
        <w:t xml:space="preserve">      </w:t>
      </w:r>
      <w:r w:rsidRPr="00953EFB">
        <w:rPr>
          <w:rFonts w:cstheme="minorHAnsi"/>
          <w:bCs/>
          <w:color w:val="000000" w:themeColor="text1"/>
        </w:rPr>
        <w:sym w:font="Wingdings" w:char="F0FC"/>
      </w:r>
      <w:r w:rsidRPr="00953EFB">
        <w:rPr>
          <w:rFonts w:cstheme="minorHAnsi"/>
          <w:bCs/>
          <w:color w:val="000000" w:themeColor="text1"/>
        </w:rPr>
        <w:t xml:space="preserve"> Board Facilitation</w:t>
      </w:r>
      <w:r w:rsidR="00BB0C04">
        <w:rPr>
          <w:rFonts w:cstheme="minorHAnsi"/>
          <w:bCs/>
          <w:color w:val="000000" w:themeColor="text1"/>
        </w:rPr>
        <w:tab/>
        <w:t xml:space="preserve">      </w:t>
      </w:r>
      <w:r w:rsidRPr="00953EFB">
        <w:rPr>
          <w:rFonts w:cstheme="minorHAnsi"/>
          <w:bCs/>
          <w:color w:val="000000" w:themeColor="text1"/>
        </w:rPr>
        <w:sym w:font="Wingdings" w:char="F0FC"/>
      </w:r>
      <w:r w:rsidRPr="00953EFB">
        <w:rPr>
          <w:rFonts w:cstheme="minorHAnsi"/>
          <w:bCs/>
          <w:color w:val="000000" w:themeColor="text1"/>
        </w:rPr>
        <w:t xml:space="preserve"> Education </w:t>
      </w:r>
    </w:p>
    <w:p w14:paraId="429E154E" w14:textId="4309852B" w:rsidR="00C311D7" w:rsidRDefault="00953EFB" w:rsidP="000E7A7A">
      <w:pPr>
        <w:numPr>
          <w:ilvl w:val="0"/>
          <w:numId w:val="43"/>
        </w:numPr>
        <w:shd w:val="clear" w:color="auto" w:fill="FFFFFF"/>
        <w:spacing w:after="120"/>
        <w:ind w:left="714" w:hanging="357"/>
        <w:jc w:val="both"/>
        <w:rPr>
          <w:rFonts w:asciiTheme="minorHAnsi" w:hAnsiTheme="minorHAnsi" w:cstheme="minorHAnsi"/>
          <w:sz w:val="22"/>
          <w:szCs w:val="22"/>
        </w:rPr>
      </w:pPr>
      <w:r w:rsidRPr="00953EFB">
        <w:rPr>
          <w:rFonts w:asciiTheme="minorHAnsi" w:hAnsiTheme="minorHAnsi" w:cstheme="minorHAnsi"/>
          <w:b/>
          <w:bCs/>
          <w:sz w:val="22"/>
          <w:szCs w:val="22"/>
        </w:rPr>
        <w:lastRenderedPageBreak/>
        <w:t>Board Recruitment:</w:t>
      </w:r>
      <w:r>
        <w:rPr>
          <w:rFonts w:asciiTheme="minorHAnsi" w:hAnsiTheme="minorHAnsi" w:cstheme="minorHAnsi"/>
          <w:sz w:val="22"/>
          <w:szCs w:val="22"/>
        </w:rPr>
        <w:t xml:space="preserve"> </w:t>
      </w:r>
      <w:r w:rsidR="006507FE" w:rsidRPr="007516DB">
        <w:rPr>
          <w:rFonts w:asciiTheme="minorHAnsi" w:hAnsiTheme="minorHAnsi" w:cstheme="minorHAnsi"/>
          <w:sz w:val="22"/>
          <w:szCs w:val="22"/>
        </w:rPr>
        <w:t xml:space="preserve">Diplomatically addressed the issue of absenteeism amongst the Board of Governors. Following this, incurred resignations from some members of the board. </w:t>
      </w:r>
      <w:r w:rsidR="007516DB" w:rsidRPr="007516DB">
        <w:rPr>
          <w:rFonts w:asciiTheme="minorHAnsi" w:hAnsiTheme="minorHAnsi" w:cstheme="minorHAnsi"/>
          <w:sz w:val="22"/>
          <w:szCs w:val="22"/>
        </w:rPr>
        <w:t xml:space="preserve">Established </w:t>
      </w:r>
      <w:r w:rsidR="00C311D7" w:rsidRPr="007516DB">
        <w:rPr>
          <w:rFonts w:asciiTheme="minorHAnsi" w:hAnsiTheme="minorHAnsi" w:cstheme="minorHAnsi"/>
          <w:sz w:val="22"/>
          <w:szCs w:val="22"/>
        </w:rPr>
        <w:t xml:space="preserve">a campaign of outreach using various avenues and </w:t>
      </w:r>
      <w:r w:rsidR="007516DB" w:rsidRPr="007516DB">
        <w:rPr>
          <w:rFonts w:asciiTheme="minorHAnsi" w:hAnsiTheme="minorHAnsi" w:cstheme="minorHAnsi"/>
          <w:sz w:val="22"/>
          <w:szCs w:val="22"/>
        </w:rPr>
        <w:t xml:space="preserve">engaged in </w:t>
      </w:r>
      <w:r w:rsidR="00C311D7" w:rsidRPr="007516DB">
        <w:rPr>
          <w:rFonts w:asciiTheme="minorHAnsi" w:hAnsiTheme="minorHAnsi" w:cstheme="minorHAnsi"/>
          <w:sz w:val="22"/>
          <w:szCs w:val="22"/>
        </w:rPr>
        <w:t xml:space="preserve">public speaking to </w:t>
      </w:r>
      <w:r w:rsidR="007516DB" w:rsidRPr="007516DB">
        <w:rPr>
          <w:rFonts w:asciiTheme="minorHAnsi" w:hAnsiTheme="minorHAnsi" w:cstheme="minorHAnsi"/>
          <w:sz w:val="22"/>
          <w:szCs w:val="22"/>
        </w:rPr>
        <w:t xml:space="preserve">attract </w:t>
      </w:r>
      <w:r w:rsidR="00C311D7" w:rsidRPr="007516DB">
        <w:rPr>
          <w:rFonts w:asciiTheme="minorHAnsi" w:hAnsiTheme="minorHAnsi" w:cstheme="minorHAnsi"/>
          <w:sz w:val="22"/>
          <w:szCs w:val="22"/>
        </w:rPr>
        <w:t xml:space="preserve">volunteers. </w:t>
      </w:r>
      <w:r w:rsidR="007516DB" w:rsidRPr="007516DB">
        <w:rPr>
          <w:rFonts w:asciiTheme="minorHAnsi" w:hAnsiTheme="minorHAnsi" w:cstheme="minorHAnsi"/>
          <w:sz w:val="22"/>
          <w:szCs w:val="22"/>
        </w:rPr>
        <w:t>Resulted in</w:t>
      </w:r>
      <w:r w:rsidR="00C311D7" w:rsidRPr="007516DB">
        <w:rPr>
          <w:rFonts w:asciiTheme="minorHAnsi" w:hAnsiTheme="minorHAnsi" w:cstheme="minorHAnsi"/>
          <w:sz w:val="22"/>
          <w:szCs w:val="22"/>
        </w:rPr>
        <w:t xml:space="preserve"> the highest ever number of new governors on the board</w:t>
      </w:r>
      <w:r w:rsidR="007516DB" w:rsidRPr="007516DB">
        <w:rPr>
          <w:rFonts w:asciiTheme="minorHAnsi" w:hAnsiTheme="minorHAnsi" w:cstheme="minorHAnsi"/>
          <w:sz w:val="22"/>
          <w:szCs w:val="22"/>
        </w:rPr>
        <w:t xml:space="preserve">, 4 new board members in 2019. </w:t>
      </w:r>
    </w:p>
    <w:p w14:paraId="6CE259DB" w14:textId="6B45CDB3" w:rsidR="00C311D7" w:rsidRPr="00C311D7" w:rsidRDefault="00953EFB" w:rsidP="000E7A7A">
      <w:pPr>
        <w:numPr>
          <w:ilvl w:val="0"/>
          <w:numId w:val="43"/>
        </w:numPr>
        <w:shd w:val="clear" w:color="auto" w:fill="FFFFFF"/>
        <w:spacing w:after="120"/>
        <w:ind w:left="714" w:hanging="357"/>
        <w:jc w:val="both"/>
        <w:rPr>
          <w:rFonts w:asciiTheme="minorHAnsi" w:hAnsiTheme="minorHAnsi" w:cstheme="minorHAnsi"/>
          <w:sz w:val="22"/>
          <w:szCs w:val="22"/>
        </w:rPr>
      </w:pPr>
      <w:r w:rsidRPr="00953EFB">
        <w:rPr>
          <w:rFonts w:asciiTheme="minorHAnsi" w:hAnsiTheme="minorHAnsi" w:cstheme="minorHAnsi"/>
          <w:b/>
          <w:bCs/>
          <w:sz w:val="22"/>
          <w:szCs w:val="22"/>
        </w:rPr>
        <w:t>Building Teams / Best Value:</w:t>
      </w:r>
      <w:r>
        <w:rPr>
          <w:rFonts w:asciiTheme="minorHAnsi" w:hAnsiTheme="minorHAnsi" w:cstheme="minorHAnsi"/>
          <w:sz w:val="22"/>
          <w:szCs w:val="22"/>
        </w:rPr>
        <w:t xml:space="preserve"> </w:t>
      </w:r>
      <w:r w:rsidR="00C311D7" w:rsidRPr="00C311D7">
        <w:rPr>
          <w:rFonts w:asciiTheme="minorHAnsi" w:hAnsiTheme="minorHAnsi" w:cstheme="minorHAnsi"/>
          <w:sz w:val="22"/>
          <w:szCs w:val="22"/>
        </w:rPr>
        <w:t xml:space="preserve">As Chair of the Scout unit, </w:t>
      </w:r>
      <w:r w:rsidR="00C311D7">
        <w:rPr>
          <w:rFonts w:asciiTheme="minorHAnsi" w:hAnsiTheme="minorHAnsi" w:cstheme="minorHAnsi"/>
          <w:sz w:val="22"/>
          <w:szCs w:val="22"/>
        </w:rPr>
        <w:t xml:space="preserve">delivered a large </w:t>
      </w:r>
      <w:r w:rsidR="00C311D7" w:rsidRPr="00C311D7">
        <w:rPr>
          <w:rFonts w:asciiTheme="minorHAnsi" w:hAnsiTheme="minorHAnsi" w:cstheme="minorHAnsi"/>
          <w:sz w:val="22"/>
          <w:szCs w:val="22"/>
        </w:rPr>
        <w:t xml:space="preserve">regeneration project using a </w:t>
      </w:r>
      <w:r w:rsidR="00C311D7">
        <w:rPr>
          <w:rFonts w:asciiTheme="minorHAnsi" w:hAnsiTheme="minorHAnsi" w:cstheme="minorHAnsi"/>
          <w:sz w:val="22"/>
          <w:szCs w:val="22"/>
        </w:rPr>
        <w:t>£19k g</w:t>
      </w:r>
      <w:r w:rsidR="00C311D7" w:rsidRPr="00C311D7">
        <w:rPr>
          <w:rFonts w:asciiTheme="minorHAnsi" w:hAnsiTheme="minorHAnsi" w:cstheme="minorHAnsi"/>
          <w:sz w:val="22"/>
          <w:szCs w:val="22"/>
        </w:rPr>
        <w:t xml:space="preserve">rant funding </w:t>
      </w:r>
      <w:r w:rsidR="00C311D7">
        <w:rPr>
          <w:rFonts w:asciiTheme="minorHAnsi" w:hAnsiTheme="minorHAnsi" w:cstheme="minorHAnsi"/>
          <w:sz w:val="22"/>
          <w:szCs w:val="22"/>
        </w:rPr>
        <w:t xml:space="preserve">that would be sacrificed if it was not used. Upon being appointed Chair, immediately built a team to deliver various parts of the project that </w:t>
      </w:r>
      <w:r>
        <w:rPr>
          <w:rFonts w:asciiTheme="minorHAnsi" w:hAnsiTheme="minorHAnsi" w:cstheme="minorHAnsi"/>
          <w:sz w:val="22"/>
          <w:szCs w:val="22"/>
        </w:rPr>
        <w:t xml:space="preserve">required </w:t>
      </w:r>
      <w:r w:rsidR="00C311D7">
        <w:rPr>
          <w:rFonts w:asciiTheme="minorHAnsi" w:hAnsiTheme="minorHAnsi" w:cstheme="minorHAnsi"/>
          <w:sz w:val="22"/>
          <w:szCs w:val="22"/>
        </w:rPr>
        <w:t xml:space="preserve">contracting. Oversaw the delivery of the refurbishment to a high standard using the Best Value methodology. </w:t>
      </w:r>
    </w:p>
    <w:p w14:paraId="2DCED4B9" w14:textId="77777777" w:rsidR="000E7A7A" w:rsidRDefault="000E7A7A" w:rsidP="000E7A7A">
      <w:pPr>
        <w:pBdr>
          <w:bottom w:val="double" w:sz="4" w:space="1" w:color="auto"/>
        </w:pBdr>
        <w:shd w:val="clear" w:color="auto" w:fill="FFFFFF"/>
        <w:rPr>
          <w:rFonts w:ascii="Tahoma" w:hAnsi="Tahoma" w:cs="Tahoma"/>
          <w:color w:val="222222"/>
          <w:u w:val="single"/>
        </w:rPr>
      </w:pPr>
    </w:p>
    <w:p w14:paraId="29E92EB1" w14:textId="3D819650" w:rsidR="000E7A7A" w:rsidRPr="000E7A7A" w:rsidRDefault="000E7A7A" w:rsidP="000E7A7A">
      <w:pPr>
        <w:pBdr>
          <w:bottom w:val="double" w:sz="4" w:space="1" w:color="auto"/>
        </w:pBdr>
        <w:shd w:val="clear" w:color="auto" w:fill="FFFFFF"/>
        <w:rPr>
          <w:rFonts w:asciiTheme="minorHAnsi" w:hAnsiTheme="minorHAnsi" w:cstheme="minorHAnsi"/>
          <w:b/>
          <w:bCs/>
          <w:color w:val="000000" w:themeColor="text1"/>
        </w:rPr>
      </w:pPr>
      <w:r>
        <w:rPr>
          <w:rFonts w:asciiTheme="minorHAnsi" w:hAnsiTheme="minorHAnsi" w:cstheme="minorHAnsi"/>
          <w:b/>
          <w:bCs/>
          <w:color w:val="000000" w:themeColor="text1"/>
        </w:rPr>
        <w:t xml:space="preserve">Sporting </w:t>
      </w:r>
      <w:r w:rsidRPr="000E7A7A">
        <w:rPr>
          <w:rFonts w:asciiTheme="minorHAnsi" w:hAnsiTheme="minorHAnsi" w:cstheme="minorHAnsi"/>
          <w:b/>
          <w:bCs/>
          <w:color w:val="000000" w:themeColor="text1"/>
        </w:rPr>
        <w:t>Activit</w:t>
      </w:r>
      <w:r>
        <w:rPr>
          <w:rFonts w:asciiTheme="minorHAnsi" w:hAnsiTheme="minorHAnsi" w:cstheme="minorHAnsi"/>
          <w:b/>
          <w:bCs/>
          <w:color w:val="000000" w:themeColor="text1"/>
        </w:rPr>
        <w:t>ies</w:t>
      </w:r>
    </w:p>
    <w:p w14:paraId="5FDF2CEB" w14:textId="77777777" w:rsidR="000E7A7A" w:rsidRPr="000E7A7A" w:rsidRDefault="000E7A7A" w:rsidP="000E7A7A">
      <w:pPr>
        <w:shd w:val="clear" w:color="auto" w:fill="FFFFFF"/>
        <w:rPr>
          <w:rFonts w:asciiTheme="minorHAnsi" w:hAnsiTheme="minorHAnsi" w:cstheme="minorHAnsi"/>
          <w:color w:val="000000" w:themeColor="text1"/>
          <w:sz w:val="10"/>
          <w:szCs w:val="10"/>
        </w:rPr>
      </w:pPr>
    </w:p>
    <w:p w14:paraId="0AB52722" w14:textId="3B0C23AA" w:rsidR="000E7A7A" w:rsidRPr="000E7A7A" w:rsidRDefault="000E7A7A" w:rsidP="000E7A7A">
      <w:pPr>
        <w:pStyle w:val="ListParagraph"/>
        <w:numPr>
          <w:ilvl w:val="0"/>
          <w:numId w:val="41"/>
        </w:numPr>
        <w:shd w:val="clear" w:color="auto" w:fill="FFFFFF"/>
        <w:spacing w:after="120"/>
        <w:ind w:left="714" w:hanging="357"/>
        <w:contextualSpacing w:val="0"/>
        <w:jc w:val="both"/>
        <w:rPr>
          <w:rFonts w:asciiTheme="minorHAnsi" w:hAnsiTheme="minorHAnsi" w:cstheme="minorHAnsi"/>
          <w:color w:val="000000" w:themeColor="text1"/>
          <w:sz w:val="22"/>
          <w:szCs w:val="22"/>
        </w:rPr>
      </w:pPr>
      <w:r w:rsidRPr="000E7A7A">
        <w:rPr>
          <w:rFonts w:asciiTheme="minorHAnsi" w:hAnsiTheme="minorHAnsi" w:cstheme="minorHAnsi"/>
          <w:color w:val="000000" w:themeColor="text1"/>
          <w:sz w:val="22"/>
          <w:szCs w:val="22"/>
        </w:rPr>
        <w:t xml:space="preserve">As part of the Sports Premium funding that St Teresa receives, taken on the responsibility of </w:t>
      </w:r>
      <w:r>
        <w:rPr>
          <w:rFonts w:asciiTheme="minorHAnsi" w:hAnsiTheme="minorHAnsi" w:cstheme="minorHAnsi"/>
          <w:color w:val="000000" w:themeColor="text1"/>
          <w:sz w:val="22"/>
          <w:szCs w:val="22"/>
        </w:rPr>
        <w:t>m</w:t>
      </w:r>
      <w:r w:rsidRPr="000E7A7A">
        <w:rPr>
          <w:rFonts w:asciiTheme="minorHAnsi" w:hAnsiTheme="minorHAnsi" w:cstheme="minorHAnsi"/>
          <w:color w:val="000000" w:themeColor="text1"/>
          <w:sz w:val="22"/>
          <w:szCs w:val="22"/>
        </w:rPr>
        <w:t xml:space="preserve">aximising its value for the children. Added additional funding to boost the provision with longer lasting sustainable projects. </w:t>
      </w:r>
    </w:p>
    <w:p w14:paraId="71B0F8EA" w14:textId="1B817332" w:rsidR="000E7A7A" w:rsidRPr="000E7A7A" w:rsidRDefault="000E7A7A" w:rsidP="000E7A7A">
      <w:pPr>
        <w:pStyle w:val="ListParagraph"/>
        <w:numPr>
          <w:ilvl w:val="0"/>
          <w:numId w:val="41"/>
        </w:numPr>
        <w:shd w:val="clear" w:color="auto" w:fill="FFFFFF"/>
        <w:spacing w:after="120"/>
        <w:ind w:left="714" w:hanging="357"/>
        <w:contextualSpacing w:val="0"/>
        <w:jc w:val="both"/>
        <w:rPr>
          <w:rFonts w:asciiTheme="minorHAnsi" w:hAnsiTheme="minorHAnsi" w:cstheme="minorHAnsi"/>
          <w:color w:val="000000" w:themeColor="text1"/>
          <w:sz w:val="22"/>
          <w:szCs w:val="22"/>
        </w:rPr>
      </w:pPr>
      <w:r w:rsidRPr="000E7A7A">
        <w:rPr>
          <w:rFonts w:asciiTheme="minorHAnsi" w:hAnsiTheme="minorHAnsi" w:cstheme="minorHAnsi"/>
          <w:color w:val="000000" w:themeColor="text1"/>
          <w:sz w:val="22"/>
          <w:szCs w:val="22"/>
        </w:rPr>
        <w:t xml:space="preserve">Whilst Resource Chair, sanctioned the creation of a running track in School, a Trim train for KS2 to help and maintain upper body strength and core development. This was missing from the school in its 50+ years of existence.  It was installed </w:t>
      </w:r>
      <w:r>
        <w:rPr>
          <w:rFonts w:asciiTheme="minorHAnsi" w:hAnsiTheme="minorHAnsi" w:cstheme="minorHAnsi"/>
          <w:color w:val="000000" w:themeColor="text1"/>
          <w:sz w:val="22"/>
          <w:szCs w:val="22"/>
        </w:rPr>
        <w:t>in summer 2019</w:t>
      </w:r>
      <w:r w:rsidRPr="000E7A7A">
        <w:rPr>
          <w:rFonts w:asciiTheme="minorHAnsi" w:hAnsiTheme="minorHAnsi" w:cstheme="minorHAnsi"/>
          <w:color w:val="000000" w:themeColor="text1"/>
          <w:sz w:val="22"/>
          <w:szCs w:val="22"/>
        </w:rPr>
        <w:t xml:space="preserve"> summer. Created outside learning spaces for the enhanced learning benefits this brings, including Outside Reading room, </w:t>
      </w:r>
      <w:proofErr w:type="spellStart"/>
      <w:r w:rsidRPr="000E7A7A">
        <w:rPr>
          <w:rFonts w:asciiTheme="minorHAnsi" w:hAnsiTheme="minorHAnsi" w:cstheme="minorHAnsi"/>
          <w:color w:val="000000" w:themeColor="text1"/>
          <w:sz w:val="22"/>
          <w:szCs w:val="22"/>
        </w:rPr>
        <w:t>Amphi-theater</w:t>
      </w:r>
      <w:proofErr w:type="spellEnd"/>
      <w:r w:rsidRPr="000E7A7A">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0E7A7A">
        <w:rPr>
          <w:rFonts w:asciiTheme="minorHAnsi" w:hAnsiTheme="minorHAnsi" w:cstheme="minorHAnsi"/>
          <w:color w:val="000000" w:themeColor="text1"/>
          <w:sz w:val="22"/>
          <w:szCs w:val="22"/>
        </w:rPr>
        <w:t>prayer garden for quiet and contemplation.</w:t>
      </w:r>
    </w:p>
    <w:p w14:paraId="10CE31C9" w14:textId="6B6AD353" w:rsidR="000E7A7A" w:rsidRPr="000E7A7A" w:rsidRDefault="000E7A7A" w:rsidP="000E7A7A">
      <w:pPr>
        <w:pStyle w:val="ListParagraph"/>
        <w:numPr>
          <w:ilvl w:val="0"/>
          <w:numId w:val="41"/>
        </w:numPr>
        <w:shd w:val="clear" w:color="auto" w:fill="FFFFFF"/>
        <w:spacing w:after="120"/>
        <w:ind w:left="714" w:hanging="357"/>
        <w:contextualSpacing w:val="0"/>
        <w:jc w:val="both"/>
        <w:rPr>
          <w:rFonts w:asciiTheme="minorHAnsi" w:hAnsiTheme="minorHAnsi" w:cstheme="minorHAnsi"/>
          <w:color w:val="000000" w:themeColor="text1"/>
          <w:sz w:val="22"/>
          <w:szCs w:val="22"/>
        </w:rPr>
      </w:pPr>
      <w:r w:rsidRPr="000E7A7A">
        <w:rPr>
          <w:rFonts w:asciiTheme="minorHAnsi" w:hAnsiTheme="minorHAnsi" w:cstheme="minorHAnsi"/>
          <w:color w:val="000000" w:themeColor="text1"/>
          <w:sz w:val="22"/>
          <w:szCs w:val="22"/>
        </w:rPr>
        <w:t xml:space="preserve">I </w:t>
      </w:r>
      <w:proofErr w:type="gramStart"/>
      <w:r w:rsidRPr="000E7A7A">
        <w:rPr>
          <w:rFonts w:asciiTheme="minorHAnsi" w:hAnsiTheme="minorHAnsi" w:cstheme="minorHAnsi"/>
          <w:color w:val="000000" w:themeColor="text1"/>
          <w:sz w:val="22"/>
          <w:szCs w:val="22"/>
        </w:rPr>
        <w:t>help out</w:t>
      </w:r>
      <w:proofErr w:type="gramEnd"/>
      <w:r w:rsidRPr="000E7A7A">
        <w:rPr>
          <w:rFonts w:asciiTheme="minorHAnsi" w:hAnsiTheme="minorHAnsi" w:cstheme="minorHAnsi"/>
          <w:color w:val="000000" w:themeColor="text1"/>
          <w:sz w:val="22"/>
          <w:szCs w:val="22"/>
        </w:rPr>
        <w:t xml:space="preserve"> at the coaching of my son's swim team and am a </w:t>
      </w:r>
      <w:r w:rsidRPr="000E7A7A">
        <w:rPr>
          <w:rFonts w:asciiTheme="minorHAnsi" w:hAnsiTheme="minorHAnsi" w:cstheme="minorHAnsi"/>
          <w:b/>
          <w:bCs/>
          <w:color w:val="000000" w:themeColor="text1"/>
          <w:sz w:val="22"/>
          <w:szCs w:val="22"/>
        </w:rPr>
        <w:t>Swim England</w:t>
      </w:r>
      <w:r w:rsidRPr="000E7A7A">
        <w:rPr>
          <w:rFonts w:asciiTheme="minorHAnsi" w:hAnsiTheme="minorHAnsi" w:cstheme="minorHAnsi"/>
          <w:color w:val="000000" w:themeColor="text1"/>
          <w:sz w:val="22"/>
          <w:szCs w:val="22"/>
        </w:rPr>
        <w:t>, Gloucester ASA, Qualified J2 Judge, officiating at swim meets, up to and including Regional qualifiers.</w:t>
      </w:r>
    </w:p>
    <w:p w14:paraId="1A223E77" w14:textId="77777777" w:rsidR="000E7A7A" w:rsidRPr="000E7A7A" w:rsidRDefault="000E7A7A" w:rsidP="000E7A7A">
      <w:pPr>
        <w:pStyle w:val="ListParagraph"/>
        <w:shd w:val="clear" w:color="auto" w:fill="FFFFFF"/>
        <w:rPr>
          <w:rFonts w:asciiTheme="minorHAnsi" w:hAnsiTheme="minorHAnsi" w:cstheme="minorHAnsi"/>
          <w:color w:val="000000" w:themeColor="text1"/>
          <w:sz w:val="22"/>
          <w:szCs w:val="22"/>
        </w:rPr>
      </w:pPr>
    </w:p>
    <w:p w14:paraId="0F3DF6D3" w14:textId="08B16FFF" w:rsidR="000E7A7A" w:rsidRPr="000E7A7A" w:rsidRDefault="000E7A7A" w:rsidP="000E7A7A">
      <w:pPr>
        <w:pBdr>
          <w:bottom w:val="double" w:sz="4" w:space="1" w:color="auto"/>
        </w:pBdr>
        <w:shd w:val="clear" w:color="auto" w:fill="FFFFFF"/>
        <w:rPr>
          <w:rFonts w:asciiTheme="minorHAnsi" w:hAnsiTheme="minorHAnsi" w:cstheme="minorHAnsi"/>
          <w:b/>
          <w:bCs/>
          <w:color w:val="000000" w:themeColor="text1"/>
          <w:sz w:val="22"/>
          <w:szCs w:val="22"/>
        </w:rPr>
      </w:pPr>
      <w:r w:rsidRPr="000E7A7A">
        <w:rPr>
          <w:rFonts w:asciiTheme="minorHAnsi" w:hAnsiTheme="minorHAnsi" w:cstheme="minorHAnsi"/>
          <w:b/>
          <w:bCs/>
          <w:color w:val="000000" w:themeColor="text1"/>
        </w:rPr>
        <w:t>Business Growth</w:t>
      </w:r>
    </w:p>
    <w:p w14:paraId="67CB88B6" w14:textId="77777777" w:rsidR="000E7A7A" w:rsidRPr="000E7A7A" w:rsidRDefault="000E7A7A" w:rsidP="000E7A7A">
      <w:pPr>
        <w:shd w:val="clear" w:color="auto" w:fill="FFFFFF"/>
        <w:rPr>
          <w:rFonts w:asciiTheme="minorHAnsi" w:hAnsiTheme="minorHAnsi" w:cstheme="minorHAnsi"/>
          <w:color w:val="000000" w:themeColor="text1"/>
          <w:sz w:val="10"/>
          <w:szCs w:val="10"/>
        </w:rPr>
      </w:pPr>
    </w:p>
    <w:p w14:paraId="5732B586" w14:textId="575F460E" w:rsidR="000E7A7A" w:rsidRPr="000E7A7A" w:rsidRDefault="000E7A7A" w:rsidP="000E7A7A">
      <w:pPr>
        <w:pStyle w:val="ListParagraph"/>
        <w:numPr>
          <w:ilvl w:val="0"/>
          <w:numId w:val="41"/>
        </w:numPr>
        <w:shd w:val="clear" w:color="auto" w:fill="FFFFFF"/>
        <w:spacing w:after="120"/>
        <w:ind w:left="714" w:hanging="357"/>
        <w:jc w:val="both"/>
        <w:rPr>
          <w:rFonts w:asciiTheme="minorHAnsi" w:hAnsiTheme="minorHAnsi" w:cstheme="minorHAnsi"/>
          <w:color w:val="000000" w:themeColor="text1"/>
          <w:sz w:val="22"/>
          <w:szCs w:val="22"/>
        </w:rPr>
      </w:pPr>
      <w:r w:rsidRPr="000E7A7A">
        <w:rPr>
          <w:rFonts w:asciiTheme="minorHAnsi" w:hAnsiTheme="minorHAnsi" w:cstheme="minorHAnsi"/>
          <w:color w:val="000000" w:themeColor="text1"/>
          <w:sz w:val="22"/>
          <w:szCs w:val="22"/>
        </w:rPr>
        <w:t xml:space="preserve">Whilst with </w:t>
      </w:r>
      <w:proofErr w:type="spellStart"/>
      <w:r w:rsidRPr="000E7A7A">
        <w:rPr>
          <w:rFonts w:asciiTheme="minorHAnsi" w:hAnsiTheme="minorHAnsi" w:cstheme="minorHAnsi"/>
          <w:color w:val="000000" w:themeColor="text1"/>
          <w:sz w:val="22"/>
          <w:szCs w:val="22"/>
        </w:rPr>
        <w:t>Cogmotive</w:t>
      </w:r>
      <w:proofErr w:type="spellEnd"/>
      <w:r w:rsidRPr="000E7A7A">
        <w:rPr>
          <w:rFonts w:asciiTheme="minorHAnsi" w:hAnsiTheme="minorHAnsi" w:cstheme="minorHAnsi"/>
          <w:color w:val="000000" w:themeColor="text1"/>
          <w:sz w:val="22"/>
          <w:szCs w:val="22"/>
        </w:rPr>
        <w:t xml:space="preserve">, took over the running of the small Sales team in the absence of the Sales Manager. </w:t>
      </w:r>
      <w:r w:rsidR="00100855" w:rsidRPr="00100855">
        <w:rPr>
          <w:rFonts w:asciiTheme="minorHAnsi" w:hAnsiTheme="minorHAnsi" w:cstheme="minorHAnsi"/>
          <w:sz w:val="22"/>
          <w:szCs w:val="22"/>
        </w:rPr>
        <w:t>During this time, I supported the fledgling US operatio</w:t>
      </w:r>
      <w:r w:rsidR="00100855">
        <w:rPr>
          <w:rFonts w:asciiTheme="minorHAnsi" w:hAnsiTheme="minorHAnsi" w:cstheme="minorHAnsi"/>
          <w:sz w:val="22"/>
          <w:szCs w:val="22"/>
        </w:rPr>
        <w:t>n as well the as the EMEA team.</w:t>
      </w:r>
    </w:p>
    <w:p w14:paraId="4A15FBE9" w14:textId="6D477BB7" w:rsidR="000E7A7A" w:rsidRPr="000E7A7A" w:rsidRDefault="000E7A7A" w:rsidP="000E7A7A">
      <w:pPr>
        <w:pStyle w:val="ListParagraph"/>
        <w:numPr>
          <w:ilvl w:val="0"/>
          <w:numId w:val="41"/>
        </w:numPr>
        <w:shd w:val="clear" w:color="auto" w:fill="FFFFFF"/>
        <w:spacing w:after="120"/>
        <w:ind w:left="714"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Established</w:t>
      </w:r>
      <w:r w:rsidRPr="000E7A7A">
        <w:rPr>
          <w:rFonts w:asciiTheme="minorHAnsi" w:hAnsiTheme="minorHAnsi" w:cstheme="minorHAnsi"/>
          <w:color w:val="000000" w:themeColor="text1"/>
          <w:sz w:val="22"/>
          <w:szCs w:val="22"/>
        </w:rPr>
        <w:t xml:space="preserve"> a whole new division </w:t>
      </w:r>
      <w:r>
        <w:rPr>
          <w:rFonts w:asciiTheme="minorHAnsi" w:hAnsiTheme="minorHAnsi" w:cstheme="minorHAnsi"/>
          <w:color w:val="000000" w:themeColor="text1"/>
          <w:sz w:val="22"/>
          <w:szCs w:val="22"/>
        </w:rPr>
        <w:t xml:space="preserve">whilst with </w:t>
      </w:r>
      <w:proofErr w:type="spellStart"/>
      <w:r>
        <w:rPr>
          <w:rFonts w:asciiTheme="minorHAnsi" w:hAnsiTheme="minorHAnsi" w:cstheme="minorHAnsi"/>
          <w:color w:val="000000" w:themeColor="text1"/>
          <w:sz w:val="22"/>
          <w:szCs w:val="22"/>
        </w:rPr>
        <w:t>Quadrotech</w:t>
      </w:r>
      <w:proofErr w:type="spellEnd"/>
      <w:r>
        <w:rPr>
          <w:rFonts w:asciiTheme="minorHAnsi" w:hAnsiTheme="minorHAnsi" w:cstheme="minorHAnsi"/>
          <w:color w:val="000000" w:themeColor="text1"/>
          <w:sz w:val="22"/>
          <w:szCs w:val="22"/>
        </w:rPr>
        <w:t xml:space="preserve">. This </w:t>
      </w:r>
      <w:r w:rsidRPr="000E7A7A">
        <w:rPr>
          <w:rFonts w:asciiTheme="minorHAnsi" w:hAnsiTheme="minorHAnsi" w:cstheme="minorHAnsi"/>
          <w:color w:val="000000" w:themeColor="text1"/>
          <w:sz w:val="22"/>
          <w:szCs w:val="22"/>
        </w:rPr>
        <w:t xml:space="preserve">was pivotal to the new direction the company had to take to survive. It needed to move from a Project based business to a </w:t>
      </w:r>
      <w:r w:rsidR="00100855" w:rsidRPr="000E7A7A">
        <w:rPr>
          <w:rFonts w:asciiTheme="minorHAnsi" w:hAnsiTheme="minorHAnsi" w:cstheme="minorHAnsi"/>
          <w:color w:val="000000" w:themeColor="text1"/>
          <w:sz w:val="22"/>
          <w:szCs w:val="22"/>
        </w:rPr>
        <w:t>SaaS</w:t>
      </w:r>
      <w:r w:rsidRPr="000E7A7A">
        <w:rPr>
          <w:rFonts w:asciiTheme="minorHAnsi" w:hAnsiTheme="minorHAnsi" w:cstheme="minorHAnsi"/>
          <w:color w:val="000000" w:themeColor="text1"/>
          <w:sz w:val="22"/>
          <w:szCs w:val="22"/>
        </w:rPr>
        <w:t xml:space="preserve"> based one. The creation of a Customer Success Management division with all the processes and</w:t>
      </w:r>
      <w:r>
        <w:rPr>
          <w:rFonts w:asciiTheme="minorHAnsi" w:hAnsiTheme="minorHAnsi" w:cstheme="minorHAnsi"/>
          <w:color w:val="000000" w:themeColor="text1"/>
          <w:sz w:val="22"/>
          <w:szCs w:val="22"/>
        </w:rPr>
        <w:t xml:space="preserve"> </w:t>
      </w:r>
      <w:r w:rsidRPr="000E7A7A">
        <w:rPr>
          <w:rFonts w:asciiTheme="minorHAnsi" w:hAnsiTheme="minorHAnsi" w:cstheme="minorHAnsi"/>
          <w:color w:val="000000" w:themeColor="text1"/>
          <w:sz w:val="22"/>
          <w:szCs w:val="22"/>
        </w:rPr>
        <w:t>procedures, is still being used to steer the company from one format to the next.</w:t>
      </w:r>
    </w:p>
    <w:p w14:paraId="2498E47A" w14:textId="77777777" w:rsidR="007516DB" w:rsidRPr="00392D3D" w:rsidRDefault="007516DB" w:rsidP="00DC12B0">
      <w:pPr>
        <w:pStyle w:val="NoSpacing"/>
        <w:jc w:val="both"/>
        <w:rPr>
          <w:rFonts w:cstheme="minorHAnsi"/>
          <w:b/>
        </w:rPr>
      </w:pPr>
    </w:p>
    <w:p w14:paraId="4164FE97" w14:textId="2D733E2C" w:rsidR="005D1220" w:rsidRPr="00392D3D" w:rsidRDefault="005D1220" w:rsidP="005D1220">
      <w:pPr>
        <w:pStyle w:val="NoSpacing"/>
        <w:pBdr>
          <w:bottom w:val="double" w:sz="4" w:space="1" w:color="auto"/>
        </w:pBdr>
        <w:jc w:val="both"/>
        <w:rPr>
          <w:rFonts w:cstheme="minorHAnsi"/>
          <w:b/>
          <w:sz w:val="24"/>
        </w:rPr>
      </w:pPr>
      <w:r w:rsidRPr="00392D3D">
        <w:rPr>
          <w:rFonts w:cstheme="minorHAnsi"/>
          <w:b/>
          <w:sz w:val="24"/>
        </w:rPr>
        <w:t>Professional Chronology</w:t>
      </w:r>
      <w:r w:rsidR="003B17B3" w:rsidRPr="00392D3D">
        <w:rPr>
          <w:rFonts w:cstheme="minorHAnsi"/>
          <w:b/>
          <w:sz w:val="24"/>
        </w:rPr>
        <w:t xml:space="preserve"> (2010 – Present)</w:t>
      </w:r>
    </w:p>
    <w:p w14:paraId="3797C983" w14:textId="3E751B31" w:rsidR="00E612B4" w:rsidRPr="000E7A7A" w:rsidRDefault="00E612B4" w:rsidP="00DC12B0">
      <w:pPr>
        <w:pStyle w:val="NoSpacing"/>
        <w:jc w:val="both"/>
        <w:rPr>
          <w:rFonts w:cstheme="minorHAnsi"/>
          <w:bCs/>
          <w:sz w:val="10"/>
          <w:szCs w:val="10"/>
        </w:rPr>
      </w:pPr>
    </w:p>
    <w:p w14:paraId="2DA0F8D9" w14:textId="15959D5C" w:rsidR="005D1BE8" w:rsidRPr="00392D3D" w:rsidRDefault="005D1BE8" w:rsidP="00DC12B0">
      <w:pPr>
        <w:pStyle w:val="NoSpacing"/>
        <w:jc w:val="both"/>
        <w:rPr>
          <w:rFonts w:cstheme="minorHAnsi"/>
          <w:bCs/>
        </w:rPr>
      </w:pPr>
      <w:proofErr w:type="spellStart"/>
      <w:r w:rsidRPr="00392D3D">
        <w:rPr>
          <w:rFonts w:cstheme="minorHAnsi"/>
          <w:bCs/>
        </w:rPr>
        <w:t>Quadrotech</w:t>
      </w:r>
      <w:proofErr w:type="spellEnd"/>
      <w:r w:rsidRPr="00392D3D">
        <w:rPr>
          <w:rFonts w:cstheme="minorHAnsi"/>
          <w:bCs/>
        </w:rPr>
        <w:t>: Customer Success Manager</w:t>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t>Jan 18 – Present</w:t>
      </w:r>
    </w:p>
    <w:p w14:paraId="58D4B5EC" w14:textId="6AC90FEE" w:rsidR="005D1BE8" w:rsidRPr="00392D3D" w:rsidRDefault="005D1BE8" w:rsidP="00DC12B0">
      <w:pPr>
        <w:pStyle w:val="NoSpacing"/>
        <w:jc w:val="both"/>
        <w:rPr>
          <w:rFonts w:cstheme="minorHAnsi"/>
          <w:bCs/>
        </w:rPr>
      </w:pPr>
      <w:proofErr w:type="spellStart"/>
      <w:r w:rsidRPr="00392D3D">
        <w:rPr>
          <w:rFonts w:cstheme="minorHAnsi"/>
          <w:bCs/>
        </w:rPr>
        <w:t>Quadrotech</w:t>
      </w:r>
      <w:proofErr w:type="spellEnd"/>
      <w:r w:rsidRPr="00392D3D">
        <w:rPr>
          <w:rFonts w:cstheme="minorHAnsi"/>
          <w:bCs/>
        </w:rPr>
        <w:t>: Pre-Sales Engineer</w:t>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t>Mar 17 – Present</w:t>
      </w:r>
    </w:p>
    <w:p w14:paraId="52F981FB" w14:textId="5D210522" w:rsidR="005D1BE8" w:rsidRPr="00392D3D" w:rsidRDefault="005D1BE8" w:rsidP="00DC12B0">
      <w:pPr>
        <w:pStyle w:val="NoSpacing"/>
        <w:jc w:val="both"/>
        <w:rPr>
          <w:rFonts w:cstheme="minorHAnsi"/>
          <w:bCs/>
        </w:rPr>
      </w:pPr>
      <w:proofErr w:type="spellStart"/>
      <w:r w:rsidRPr="00392D3D">
        <w:rPr>
          <w:rFonts w:cstheme="minorHAnsi"/>
          <w:bCs/>
        </w:rPr>
        <w:t>Cogmotive</w:t>
      </w:r>
      <w:proofErr w:type="spellEnd"/>
      <w:r w:rsidRPr="00392D3D">
        <w:rPr>
          <w:rFonts w:cstheme="minorHAnsi"/>
          <w:bCs/>
        </w:rPr>
        <w:t>: Pre-Sales Engineer</w:t>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t>Mar 17 – Jun 17</w:t>
      </w:r>
    </w:p>
    <w:p w14:paraId="243671D5" w14:textId="5E252B43" w:rsidR="005D1BE8" w:rsidRPr="00392D3D" w:rsidRDefault="005D1BE8" w:rsidP="00DC12B0">
      <w:pPr>
        <w:pStyle w:val="NoSpacing"/>
        <w:jc w:val="both"/>
        <w:rPr>
          <w:rFonts w:cstheme="minorHAnsi"/>
          <w:bCs/>
        </w:rPr>
      </w:pPr>
      <w:r w:rsidRPr="00392D3D">
        <w:rPr>
          <w:rFonts w:cstheme="minorHAnsi"/>
          <w:bCs/>
        </w:rPr>
        <w:t>Quest Software: Senior Technical Support Engineer</w:t>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t>Nov 16 – Mar 17</w:t>
      </w:r>
    </w:p>
    <w:p w14:paraId="7EBFA705" w14:textId="2BD0B089" w:rsidR="005D1BE8" w:rsidRPr="00392D3D" w:rsidRDefault="005F569F" w:rsidP="00DC12B0">
      <w:pPr>
        <w:pStyle w:val="NoSpacing"/>
        <w:jc w:val="both"/>
        <w:rPr>
          <w:rFonts w:cstheme="minorHAnsi"/>
          <w:bCs/>
        </w:rPr>
      </w:pPr>
      <w:r>
        <w:rPr>
          <w:rFonts w:cstheme="minorHAnsi"/>
          <w:bCs/>
        </w:rPr>
        <w:t>Dell Sof</w:t>
      </w:r>
      <w:r w:rsidR="005D1BE8" w:rsidRPr="00392D3D">
        <w:rPr>
          <w:rFonts w:cstheme="minorHAnsi"/>
          <w:bCs/>
        </w:rPr>
        <w:t>tware: Senior Technical Support Advisor</w:t>
      </w:r>
      <w:r w:rsidR="005D1BE8" w:rsidRPr="00392D3D">
        <w:rPr>
          <w:rFonts w:cstheme="minorHAnsi"/>
          <w:bCs/>
        </w:rPr>
        <w:tab/>
      </w:r>
      <w:r w:rsidR="005D1BE8" w:rsidRPr="00392D3D">
        <w:rPr>
          <w:rFonts w:cstheme="minorHAnsi"/>
          <w:bCs/>
        </w:rPr>
        <w:tab/>
      </w:r>
      <w:r w:rsidR="005D1BE8" w:rsidRPr="00392D3D">
        <w:rPr>
          <w:rFonts w:cstheme="minorHAnsi"/>
          <w:bCs/>
        </w:rPr>
        <w:tab/>
      </w:r>
      <w:r w:rsidR="005D1BE8" w:rsidRPr="00392D3D">
        <w:rPr>
          <w:rFonts w:cstheme="minorHAnsi"/>
          <w:bCs/>
        </w:rPr>
        <w:tab/>
      </w:r>
      <w:r w:rsidR="005D1BE8" w:rsidRPr="00392D3D">
        <w:rPr>
          <w:rFonts w:cstheme="minorHAnsi"/>
          <w:bCs/>
        </w:rPr>
        <w:tab/>
      </w:r>
      <w:r>
        <w:rPr>
          <w:rFonts w:cstheme="minorHAnsi"/>
          <w:bCs/>
        </w:rPr>
        <w:tab/>
      </w:r>
      <w:r w:rsidR="005D1BE8" w:rsidRPr="00392D3D">
        <w:rPr>
          <w:rFonts w:cstheme="minorHAnsi"/>
          <w:bCs/>
        </w:rPr>
        <w:t>Sep 12 – Nov 16</w:t>
      </w:r>
    </w:p>
    <w:p w14:paraId="1572C294" w14:textId="3603E01E" w:rsidR="005D1BE8" w:rsidRPr="00392D3D" w:rsidRDefault="005D1BE8" w:rsidP="00DC12B0">
      <w:pPr>
        <w:pStyle w:val="NoSpacing"/>
        <w:jc w:val="both"/>
        <w:rPr>
          <w:rFonts w:cstheme="minorHAnsi"/>
          <w:bCs/>
        </w:rPr>
      </w:pPr>
      <w:r w:rsidRPr="00392D3D">
        <w:rPr>
          <w:rFonts w:cstheme="minorHAnsi"/>
          <w:bCs/>
        </w:rPr>
        <w:t>Quest Software: Technical Support Analyst</w:t>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r>
      <w:r w:rsidRPr="00392D3D">
        <w:rPr>
          <w:rFonts w:cstheme="minorHAnsi"/>
          <w:bCs/>
        </w:rPr>
        <w:tab/>
        <w:t>Dec 10 – Sep 12</w:t>
      </w:r>
    </w:p>
    <w:p w14:paraId="4945EFB8" w14:textId="77777777" w:rsidR="005D1BE8" w:rsidRPr="00392D3D" w:rsidRDefault="005D1BE8" w:rsidP="00DC12B0">
      <w:pPr>
        <w:pStyle w:val="NoSpacing"/>
        <w:jc w:val="both"/>
        <w:rPr>
          <w:rFonts w:cstheme="minorHAnsi"/>
          <w:b/>
        </w:rPr>
      </w:pPr>
    </w:p>
    <w:p w14:paraId="33E7F467" w14:textId="7CD7EDD5" w:rsidR="0066752B" w:rsidRPr="00392D3D" w:rsidRDefault="0036146F" w:rsidP="00673908">
      <w:pPr>
        <w:pStyle w:val="NoSpacing"/>
        <w:pBdr>
          <w:bottom w:val="double" w:sz="4" w:space="1" w:color="auto"/>
        </w:pBdr>
        <w:jc w:val="both"/>
        <w:rPr>
          <w:rFonts w:cstheme="minorHAnsi"/>
        </w:rPr>
      </w:pPr>
      <w:r w:rsidRPr="00392D3D">
        <w:rPr>
          <w:rFonts w:cstheme="minorHAnsi"/>
          <w:b/>
          <w:sz w:val="24"/>
        </w:rPr>
        <w:t>Professional Development</w:t>
      </w:r>
      <w:r w:rsidR="004B6990" w:rsidRPr="00392D3D">
        <w:rPr>
          <w:rFonts w:cstheme="minorHAnsi"/>
          <w:b/>
          <w:sz w:val="24"/>
        </w:rPr>
        <w:t>, Qualifications, Memberships</w:t>
      </w:r>
      <w:r w:rsidR="00510818" w:rsidRPr="00392D3D">
        <w:rPr>
          <w:rFonts w:cstheme="minorHAnsi"/>
        </w:rPr>
        <w:tab/>
      </w:r>
    </w:p>
    <w:p w14:paraId="02CC070F" w14:textId="30295ED7" w:rsidR="00673908" w:rsidRPr="000E7A7A" w:rsidRDefault="00673908" w:rsidP="00673908">
      <w:pPr>
        <w:pStyle w:val="NoSpacing"/>
        <w:jc w:val="both"/>
        <w:rPr>
          <w:rFonts w:cstheme="minorHAnsi"/>
          <w:sz w:val="10"/>
          <w:szCs w:val="10"/>
        </w:rPr>
      </w:pPr>
    </w:p>
    <w:p w14:paraId="6C4059FA" w14:textId="7CC5CC52" w:rsidR="009144AC" w:rsidRPr="00392D3D" w:rsidRDefault="009144AC" w:rsidP="009144AC">
      <w:pPr>
        <w:pStyle w:val="NoSpacing"/>
        <w:jc w:val="both"/>
        <w:rPr>
          <w:rFonts w:cstheme="minorHAnsi"/>
        </w:rPr>
      </w:pPr>
      <w:r w:rsidRPr="00392D3D">
        <w:rPr>
          <w:rFonts w:cstheme="minorHAnsi"/>
        </w:rPr>
        <w:t>CPD via LinkedIn Learning Courses [Cyber Security, Blockchain Basics, Solution Selling, Sales, Customer Success, Learning GDPR, Communicating with Confidence]</w:t>
      </w:r>
    </w:p>
    <w:p w14:paraId="601A0194" w14:textId="77777777" w:rsidR="009144AC" w:rsidRPr="00392D3D" w:rsidRDefault="009144AC" w:rsidP="009144AC">
      <w:pPr>
        <w:pStyle w:val="NoSpacing"/>
        <w:jc w:val="both"/>
        <w:rPr>
          <w:rFonts w:cstheme="minorHAnsi"/>
        </w:rPr>
      </w:pPr>
    </w:p>
    <w:p w14:paraId="0AE0EDF9" w14:textId="0E43FFD2" w:rsidR="009144AC" w:rsidRDefault="009144AC" w:rsidP="009144AC">
      <w:pPr>
        <w:pStyle w:val="NoSpacing"/>
        <w:jc w:val="both"/>
        <w:rPr>
          <w:rFonts w:cstheme="minorHAnsi"/>
        </w:rPr>
      </w:pPr>
      <w:r w:rsidRPr="00392D3D">
        <w:rPr>
          <w:rFonts w:cstheme="minorHAnsi"/>
        </w:rPr>
        <w:t xml:space="preserve">Oxford Brookes University: BSc Hons, Joint Honours in Computing &amp; Business Administration and Management </w:t>
      </w:r>
    </w:p>
    <w:p w14:paraId="61B9DC7A" w14:textId="324C0F36" w:rsidR="00636A20" w:rsidRDefault="00636A20" w:rsidP="009144AC">
      <w:pPr>
        <w:pStyle w:val="NoSpacing"/>
        <w:jc w:val="both"/>
        <w:rPr>
          <w:rFonts w:cstheme="minorHAnsi"/>
        </w:rPr>
      </w:pPr>
    </w:p>
    <w:p w14:paraId="2AF04AC2" w14:textId="4F8F43F7" w:rsidR="00636A20" w:rsidRPr="00392D3D" w:rsidRDefault="00636A20" w:rsidP="009144AC">
      <w:pPr>
        <w:pStyle w:val="NoSpacing"/>
        <w:jc w:val="both"/>
        <w:rPr>
          <w:rFonts w:cstheme="minorHAnsi"/>
        </w:rPr>
      </w:pPr>
      <w:r>
        <w:rPr>
          <w:rFonts w:cstheme="minorHAnsi"/>
        </w:rPr>
        <w:t>Gloucester ASA Qualified J2 Judge for Swim England, officiating at County and Regional Qualifier level meets.</w:t>
      </w:r>
    </w:p>
    <w:sectPr w:rsidR="00636A20" w:rsidRPr="00392D3D" w:rsidSect="00EC3C0D">
      <w:headerReference w:type="default" r:id="rId7"/>
      <w:footerReference w:type="default" r:id="rId8"/>
      <w:type w:val="continuous"/>
      <w:pgSz w:w="11906" w:h="16838"/>
      <w:pgMar w:top="1077" w:right="1077" w:bottom="1077" w:left="1077" w:header="106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7E4EF" w14:textId="77777777" w:rsidR="0000738D" w:rsidRDefault="0000738D" w:rsidP="00CB6F17">
      <w:r>
        <w:separator/>
      </w:r>
    </w:p>
  </w:endnote>
  <w:endnote w:type="continuationSeparator" w:id="0">
    <w:p w14:paraId="11A24F83" w14:textId="77777777" w:rsidR="0000738D" w:rsidRDefault="0000738D" w:rsidP="00CB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217762"/>
      <w:docPartObj>
        <w:docPartGallery w:val="Page Numbers (Bottom of Page)"/>
        <w:docPartUnique/>
      </w:docPartObj>
    </w:sdtPr>
    <w:sdtEndPr>
      <w:rPr>
        <w:noProof/>
      </w:rPr>
    </w:sdtEndPr>
    <w:sdtContent>
      <w:p w14:paraId="0CA1772F" w14:textId="49C43524" w:rsidR="00CB6F17" w:rsidRDefault="00CB6F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A4E9D7" w14:textId="77777777" w:rsidR="00CB6F17" w:rsidRDefault="00CB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75434" w14:textId="77777777" w:rsidR="0000738D" w:rsidRDefault="0000738D" w:rsidP="00CB6F17">
      <w:r>
        <w:separator/>
      </w:r>
    </w:p>
  </w:footnote>
  <w:footnote w:type="continuationSeparator" w:id="0">
    <w:p w14:paraId="1D05DBFD" w14:textId="77777777" w:rsidR="0000738D" w:rsidRDefault="0000738D" w:rsidP="00CB6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D415" w14:textId="1E5A2FB6" w:rsidR="00E26A6C" w:rsidRDefault="005D1BE8" w:rsidP="001C2BE5">
    <w:pPr>
      <w:pStyle w:val="NoSpacing"/>
      <w:ind w:left="720" w:hanging="720"/>
      <w:jc w:val="center"/>
      <w:rPr>
        <w:rFonts w:cstheme="minorHAnsi"/>
        <w:b/>
        <w:sz w:val="52"/>
      </w:rPr>
    </w:pPr>
    <w:r>
      <w:rPr>
        <w:rFonts w:cstheme="minorHAnsi"/>
        <w:b/>
        <w:sz w:val="52"/>
      </w:rPr>
      <w:t>Paul Thomas</w:t>
    </w:r>
  </w:p>
  <w:p w14:paraId="02F923C6" w14:textId="6534FB3A" w:rsidR="00F37895" w:rsidRPr="00673908" w:rsidRDefault="00682322" w:rsidP="001C2BE5">
    <w:pPr>
      <w:pStyle w:val="NoSpacing"/>
      <w:ind w:left="720" w:hanging="720"/>
      <w:jc w:val="center"/>
      <w:rPr>
        <w:rFonts w:cstheme="minorHAnsi"/>
        <w:color w:val="000000" w:themeColor="text1"/>
        <w:u w:val="single"/>
      </w:rPr>
    </w:pPr>
    <w:r w:rsidRPr="00673908">
      <w:rPr>
        <w:rFonts w:cstheme="minorHAnsi"/>
        <w:color w:val="000000" w:themeColor="text1"/>
      </w:rPr>
      <w:sym w:font="Wingdings" w:char="F02A"/>
    </w:r>
    <w:r w:rsidR="005D1BE8" w:rsidRPr="005D1BE8">
      <w:t xml:space="preserve"> </w:t>
    </w:r>
    <w:r w:rsidR="005D1BE8" w:rsidRPr="005D1BE8">
      <w:rPr>
        <w:rFonts w:cstheme="minorHAnsi"/>
        <w:color w:val="000000" w:themeColor="text1"/>
      </w:rPr>
      <w:t>paulbthomas@gmail.com</w:t>
    </w:r>
    <w:r w:rsidR="002F4A87">
      <w:rPr>
        <w:rFonts w:cstheme="minorHAnsi"/>
        <w:color w:val="000000" w:themeColor="text1"/>
      </w:rPr>
      <w:t xml:space="preserve"> </w:t>
    </w:r>
    <w:r w:rsidRPr="00673908">
      <w:rPr>
        <w:rFonts w:cstheme="minorHAnsi"/>
        <w:color w:val="000000" w:themeColor="text1"/>
      </w:rPr>
      <w:sym w:font="Wingdings" w:char="F028"/>
    </w:r>
    <w:r w:rsidR="005D1BE8">
      <w:rPr>
        <w:rFonts w:cstheme="minorHAnsi"/>
        <w:color w:val="000000" w:themeColor="text1"/>
      </w:rPr>
      <w:t xml:space="preserve"> </w:t>
    </w:r>
    <w:r w:rsidR="005D1BE8" w:rsidRPr="005D1BE8">
      <w:rPr>
        <w:rFonts w:cstheme="minorHAnsi"/>
        <w:color w:val="000000" w:themeColor="text1"/>
      </w:rPr>
      <w:t>07956556436</w:t>
    </w:r>
    <w:r w:rsidR="00931CBF">
      <w:rPr>
        <w:rFonts w:cstheme="minorHAnsi"/>
        <w:color w:val="000000" w:themeColor="text1"/>
      </w:rPr>
      <w:t xml:space="preserve"> </w:t>
    </w:r>
    <w:r w:rsidR="00990042">
      <w:rPr>
        <w:rFonts w:cstheme="minorHAnsi"/>
        <w:color w:val="000000" w:themeColor="text1"/>
      </w:rPr>
      <w:t xml:space="preserve"> </w:t>
    </w:r>
    <w:r w:rsidR="00990042" w:rsidRPr="00734283">
      <w:rPr>
        <w:rFonts w:cstheme="minorHAnsi"/>
        <w:noProof/>
        <w:color w:val="000000" w:themeColor="text1"/>
      </w:rPr>
      <w:drawing>
        <wp:inline distT="0" distB="0" distL="0" distR="0" wp14:anchorId="02B455FE" wp14:editId="5B53A8F2">
          <wp:extent cx="115570" cy="11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00EF3E7D">
      <w:rPr>
        <w:rFonts w:cstheme="minorHAnsi"/>
        <w:color w:val="000000" w:themeColor="text1"/>
      </w:rPr>
      <w:t xml:space="preserve"> </w:t>
    </w:r>
    <w:hyperlink r:id="rId2" w:history="1">
      <w:r w:rsidR="000332E9">
        <w:rPr>
          <w:rStyle w:val="Hyperlink"/>
        </w:rPr>
        <w:t>/in/</w:t>
      </w:r>
      <w:proofErr w:type="spellStart"/>
      <w:r w:rsidR="000332E9">
        <w:rPr>
          <w:rStyle w:val="Hyperlink"/>
        </w:rPr>
        <w:t>paulbthomas</w:t>
      </w:r>
      <w:proofErr w:type="spellEnd"/>
      <w:r w:rsidR="000332E9">
        <w:rPr>
          <w:rStyle w:val="Hyperlink"/>
        </w:rPr>
        <w:t>/</w:t>
      </w:r>
    </w:hyperlink>
  </w:p>
  <w:p w14:paraId="0F9DCE52" w14:textId="77777777" w:rsidR="0066752B" w:rsidRPr="0066752B" w:rsidRDefault="0066752B" w:rsidP="00682322">
    <w:pPr>
      <w:pStyle w:val="NoSpacing"/>
      <w:jc w:val="center"/>
      <w:rPr>
        <w:b/>
        <w:smallCaps/>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8666BFF6" style="width:53.25pt;height:95.25pt;visibility:visible;mso-wrap-style:square" o:bullet="t">
        <v:imagedata r:id="rId1" o:title="8666BFF6"/>
      </v:shape>
    </w:pict>
  </w:numPicBullet>
  <w:abstractNum w:abstractNumId="0" w15:restartNumberingAfterBreak="0">
    <w:nsid w:val="00E202AF"/>
    <w:multiLevelType w:val="hybridMultilevel"/>
    <w:tmpl w:val="4976821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22807"/>
    <w:multiLevelType w:val="hybridMultilevel"/>
    <w:tmpl w:val="A0DA73B0"/>
    <w:lvl w:ilvl="0" w:tplc="15BE5FB8">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4187E"/>
    <w:multiLevelType w:val="hybridMultilevel"/>
    <w:tmpl w:val="953EDE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84A41"/>
    <w:multiLevelType w:val="hybridMultilevel"/>
    <w:tmpl w:val="E4066FB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7534A"/>
    <w:multiLevelType w:val="hybridMultilevel"/>
    <w:tmpl w:val="F80C9E28"/>
    <w:lvl w:ilvl="0" w:tplc="869E0210">
      <w:start w:val="1"/>
      <w:numFmt w:val="bullet"/>
      <w:lvlText w:val=""/>
      <w:lvlPicBulletId w:val="0"/>
      <w:lvlJc w:val="left"/>
      <w:pPr>
        <w:tabs>
          <w:tab w:val="num" w:pos="644"/>
        </w:tabs>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76215"/>
    <w:multiLevelType w:val="hybridMultilevel"/>
    <w:tmpl w:val="02FAA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03317"/>
    <w:multiLevelType w:val="hybridMultilevel"/>
    <w:tmpl w:val="F6607D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37362"/>
    <w:multiLevelType w:val="hybridMultilevel"/>
    <w:tmpl w:val="A48C2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D3364"/>
    <w:multiLevelType w:val="hybridMultilevel"/>
    <w:tmpl w:val="84EE2A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12884"/>
    <w:multiLevelType w:val="hybridMultilevel"/>
    <w:tmpl w:val="13A4DA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1641D"/>
    <w:multiLevelType w:val="hybridMultilevel"/>
    <w:tmpl w:val="CB3C743C"/>
    <w:lvl w:ilvl="0" w:tplc="9198E2B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E0333"/>
    <w:multiLevelType w:val="multilevel"/>
    <w:tmpl w:val="CEEC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5096F"/>
    <w:multiLevelType w:val="hybridMultilevel"/>
    <w:tmpl w:val="3ED001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50D80"/>
    <w:multiLevelType w:val="hybridMultilevel"/>
    <w:tmpl w:val="14A8E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86C9D"/>
    <w:multiLevelType w:val="hybridMultilevel"/>
    <w:tmpl w:val="03926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922C4"/>
    <w:multiLevelType w:val="hybridMultilevel"/>
    <w:tmpl w:val="8AD44C12"/>
    <w:lvl w:ilvl="0" w:tplc="B5646C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86DB4"/>
    <w:multiLevelType w:val="multilevel"/>
    <w:tmpl w:val="E89C2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304CA7"/>
    <w:multiLevelType w:val="hybridMultilevel"/>
    <w:tmpl w:val="977E5894"/>
    <w:lvl w:ilvl="0" w:tplc="19B6DD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DD3F68"/>
    <w:multiLevelType w:val="hybridMultilevel"/>
    <w:tmpl w:val="59DE1898"/>
    <w:lvl w:ilvl="0" w:tplc="D06A2148">
      <w:start w:val="1"/>
      <w:numFmt w:val="bullet"/>
      <w:lvlText w:val=""/>
      <w:lvlPicBulletId w:val="0"/>
      <w:lvlJc w:val="left"/>
      <w:pPr>
        <w:tabs>
          <w:tab w:val="num" w:pos="720"/>
        </w:tabs>
        <w:ind w:left="720" w:hanging="360"/>
      </w:pPr>
      <w:rPr>
        <w:rFonts w:ascii="Symbol" w:hAnsi="Symbol" w:hint="default"/>
      </w:rPr>
    </w:lvl>
    <w:lvl w:ilvl="1" w:tplc="2544FD54" w:tentative="1">
      <w:start w:val="1"/>
      <w:numFmt w:val="bullet"/>
      <w:lvlText w:val=""/>
      <w:lvlJc w:val="left"/>
      <w:pPr>
        <w:tabs>
          <w:tab w:val="num" w:pos="1440"/>
        </w:tabs>
        <w:ind w:left="1440" w:hanging="360"/>
      </w:pPr>
      <w:rPr>
        <w:rFonts w:ascii="Symbol" w:hAnsi="Symbol" w:hint="default"/>
      </w:rPr>
    </w:lvl>
    <w:lvl w:ilvl="2" w:tplc="07D6D746" w:tentative="1">
      <w:start w:val="1"/>
      <w:numFmt w:val="bullet"/>
      <w:lvlText w:val=""/>
      <w:lvlJc w:val="left"/>
      <w:pPr>
        <w:tabs>
          <w:tab w:val="num" w:pos="2160"/>
        </w:tabs>
        <w:ind w:left="2160" w:hanging="360"/>
      </w:pPr>
      <w:rPr>
        <w:rFonts w:ascii="Symbol" w:hAnsi="Symbol" w:hint="default"/>
      </w:rPr>
    </w:lvl>
    <w:lvl w:ilvl="3" w:tplc="1C483D7A" w:tentative="1">
      <w:start w:val="1"/>
      <w:numFmt w:val="bullet"/>
      <w:lvlText w:val=""/>
      <w:lvlJc w:val="left"/>
      <w:pPr>
        <w:tabs>
          <w:tab w:val="num" w:pos="2880"/>
        </w:tabs>
        <w:ind w:left="2880" w:hanging="360"/>
      </w:pPr>
      <w:rPr>
        <w:rFonts w:ascii="Symbol" w:hAnsi="Symbol" w:hint="default"/>
      </w:rPr>
    </w:lvl>
    <w:lvl w:ilvl="4" w:tplc="E09EC866" w:tentative="1">
      <w:start w:val="1"/>
      <w:numFmt w:val="bullet"/>
      <w:lvlText w:val=""/>
      <w:lvlJc w:val="left"/>
      <w:pPr>
        <w:tabs>
          <w:tab w:val="num" w:pos="3600"/>
        </w:tabs>
        <w:ind w:left="3600" w:hanging="360"/>
      </w:pPr>
      <w:rPr>
        <w:rFonts w:ascii="Symbol" w:hAnsi="Symbol" w:hint="default"/>
      </w:rPr>
    </w:lvl>
    <w:lvl w:ilvl="5" w:tplc="AC5E11E8" w:tentative="1">
      <w:start w:val="1"/>
      <w:numFmt w:val="bullet"/>
      <w:lvlText w:val=""/>
      <w:lvlJc w:val="left"/>
      <w:pPr>
        <w:tabs>
          <w:tab w:val="num" w:pos="4320"/>
        </w:tabs>
        <w:ind w:left="4320" w:hanging="360"/>
      </w:pPr>
      <w:rPr>
        <w:rFonts w:ascii="Symbol" w:hAnsi="Symbol" w:hint="default"/>
      </w:rPr>
    </w:lvl>
    <w:lvl w:ilvl="6" w:tplc="61AA3908" w:tentative="1">
      <w:start w:val="1"/>
      <w:numFmt w:val="bullet"/>
      <w:lvlText w:val=""/>
      <w:lvlJc w:val="left"/>
      <w:pPr>
        <w:tabs>
          <w:tab w:val="num" w:pos="5040"/>
        </w:tabs>
        <w:ind w:left="5040" w:hanging="360"/>
      </w:pPr>
      <w:rPr>
        <w:rFonts w:ascii="Symbol" w:hAnsi="Symbol" w:hint="default"/>
      </w:rPr>
    </w:lvl>
    <w:lvl w:ilvl="7" w:tplc="4264501A" w:tentative="1">
      <w:start w:val="1"/>
      <w:numFmt w:val="bullet"/>
      <w:lvlText w:val=""/>
      <w:lvlJc w:val="left"/>
      <w:pPr>
        <w:tabs>
          <w:tab w:val="num" w:pos="5760"/>
        </w:tabs>
        <w:ind w:left="5760" w:hanging="360"/>
      </w:pPr>
      <w:rPr>
        <w:rFonts w:ascii="Symbol" w:hAnsi="Symbol" w:hint="default"/>
      </w:rPr>
    </w:lvl>
    <w:lvl w:ilvl="8" w:tplc="7FF2D24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F0471C4"/>
    <w:multiLevelType w:val="hybridMultilevel"/>
    <w:tmpl w:val="0C8836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05259"/>
    <w:multiLevelType w:val="hybridMultilevel"/>
    <w:tmpl w:val="AC42E6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7E3668"/>
    <w:multiLevelType w:val="hybridMultilevel"/>
    <w:tmpl w:val="A77E32F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0B3D98"/>
    <w:multiLevelType w:val="hybridMultilevel"/>
    <w:tmpl w:val="52226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14673C"/>
    <w:multiLevelType w:val="hybridMultilevel"/>
    <w:tmpl w:val="7E422E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7247E6"/>
    <w:multiLevelType w:val="hybridMultilevel"/>
    <w:tmpl w:val="04D6F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357FD3"/>
    <w:multiLevelType w:val="hybridMultilevel"/>
    <w:tmpl w:val="320E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06B4C"/>
    <w:multiLevelType w:val="hybridMultilevel"/>
    <w:tmpl w:val="E1E0F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E221AA"/>
    <w:multiLevelType w:val="hybridMultilevel"/>
    <w:tmpl w:val="6E82D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14562"/>
    <w:multiLevelType w:val="hybridMultilevel"/>
    <w:tmpl w:val="22FEDA0C"/>
    <w:lvl w:ilvl="0" w:tplc="869E0210">
      <w:start w:val="1"/>
      <w:numFmt w:val="bullet"/>
      <w:lvlText w:val=""/>
      <w:lvlPicBulletId w:val="0"/>
      <w:lvlJc w:val="left"/>
      <w:pPr>
        <w:tabs>
          <w:tab w:val="num" w:pos="644"/>
        </w:tabs>
        <w:ind w:left="644" w:hanging="360"/>
      </w:pPr>
      <w:rPr>
        <w:rFonts w:ascii="Symbol" w:hAnsi="Symbol" w:hint="default"/>
      </w:rPr>
    </w:lvl>
    <w:lvl w:ilvl="1" w:tplc="609EFB9C" w:tentative="1">
      <w:start w:val="1"/>
      <w:numFmt w:val="bullet"/>
      <w:lvlText w:val=""/>
      <w:lvlJc w:val="left"/>
      <w:pPr>
        <w:tabs>
          <w:tab w:val="num" w:pos="1364"/>
        </w:tabs>
        <w:ind w:left="1364" w:hanging="360"/>
      </w:pPr>
      <w:rPr>
        <w:rFonts w:ascii="Symbol" w:hAnsi="Symbol" w:hint="default"/>
      </w:rPr>
    </w:lvl>
    <w:lvl w:ilvl="2" w:tplc="549E953A" w:tentative="1">
      <w:start w:val="1"/>
      <w:numFmt w:val="bullet"/>
      <w:lvlText w:val=""/>
      <w:lvlJc w:val="left"/>
      <w:pPr>
        <w:tabs>
          <w:tab w:val="num" w:pos="2084"/>
        </w:tabs>
        <w:ind w:left="2084" w:hanging="360"/>
      </w:pPr>
      <w:rPr>
        <w:rFonts w:ascii="Symbol" w:hAnsi="Symbol" w:hint="default"/>
      </w:rPr>
    </w:lvl>
    <w:lvl w:ilvl="3" w:tplc="3BD6EC8A" w:tentative="1">
      <w:start w:val="1"/>
      <w:numFmt w:val="bullet"/>
      <w:lvlText w:val=""/>
      <w:lvlJc w:val="left"/>
      <w:pPr>
        <w:tabs>
          <w:tab w:val="num" w:pos="2804"/>
        </w:tabs>
        <w:ind w:left="2804" w:hanging="360"/>
      </w:pPr>
      <w:rPr>
        <w:rFonts w:ascii="Symbol" w:hAnsi="Symbol" w:hint="default"/>
      </w:rPr>
    </w:lvl>
    <w:lvl w:ilvl="4" w:tplc="151060E2" w:tentative="1">
      <w:start w:val="1"/>
      <w:numFmt w:val="bullet"/>
      <w:lvlText w:val=""/>
      <w:lvlJc w:val="left"/>
      <w:pPr>
        <w:tabs>
          <w:tab w:val="num" w:pos="3524"/>
        </w:tabs>
        <w:ind w:left="3524" w:hanging="360"/>
      </w:pPr>
      <w:rPr>
        <w:rFonts w:ascii="Symbol" w:hAnsi="Symbol" w:hint="default"/>
      </w:rPr>
    </w:lvl>
    <w:lvl w:ilvl="5" w:tplc="4C04C428" w:tentative="1">
      <w:start w:val="1"/>
      <w:numFmt w:val="bullet"/>
      <w:lvlText w:val=""/>
      <w:lvlJc w:val="left"/>
      <w:pPr>
        <w:tabs>
          <w:tab w:val="num" w:pos="4244"/>
        </w:tabs>
        <w:ind w:left="4244" w:hanging="360"/>
      </w:pPr>
      <w:rPr>
        <w:rFonts w:ascii="Symbol" w:hAnsi="Symbol" w:hint="default"/>
      </w:rPr>
    </w:lvl>
    <w:lvl w:ilvl="6" w:tplc="B9BE32C8" w:tentative="1">
      <w:start w:val="1"/>
      <w:numFmt w:val="bullet"/>
      <w:lvlText w:val=""/>
      <w:lvlJc w:val="left"/>
      <w:pPr>
        <w:tabs>
          <w:tab w:val="num" w:pos="4964"/>
        </w:tabs>
        <w:ind w:left="4964" w:hanging="360"/>
      </w:pPr>
      <w:rPr>
        <w:rFonts w:ascii="Symbol" w:hAnsi="Symbol" w:hint="default"/>
      </w:rPr>
    </w:lvl>
    <w:lvl w:ilvl="7" w:tplc="A07C458E" w:tentative="1">
      <w:start w:val="1"/>
      <w:numFmt w:val="bullet"/>
      <w:lvlText w:val=""/>
      <w:lvlJc w:val="left"/>
      <w:pPr>
        <w:tabs>
          <w:tab w:val="num" w:pos="5684"/>
        </w:tabs>
        <w:ind w:left="5684" w:hanging="360"/>
      </w:pPr>
      <w:rPr>
        <w:rFonts w:ascii="Symbol" w:hAnsi="Symbol" w:hint="default"/>
      </w:rPr>
    </w:lvl>
    <w:lvl w:ilvl="8" w:tplc="A8DA3A58" w:tentative="1">
      <w:start w:val="1"/>
      <w:numFmt w:val="bullet"/>
      <w:lvlText w:val=""/>
      <w:lvlJc w:val="left"/>
      <w:pPr>
        <w:tabs>
          <w:tab w:val="num" w:pos="6404"/>
        </w:tabs>
        <w:ind w:left="6404" w:hanging="360"/>
      </w:pPr>
      <w:rPr>
        <w:rFonts w:ascii="Symbol" w:hAnsi="Symbol" w:hint="default"/>
      </w:rPr>
    </w:lvl>
  </w:abstractNum>
  <w:abstractNum w:abstractNumId="29" w15:restartNumberingAfterBreak="0">
    <w:nsid w:val="4AC120FA"/>
    <w:multiLevelType w:val="hybridMultilevel"/>
    <w:tmpl w:val="B466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94C8B"/>
    <w:multiLevelType w:val="hybridMultilevel"/>
    <w:tmpl w:val="73620D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024E24"/>
    <w:multiLevelType w:val="hybridMultilevel"/>
    <w:tmpl w:val="A20AE3C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59573E7"/>
    <w:multiLevelType w:val="hybridMultilevel"/>
    <w:tmpl w:val="91FAB7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72F51"/>
    <w:multiLevelType w:val="hybridMultilevel"/>
    <w:tmpl w:val="C74E76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A71E35"/>
    <w:multiLevelType w:val="hybridMultilevel"/>
    <w:tmpl w:val="FF36836E"/>
    <w:lvl w:ilvl="0" w:tplc="ADE47AB4">
      <w:start w:val="1"/>
      <w:numFmt w:val="bullet"/>
      <w:lvlText w:val="þ"/>
      <w:lvlJc w:val="left"/>
      <w:pPr>
        <w:tabs>
          <w:tab w:val="num" w:pos="644"/>
        </w:tabs>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55786"/>
    <w:multiLevelType w:val="hybridMultilevel"/>
    <w:tmpl w:val="0D14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54F66"/>
    <w:multiLevelType w:val="hybridMultilevel"/>
    <w:tmpl w:val="653C20AE"/>
    <w:lvl w:ilvl="0" w:tplc="0809000D">
      <w:start w:val="1"/>
      <w:numFmt w:val="bullet"/>
      <w:lvlText w:val=""/>
      <w:lvlJc w:val="left"/>
      <w:pPr>
        <w:tabs>
          <w:tab w:val="num" w:pos="644"/>
        </w:tabs>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E10123"/>
    <w:multiLevelType w:val="hybridMultilevel"/>
    <w:tmpl w:val="42B232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40A86"/>
    <w:multiLevelType w:val="hybridMultilevel"/>
    <w:tmpl w:val="ABB851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23299"/>
    <w:multiLevelType w:val="hybridMultilevel"/>
    <w:tmpl w:val="B21438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FA01D2"/>
    <w:multiLevelType w:val="hybridMultilevel"/>
    <w:tmpl w:val="E21AC2B0"/>
    <w:lvl w:ilvl="0" w:tplc="744636CA">
      <w:start w:val="1"/>
      <w:numFmt w:val="bullet"/>
      <w:lvlText w:val=""/>
      <w:lvlPicBulletId w:val="0"/>
      <w:lvlJc w:val="left"/>
      <w:pPr>
        <w:tabs>
          <w:tab w:val="num" w:pos="720"/>
        </w:tabs>
        <w:ind w:left="720" w:hanging="360"/>
      </w:pPr>
      <w:rPr>
        <w:rFonts w:ascii="Symbol" w:hAnsi="Symbol" w:hint="default"/>
      </w:rPr>
    </w:lvl>
    <w:lvl w:ilvl="1" w:tplc="758ACD44" w:tentative="1">
      <w:start w:val="1"/>
      <w:numFmt w:val="bullet"/>
      <w:lvlText w:val=""/>
      <w:lvlJc w:val="left"/>
      <w:pPr>
        <w:tabs>
          <w:tab w:val="num" w:pos="1440"/>
        </w:tabs>
        <w:ind w:left="1440" w:hanging="360"/>
      </w:pPr>
      <w:rPr>
        <w:rFonts w:ascii="Symbol" w:hAnsi="Symbol" w:hint="default"/>
      </w:rPr>
    </w:lvl>
    <w:lvl w:ilvl="2" w:tplc="22880EE6" w:tentative="1">
      <w:start w:val="1"/>
      <w:numFmt w:val="bullet"/>
      <w:lvlText w:val=""/>
      <w:lvlJc w:val="left"/>
      <w:pPr>
        <w:tabs>
          <w:tab w:val="num" w:pos="2160"/>
        </w:tabs>
        <w:ind w:left="2160" w:hanging="360"/>
      </w:pPr>
      <w:rPr>
        <w:rFonts w:ascii="Symbol" w:hAnsi="Symbol" w:hint="default"/>
      </w:rPr>
    </w:lvl>
    <w:lvl w:ilvl="3" w:tplc="0E82CFBC" w:tentative="1">
      <w:start w:val="1"/>
      <w:numFmt w:val="bullet"/>
      <w:lvlText w:val=""/>
      <w:lvlJc w:val="left"/>
      <w:pPr>
        <w:tabs>
          <w:tab w:val="num" w:pos="2880"/>
        </w:tabs>
        <w:ind w:left="2880" w:hanging="360"/>
      </w:pPr>
      <w:rPr>
        <w:rFonts w:ascii="Symbol" w:hAnsi="Symbol" w:hint="default"/>
      </w:rPr>
    </w:lvl>
    <w:lvl w:ilvl="4" w:tplc="EE945198" w:tentative="1">
      <w:start w:val="1"/>
      <w:numFmt w:val="bullet"/>
      <w:lvlText w:val=""/>
      <w:lvlJc w:val="left"/>
      <w:pPr>
        <w:tabs>
          <w:tab w:val="num" w:pos="3600"/>
        </w:tabs>
        <w:ind w:left="3600" w:hanging="360"/>
      </w:pPr>
      <w:rPr>
        <w:rFonts w:ascii="Symbol" w:hAnsi="Symbol" w:hint="default"/>
      </w:rPr>
    </w:lvl>
    <w:lvl w:ilvl="5" w:tplc="B1E4FA9C" w:tentative="1">
      <w:start w:val="1"/>
      <w:numFmt w:val="bullet"/>
      <w:lvlText w:val=""/>
      <w:lvlJc w:val="left"/>
      <w:pPr>
        <w:tabs>
          <w:tab w:val="num" w:pos="4320"/>
        </w:tabs>
        <w:ind w:left="4320" w:hanging="360"/>
      </w:pPr>
      <w:rPr>
        <w:rFonts w:ascii="Symbol" w:hAnsi="Symbol" w:hint="default"/>
      </w:rPr>
    </w:lvl>
    <w:lvl w:ilvl="6" w:tplc="B8ECA880" w:tentative="1">
      <w:start w:val="1"/>
      <w:numFmt w:val="bullet"/>
      <w:lvlText w:val=""/>
      <w:lvlJc w:val="left"/>
      <w:pPr>
        <w:tabs>
          <w:tab w:val="num" w:pos="5040"/>
        </w:tabs>
        <w:ind w:left="5040" w:hanging="360"/>
      </w:pPr>
      <w:rPr>
        <w:rFonts w:ascii="Symbol" w:hAnsi="Symbol" w:hint="default"/>
      </w:rPr>
    </w:lvl>
    <w:lvl w:ilvl="7" w:tplc="BA467FFA" w:tentative="1">
      <w:start w:val="1"/>
      <w:numFmt w:val="bullet"/>
      <w:lvlText w:val=""/>
      <w:lvlJc w:val="left"/>
      <w:pPr>
        <w:tabs>
          <w:tab w:val="num" w:pos="5760"/>
        </w:tabs>
        <w:ind w:left="5760" w:hanging="360"/>
      </w:pPr>
      <w:rPr>
        <w:rFonts w:ascii="Symbol" w:hAnsi="Symbol" w:hint="default"/>
      </w:rPr>
    </w:lvl>
    <w:lvl w:ilvl="8" w:tplc="35C42E9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F111602"/>
    <w:multiLevelType w:val="hybridMultilevel"/>
    <w:tmpl w:val="E83CD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734063"/>
    <w:multiLevelType w:val="hybridMultilevel"/>
    <w:tmpl w:val="BEBCE50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4"/>
  </w:num>
  <w:num w:numId="4">
    <w:abstractNumId w:val="34"/>
  </w:num>
  <w:num w:numId="5">
    <w:abstractNumId w:val="36"/>
  </w:num>
  <w:num w:numId="6">
    <w:abstractNumId w:val="15"/>
  </w:num>
  <w:num w:numId="7">
    <w:abstractNumId w:val="18"/>
  </w:num>
  <w:num w:numId="8">
    <w:abstractNumId w:val="31"/>
  </w:num>
  <w:num w:numId="9">
    <w:abstractNumId w:val="1"/>
  </w:num>
  <w:num w:numId="10">
    <w:abstractNumId w:val="25"/>
  </w:num>
  <w:num w:numId="11">
    <w:abstractNumId w:val="10"/>
  </w:num>
  <w:num w:numId="12">
    <w:abstractNumId w:val="17"/>
  </w:num>
  <w:num w:numId="13">
    <w:abstractNumId w:val="29"/>
  </w:num>
  <w:num w:numId="14">
    <w:abstractNumId w:val="35"/>
  </w:num>
  <w:num w:numId="15">
    <w:abstractNumId w:val="21"/>
  </w:num>
  <w:num w:numId="16">
    <w:abstractNumId w:val="9"/>
  </w:num>
  <w:num w:numId="17">
    <w:abstractNumId w:val="2"/>
  </w:num>
  <w:num w:numId="18">
    <w:abstractNumId w:val="38"/>
  </w:num>
  <w:num w:numId="19">
    <w:abstractNumId w:val="37"/>
  </w:num>
  <w:num w:numId="20">
    <w:abstractNumId w:val="8"/>
  </w:num>
  <w:num w:numId="21">
    <w:abstractNumId w:val="12"/>
  </w:num>
  <w:num w:numId="22">
    <w:abstractNumId w:val="6"/>
  </w:num>
  <w:num w:numId="23">
    <w:abstractNumId w:val="41"/>
  </w:num>
  <w:num w:numId="24">
    <w:abstractNumId w:val="20"/>
  </w:num>
  <w:num w:numId="25">
    <w:abstractNumId w:val="13"/>
  </w:num>
  <w:num w:numId="26">
    <w:abstractNumId w:val="26"/>
  </w:num>
  <w:num w:numId="27">
    <w:abstractNumId w:val="14"/>
  </w:num>
  <w:num w:numId="28">
    <w:abstractNumId w:val="5"/>
  </w:num>
  <w:num w:numId="29">
    <w:abstractNumId w:val="24"/>
  </w:num>
  <w:num w:numId="30">
    <w:abstractNumId w:val="22"/>
  </w:num>
  <w:num w:numId="31">
    <w:abstractNumId w:val="33"/>
  </w:num>
  <w:num w:numId="32">
    <w:abstractNumId w:val="23"/>
  </w:num>
  <w:num w:numId="33">
    <w:abstractNumId w:val="39"/>
  </w:num>
  <w:num w:numId="34">
    <w:abstractNumId w:val="32"/>
  </w:num>
  <w:num w:numId="35">
    <w:abstractNumId w:val="3"/>
  </w:num>
  <w:num w:numId="36">
    <w:abstractNumId w:val="0"/>
  </w:num>
  <w:num w:numId="37">
    <w:abstractNumId w:val="30"/>
  </w:num>
  <w:num w:numId="38">
    <w:abstractNumId w:val="42"/>
  </w:num>
  <w:num w:numId="39">
    <w:abstractNumId w:val="11"/>
  </w:num>
  <w:num w:numId="40">
    <w:abstractNumId w:val="7"/>
  </w:num>
  <w:num w:numId="41">
    <w:abstractNumId w:val="19"/>
  </w:num>
  <w:num w:numId="42">
    <w:abstractNumId w:val="2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5F"/>
    <w:rsid w:val="00000E00"/>
    <w:rsid w:val="0000738D"/>
    <w:rsid w:val="00015AF6"/>
    <w:rsid w:val="000332E9"/>
    <w:rsid w:val="00060C24"/>
    <w:rsid w:val="00063615"/>
    <w:rsid w:val="00066E67"/>
    <w:rsid w:val="00067238"/>
    <w:rsid w:val="00081D8E"/>
    <w:rsid w:val="00093445"/>
    <w:rsid w:val="000950B6"/>
    <w:rsid w:val="000E6C6B"/>
    <w:rsid w:val="000E7A7A"/>
    <w:rsid w:val="000F0E89"/>
    <w:rsid w:val="000F1CEF"/>
    <w:rsid w:val="00100855"/>
    <w:rsid w:val="00116A15"/>
    <w:rsid w:val="00122BE2"/>
    <w:rsid w:val="001262D6"/>
    <w:rsid w:val="00164FBC"/>
    <w:rsid w:val="001742EF"/>
    <w:rsid w:val="00183F81"/>
    <w:rsid w:val="001A659B"/>
    <w:rsid w:val="001B6397"/>
    <w:rsid w:val="001C28AA"/>
    <w:rsid w:val="001C2BE5"/>
    <w:rsid w:val="001C2F26"/>
    <w:rsid w:val="001E1F1E"/>
    <w:rsid w:val="001E289E"/>
    <w:rsid w:val="001E6628"/>
    <w:rsid w:val="0021733B"/>
    <w:rsid w:val="00235D66"/>
    <w:rsid w:val="00236299"/>
    <w:rsid w:val="00236BCB"/>
    <w:rsid w:val="002526B3"/>
    <w:rsid w:val="00253ACF"/>
    <w:rsid w:val="0028152C"/>
    <w:rsid w:val="002B4DAC"/>
    <w:rsid w:val="002C6F93"/>
    <w:rsid w:val="002D5F2C"/>
    <w:rsid w:val="002E11DF"/>
    <w:rsid w:val="002F3062"/>
    <w:rsid w:val="002F4A87"/>
    <w:rsid w:val="003146B8"/>
    <w:rsid w:val="00320046"/>
    <w:rsid w:val="0034153D"/>
    <w:rsid w:val="0034672C"/>
    <w:rsid w:val="003545A6"/>
    <w:rsid w:val="0036146F"/>
    <w:rsid w:val="00361A51"/>
    <w:rsid w:val="00364D9C"/>
    <w:rsid w:val="00376400"/>
    <w:rsid w:val="00386EDF"/>
    <w:rsid w:val="00392D3D"/>
    <w:rsid w:val="00397940"/>
    <w:rsid w:val="003A70D0"/>
    <w:rsid w:val="003B17B3"/>
    <w:rsid w:val="003C6F7B"/>
    <w:rsid w:val="003F3F24"/>
    <w:rsid w:val="0040165F"/>
    <w:rsid w:val="00405C1D"/>
    <w:rsid w:val="00411800"/>
    <w:rsid w:val="004122B8"/>
    <w:rsid w:val="004143E6"/>
    <w:rsid w:val="00416D11"/>
    <w:rsid w:val="004223B3"/>
    <w:rsid w:val="00423A9D"/>
    <w:rsid w:val="004539B9"/>
    <w:rsid w:val="00462642"/>
    <w:rsid w:val="0048577D"/>
    <w:rsid w:val="00487960"/>
    <w:rsid w:val="004A7BEA"/>
    <w:rsid w:val="004B6990"/>
    <w:rsid w:val="004D6479"/>
    <w:rsid w:val="004F7A98"/>
    <w:rsid w:val="005012B4"/>
    <w:rsid w:val="00510045"/>
    <w:rsid w:val="00510818"/>
    <w:rsid w:val="005123E3"/>
    <w:rsid w:val="005216AC"/>
    <w:rsid w:val="00552A8D"/>
    <w:rsid w:val="005A0D63"/>
    <w:rsid w:val="005A2479"/>
    <w:rsid w:val="005B73B3"/>
    <w:rsid w:val="005D1220"/>
    <w:rsid w:val="005D1BE8"/>
    <w:rsid w:val="005E2B5F"/>
    <w:rsid w:val="005F569F"/>
    <w:rsid w:val="005F7911"/>
    <w:rsid w:val="00605549"/>
    <w:rsid w:val="006078BA"/>
    <w:rsid w:val="00633DD3"/>
    <w:rsid w:val="00636A20"/>
    <w:rsid w:val="00637290"/>
    <w:rsid w:val="00641463"/>
    <w:rsid w:val="006507FE"/>
    <w:rsid w:val="006548CA"/>
    <w:rsid w:val="0066752B"/>
    <w:rsid w:val="00673908"/>
    <w:rsid w:val="00675889"/>
    <w:rsid w:val="00682322"/>
    <w:rsid w:val="00683C3C"/>
    <w:rsid w:val="0069040E"/>
    <w:rsid w:val="006A04D1"/>
    <w:rsid w:val="006B18B3"/>
    <w:rsid w:val="006D26F2"/>
    <w:rsid w:val="006D64C9"/>
    <w:rsid w:val="006E2AAF"/>
    <w:rsid w:val="006E3F5B"/>
    <w:rsid w:val="006F0B06"/>
    <w:rsid w:val="006F1E41"/>
    <w:rsid w:val="0070210D"/>
    <w:rsid w:val="007031BE"/>
    <w:rsid w:val="0071791A"/>
    <w:rsid w:val="0072007A"/>
    <w:rsid w:val="0072629B"/>
    <w:rsid w:val="00734283"/>
    <w:rsid w:val="00740F58"/>
    <w:rsid w:val="007516DB"/>
    <w:rsid w:val="0077719F"/>
    <w:rsid w:val="007835D6"/>
    <w:rsid w:val="00786EBB"/>
    <w:rsid w:val="00793F5A"/>
    <w:rsid w:val="007952CF"/>
    <w:rsid w:val="007B7105"/>
    <w:rsid w:val="007C1459"/>
    <w:rsid w:val="007F24DD"/>
    <w:rsid w:val="007F5B7D"/>
    <w:rsid w:val="007F5E7B"/>
    <w:rsid w:val="008027FF"/>
    <w:rsid w:val="008370F2"/>
    <w:rsid w:val="00862A16"/>
    <w:rsid w:val="00884D2A"/>
    <w:rsid w:val="00884F59"/>
    <w:rsid w:val="00895282"/>
    <w:rsid w:val="008E0792"/>
    <w:rsid w:val="008E6EFE"/>
    <w:rsid w:val="008F2450"/>
    <w:rsid w:val="008F6AE2"/>
    <w:rsid w:val="008F71D6"/>
    <w:rsid w:val="00903175"/>
    <w:rsid w:val="00911CF4"/>
    <w:rsid w:val="009144AC"/>
    <w:rsid w:val="00915BDB"/>
    <w:rsid w:val="00916D61"/>
    <w:rsid w:val="00925691"/>
    <w:rsid w:val="00931CBF"/>
    <w:rsid w:val="009327CC"/>
    <w:rsid w:val="0094405F"/>
    <w:rsid w:val="009465F0"/>
    <w:rsid w:val="00953EFB"/>
    <w:rsid w:val="00955FDF"/>
    <w:rsid w:val="00961523"/>
    <w:rsid w:val="009657DC"/>
    <w:rsid w:val="00966492"/>
    <w:rsid w:val="00967775"/>
    <w:rsid w:val="009842A1"/>
    <w:rsid w:val="009842F0"/>
    <w:rsid w:val="0098544D"/>
    <w:rsid w:val="00990042"/>
    <w:rsid w:val="009916EE"/>
    <w:rsid w:val="009A28CD"/>
    <w:rsid w:val="009B47F8"/>
    <w:rsid w:val="009E04E8"/>
    <w:rsid w:val="009F6ABA"/>
    <w:rsid w:val="00A066CF"/>
    <w:rsid w:val="00A06805"/>
    <w:rsid w:val="00A36FB0"/>
    <w:rsid w:val="00A613CF"/>
    <w:rsid w:val="00A71AF3"/>
    <w:rsid w:val="00A804DD"/>
    <w:rsid w:val="00A8706B"/>
    <w:rsid w:val="00A91F94"/>
    <w:rsid w:val="00A927CF"/>
    <w:rsid w:val="00AA0846"/>
    <w:rsid w:val="00AB09A9"/>
    <w:rsid w:val="00AB42D3"/>
    <w:rsid w:val="00AC13F9"/>
    <w:rsid w:val="00AD702B"/>
    <w:rsid w:val="00AF2785"/>
    <w:rsid w:val="00AF696C"/>
    <w:rsid w:val="00B2397C"/>
    <w:rsid w:val="00B379C8"/>
    <w:rsid w:val="00B42E7E"/>
    <w:rsid w:val="00B46762"/>
    <w:rsid w:val="00B72574"/>
    <w:rsid w:val="00B771B9"/>
    <w:rsid w:val="00B81CBE"/>
    <w:rsid w:val="00BA1D12"/>
    <w:rsid w:val="00BA5973"/>
    <w:rsid w:val="00BB096C"/>
    <w:rsid w:val="00BB0C04"/>
    <w:rsid w:val="00BC17F2"/>
    <w:rsid w:val="00BF424F"/>
    <w:rsid w:val="00C03FC8"/>
    <w:rsid w:val="00C066EF"/>
    <w:rsid w:val="00C06911"/>
    <w:rsid w:val="00C1002F"/>
    <w:rsid w:val="00C23FE1"/>
    <w:rsid w:val="00C311D7"/>
    <w:rsid w:val="00C42ED7"/>
    <w:rsid w:val="00C52F5D"/>
    <w:rsid w:val="00C60270"/>
    <w:rsid w:val="00C60482"/>
    <w:rsid w:val="00C61EA4"/>
    <w:rsid w:val="00C65DAA"/>
    <w:rsid w:val="00C73C90"/>
    <w:rsid w:val="00C85388"/>
    <w:rsid w:val="00C95C3A"/>
    <w:rsid w:val="00CB6F17"/>
    <w:rsid w:val="00CD1422"/>
    <w:rsid w:val="00CE282C"/>
    <w:rsid w:val="00CE4454"/>
    <w:rsid w:val="00D01BF3"/>
    <w:rsid w:val="00D06B88"/>
    <w:rsid w:val="00D11733"/>
    <w:rsid w:val="00D23A0E"/>
    <w:rsid w:val="00D278E8"/>
    <w:rsid w:val="00D31E37"/>
    <w:rsid w:val="00D34E16"/>
    <w:rsid w:val="00D5595C"/>
    <w:rsid w:val="00D643E5"/>
    <w:rsid w:val="00D742A5"/>
    <w:rsid w:val="00D91AE9"/>
    <w:rsid w:val="00DA182D"/>
    <w:rsid w:val="00DA283F"/>
    <w:rsid w:val="00DA336C"/>
    <w:rsid w:val="00DB442F"/>
    <w:rsid w:val="00DC12B0"/>
    <w:rsid w:val="00DC6A6E"/>
    <w:rsid w:val="00DD24B0"/>
    <w:rsid w:val="00DE508C"/>
    <w:rsid w:val="00DF7D84"/>
    <w:rsid w:val="00E122B2"/>
    <w:rsid w:val="00E25EC0"/>
    <w:rsid w:val="00E26A6C"/>
    <w:rsid w:val="00E36754"/>
    <w:rsid w:val="00E44FA4"/>
    <w:rsid w:val="00E612B4"/>
    <w:rsid w:val="00E66FB3"/>
    <w:rsid w:val="00E71F94"/>
    <w:rsid w:val="00E72AB5"/>
    <w:rsid w:val="00E768AA"/>
    <w:rsid w:val="00E8188F"/>
    <w:rsid w:val="00E860F5"/>
    <w:rsid w:val="00E954BA"/>
    <w:rsid w:val="00EA5905"/>
    <w:rsid w:val="00EB17B5"/>
    <w:rsid w:val="00EC2A99"/>
    <w:rsid w:val="00EC3C0D"/>
    <w:rsid w:val="00EC44CD"/>
    <w:rsid w:val="00ED1D2F"/>
    <w:rsid w:val="00EE06B9"/>
    <w:rsid w:val="00EE164C"/>
    <w:rsid w:val="00EE6B29"/>
    <w:rsid w:val="00EF3E7D"/>
    <w:rsid w:val="00EF3FE9"/>
    <w:rsid w:val="00F05E0F"/>
    <w:rsid w:val="00F15474"/>
    <w:rsid w:val="00F3125A"/>
    <w:rsid w:val="00F37895"/>
    <w:rsid w:val="00F46BC4"/>
    <w:rsid w:val="00F537E6"/>
    <w:rsid w:val="00F56E13"/>
    <w:rsid w:val="00F647E5"/>
    <w:rsid w:val="00F77314"/>
    <w:rsid w:val="00FA1866"/>
    <w:rsid w:val="00FC17D4"/>
    <w:rsid w:val="00FC2656"/>
    <w:rsid w:val="00FE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09BEF"/>
  <w15:chartTrackingRefBased/>
  <w15:docId w15:val="{D192FB9D-DE6A-4013-A6A0-5944C8C6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6A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683C3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65F"/>
    <w:pPr>
      <w:spacing w:after="0" w:line="240" w:lineRule="auto"/>
    </w:pPr>
  </w:style>
  <w:style w:type="character" w:styleId="Hyperlink">
    <w:name w:val="Hyperlink"/>
    <w:basedOn w:val="DefaultParagraphFont"/>
    <w:uiPriority w:val="99"/>
    <w:unhideWhenUsed/>
    <w:rsid w:val="0040165F"/>
    <w:rPr>
      <w:color w:val="0563C1" w:themeColor="hyperlink"/>
      <w:u w:val="single"/>
    </w:rPr>
  </w:style>
  <w:style w:type="character" w:styleId="UnresolvedMention">
    <w:name w:val="Unresolved Mention"/>
    <w:basedOn w:val="DefaultParagraphFont"/>
    <w:uiPriority w:val="99"/>
    <w:semiHidden/>
    <w:unhideWhenUsed/>
    <w:rsid w:val="0040165F"/>
    <w:rPr>
      <w:color w:val="605E5C"/>
      <w:shd w:val="clear" w:color="auto" w:fill="E1DFDD"/>
    </w:rPr>
  </w:style>
  <w:style w:type="character" w:customStyle="1" w:styleId="Heading2Char">
    <w:name w:val="Heading 2 Char"/>
    <w:basedOn w:val="DefaultParagraphFont"/>
    <w:link w:val="Heading2"/>
    <w:uiPriority w:val="99"/>
    <w:rsid w:val="00683C3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3C3C"/>
    <w:pPr>
      <w:spacing w:before="100" w:beforeAutospacing="1" w:after="100" w:afterAutospacing="1"/>
    </w:pPr>
  </w:style>
  <w:style w:type="character" w:styleId="Strong">
    <w:name w:val="Strong"/>
    <w:basedOn w:val="DefaultParagraphFont"/>
    <w:uiPriority w:val="22"/>
    <w:qFormat/>
    <w:rsid w:val="00683C3C"/>
    <w:rPr>
      <w:b/>
      <w:bCs/>
    </w:rPr>
  </w:style>
  <w:style w:type="paragraph" w:styleId="ListParagraph">
    <w:name w:val="List Paragraph"/>
    <w:basedOn w:val="Normal"/>
    <w:uiPriority w:val="34"/>
    <w:qFormat/>
    <w:rsid w:val="00C23FE1"/>
    <w:pPr>
      <w:ind w:left="720"/>
      <w:contextualSpacing/>
    </w:pPr>
  </w:style>
  <w:style w:type="paragraph" w:styleId="Header">
    <w:name w:val="header"/>
    <w:basedOn w:val="Normal"/>
    <w:link w:val="HeaderChar"/>
    <w:uiPriority w:val="99"/>
    <w:unhideWhenUsed/>
    <w:rsid w:val="00CB6F17"/>
    <w:pPr>
      <w:tabs>
        <w:tab w:val="center" w:pos="4513"/>
        <w:tab w:val="right" w:pos="9026"/>
      </w:tabs>
    </w:pPr>
  </w:style>
  <w:style w:type="character" w:customStyle="1" w:styleId="HeaderChar">
    <w:name w:val="Header Char"/>
    <w:basedOn w:val="DefaultParagraphFont"/>
    <w:link w:val="Header"/>
    <w:uiPriority w:val="99"/>
    <w:rsid w:val="00CB6F17"/>
  </w:style>
  <w:style w:type="paragraph" w:styleId="Footer">
    <w:name w:val="footer"/>
    <w:basedOn w:val="Normal"/>
    <w:link w:val="FooterChar"/>
    <w:uiPriority w:val="99"/>
    <w:unhideWhenUsed/>
    <w:rsid w:val="00CB6F17"/>
    <w:pPr>
      <w:tabs>
        <w:tab w:val="center" w:pos="4513"/>
        <w:tab w:val="right" w:pos="9026"/>
      </w:tabs>
    </w:pPr>
  </w:style>
  <w:style w:type="character" w:customStyle="1" w:styleId="FooterChar">
    <w:name w:val="Footer Char"/>
    <w:basedOn w:val="DefaultParagraphFont"/>
    <w:link w:val="Footer"/>
    <w:uiPriority w:val="99"/>
    <w:rsid w:val="00CB6F17"/>
  </w:style>
  <w:style w:type="paragraph" w:styleId="BalloonText">
    <w:name w:val="Balloon Text"/>
    <w:basedOn w:val="Normal"/>
    <w:link w:val="BalloonTextChar"/>
    <w:uiPriority w:val="99"/>
    <w:semiHidden/>
    <w:unhideWhenUsed/>
    <w:rsid w:val="00720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7A"/>
    <w:rPr>
      <w:rFonts w:ascii="Segoe UI" w:eastAsia="Times New Roman" w:hAnsi="Segoe UI" w:cs="Segoe UI"/>
      <w:sz w:val="18"/>
      <w:szCs w:val="18"/>
      <w:lang w:eastAsia="en-GB"/>
    </w:rPr>
  </w:style>
  <w:style w:type="character" w:customStyle="1" w:styleId="lt-line-clampraw-line">
    <w:name w:val="lt-line-clamp__raw-line"/>
    <w:basedOn w:val="DefaultParagraphFont"/>
    <w:rsid w:val="00510818"/>
  </w:style>
  <w:style w:type="paragraph" w:customStyle="1" w:styleId="m4386711785940263460gmail-msonospacing">
    <w:name w:val="m_4386711785940263460gmail-msonospacing"/>
    <w:basedOn w:val="Normal"/>
    <w:rsid w:val="005A0D63"/>
    <w:pPr>
      <w:spacing w:before="100" w:beforeAutospacing="1" w:after="100" w:afterAutospacing="1"/>
    </w:pPr>
  </w:style>
  <w:style w:type="table" w:styleId="TableGrid">
    <w:name w:val="Table Grid"/>
    <w:basedOn w:val="TableNormal"/>
    <w:uiPriority w:val="59"/>
    <w:rsid w:val="0067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1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24119">
      <w:bodyDiv w:val="1"/>
      <w:marLeft w:val="0"/>
      <w:marRight w:val="0"/>
      <w:marTop w:val="0"/>
      <w:marBottom w:val="0"/>
      <w:divBdr>
        <w:top w:val="none" w:sz="0" w:space="0" w:color="auto"/>
        <w:left w:val="none" w:sz="0" w:space="0" w:color="auto"/>
        <w:bottom w:val="none" w:sz="0" w:space="0" w:color="auto"/>
        <w:right w:val="none" w:sz="0" w:space="0" w:color="auto"/>
      </w:divBdr>
      <w:divsChild>
        <w:div w:id="1236939914">
          <w:marLeft w:val="432"/>
          <w:marRight w:val="216"/>
          <w:marTop w:val="0"/>
          <w:marBottom w:val="0"/>
          <w:divBdr>
            <w:top w:val="none" w:sz="0" w:space="0" w:color="auto"/>
            <w:left w:val="none" w:sz="0" w:space="0" w:color="auto"/>
            <w:bottom w:val="none" w:sz="0" w:space="0" w:color="auto"/>
            <w:right w:val="none" w:sz="0" w:space="0" w:color="auto"/>
          </w:divBdr>
        </w:div>
        <w:div w:id="659430039">
          <w:marLeft w:val="216"/>
          <w:marRight w:val="432"/>
          <w:marTop w:val="0"/>
          <w:marBottom w:val="0"/>
          <w:divBdr>
            <w:top w:val="none" w:sz="0" w:space="0" w:color="auto"/>
            <w:left w:val="none" w:sz="0" w:space="0" w:color="auto"/>
            <w:bottom w:val="none" w:sz="0" w:space="0" w:color="auto"/>
            <w:right w:val="none" w:sz="0" w:space="0" w:color="auto"/>
          </w:divBdr>
        </w:div>
      </w:divsChild>
    </w:div>
    <w:div w:id="791020423">
      <w:bodyDiv w:val="1"/>
      <w:marLeft w:val="0"/>
      <w:marRight w:val="0"/>
      <w:marTop w:val="0"/>
      <w:marBottom w:val="0"/>
      <w:divBdr>
        <w:top w:val="none" w:sz="0" w:space="0" w:color="auto"/>
        <w:left w:val="none" w:sz="0" w:space="0" w:color="auto"/>
        <w:bottom w:val="none" w:sz="0" w:space="0" w:color="auto"/>
        <w:right w:val="none" w:sz="0" w:space="0" w:color="auto"/>
      </w:divBdr>
    </w:div>
    <w:div w:id="1027488124">
      <w:bodyDiv w:val="1"/>
      <w:marLeft w:val="0"/>
      <w:marRight w:val="0"/>
      <w:marTop w:val="0"/>
      <w:marBottom w:val="0"/>
      <w:divBdr>
        <w:top w:val="none" w:sz="0" w:space="0" w:color="auto"/>
        <w:left w:val="none" w:sz="0" w:space="0" w:color="auto"/>
        <w:bottom w:val="none" w:sz="0" w:space="0" w:color="auto"/>
        <w:right w:val="none" w:sz="0" w:space="0" w:color="auto"/>
      </w:divBdr>
      <w:divsChild>
        <w:div w:id="544950898">
          <w:marLeft w:val="0"/>
          <w:marRight w:val="0"/>
          <w:marTop w:val="0"/>
          <w:marBottom w:val="0"/>
          <w:divBdr>
            <w:top w:val="none" w:sz="0" w:space="0" w:color="auto"/>
            <w:left w:val="none" w:sz="0" w:space="0" w:color="auto"/>
            <w:bottom w:val="none" w:sz="0" w:space="0" w:color="auto"/>
            <w:right w:val="none" w:sz="0" w:space="0" w:color="auto"/>
          </w:divBdr>
        </w:div>
        <w:div w:id="292711866">
          <w:marLeft w:val="0"/>
          <w:marRight w:val="0"/>
          <w:marTop w:val="0"/>
          <w:marBottom w:val="0"/>
          <w:divBdr>
            <w:top w:val="none" w:sz="0" w:space="0" w:color="auto"/>
            <w:left w:val="none" w:sz="0" w:space="0" w:color="auto"/>
            <w:bottom w:val="none" w:sz="0" w:space="0" w:color="auto"/>
            <w:right w:val="none" w:sz="0" w:space="0" w:color="auto"/>
          </w:divBdr>
        </w:div>
        <w:div w:id="484247305">
          <w:marLeft w:val="0"/>
          <w:marRight w:val="0"/>
          <w:marTop w:val="0"/>
          <w:marBottom w:val="0"/>
          <w:divBdr>
            <w:top w:val="none" w:sz="0" w:space="0" w:color="auto"/>
            <w:left w:val="none" w:sz="0" w:space="0" w:color="auto"/>
            <w:bottom w:val="none" w:sz="0" w:space="0" w:color="auto"/>
            <w:right w:val="none" w:sz="0" w:space="0" w:color="auto"/>
          </w:divBdr>
        </w:div>
        <w:div w:id="2147165425">
          <w:marLeft w:val="0"/>
          <w:marRight w:val="0"/>
          <w:marTop w:val="0"/>
          <w:marBottom w:val="0"/>
          <w:divBdr>
            <w:top w:val="none" w:sz="0" w:space="0" w:color="auto"/>
            <w:left w:val="none" w:sz="0" w:space="0" w:color="auto"/>
            <w:bottom w:val="none" w:sz="0" w:space="0" w:color="auto"/>
            <w:right w:val="none" w:sz="0" w:space="0" w:color="auto"/>
          </w:divBdr>
        </w:div>
        <w:div w:id="1110465195">
          <w:marLeft w:val="0"/>
          <w:marRight w:val="0"/>
          <w:marTop w:val="0"/>
          <w:marBottom w:val="0"/>
          <w:divBdr>
            <w:top w:val="none" w:sz="0" w:space="0" w:color="auto"/>
            <w:left w:val="none" w:sz="0" w:space="0" w:color="auto"/>
            <w:bottom w:val="none" w:sz="0" w:space="0" w:color="auto"/>
            <w:right w:val="none" w:sz="0" w:space="0" w:color="auto"/>
          </w:divBdr>
        </w:div>
        <w:div w:id="1804811672">
          <w:marLeft w:val="0"/>
          <w:marRight w:val="0"/>
          <w:marTop w:val="0"/>
          <w:marBottom w:val="0"/>
          <w:divBdr>
            <w:top w:val="none" w:sz="0" w:space="0" w:color="auto"/>
            <w:left w:val="none" w:sz="0" w:space="0" w:color="auto"/>
            <w:bottom w:val="none" w:sz="0" w:space="0" w:color="auto"/>
            <w:right w:val="none" w:sz="0" w:space="0" w:color="auto"/>
          </w:divBdr>
        </w:div>
        <w:div w:id="407311058">
          <w:marLeft w:val="0"/>
          <w:marRight w:val="0"/>
          <w:marTop w:val="0"/>
          <w:marBottom w:val="0"/>
          <w:divBdr>
            <w:top w:val="none" w:sz="0" w:space="0" w:color="auto"/>
            <w:left w:val="none" w:sz="0" w:space="0" w:color="auto"/>
            <w:bottom w:val="none" w:sz="0" w:space="0" w:color="auto"/>
            <w:right w:val="none" w:sz="0" w:space="0" w:color="auto"/>
          </w:divBdr>
        </w:div>
        <w:div w:id="356933810">
          <w:marLeft w:val="0"/>
          <w:marRight w:val="0"/>
          <w:marTop w:val="0"/>
          <w:marBottom w:val="0"/>
          <w:divBdr>
            <w:top w:val="none" w:sz="0" w:space="0" w:color="auto"/>
            <w:left w:val="none" w:sz="0" w:space="0" w:color="auto"/>
            <w:bottom w:val="none" w:sz="0" w:space="0" w:color="auto"/>
            <w:right w:val="none" w:sz="0" w:space="0" w:color="auto"/>
          </w:divBdr>
        </w:div>
        <w:div w:id="523984839">
          <w:marLeft w:val="0"/>
          <w:marRight w:val="0"/>
          <w:marTop w:val="0"/>
          <w:marBottom w:val="0"/>
          <w:divBdr>
            <w:top w:val="none" w:sz="0" w:space="0" w:color="auto"/>
            <w:left w:val="none" w:sz="0" w:space="0" w:color="auto"/>
            <w:bottom w:val="none" w:sz="0" w:space="0" w:color="auto"/>
            <w:right w:val="none" w:sz="0" w:space="0" w:color="auto"/>
          </w:divBdr>
        </w:div>
        <w:div w:id="1931039121">
          <w:marLeft w:val="0"/>
          <w:marRight w:val="0"/>
          <w:marTop w:val="0"/>
          <w:marBottom w:val="0"/>
          <w:divBdr>
            <w:top w:val="none" w:sz="0" w:space="0" w:color="auto"/>
            <w:left w:val="none" w:sz="0" w:space="0" w:color="auto"/>
            <w:bottom w:val="none" w:sz="0" w:space="0" w:color="auto"/>
            <w:right w:val="none" w:sz="0" w:space="0" w:color="auto"/>
          </w:divBdr>
        </w:div>
      </w:divsChild>
    </w:div>
    <w:div w:id="1445416977">
      <w:bodyDiv w:val="1"/>
      <w:marLeft w:val="0"/>
      <w:marRight w:val="0"/>
      <w:marTop w:val="0"/>
      <w:marBottom w:val="0"/>
      <w:divBdr>
        <w:top w:val="none" w:sz="0" w:space="0" w:color="auto"/>
        <w:left w:val="none" w:sz="0" w:space="0" w:color="auto"/>
        <w:bottom w:val="none" w:sz="0" w:space="0" w:color="auto"/>
        <w:right w:val="none" w:sz="0" w:space="0" w:color="auto"/>
      </w:divBdr>
    </w:div>
    <w:div w:id="15827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linkedin.com/in/paulbthomas/"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Appleby</dc:creator>
  <cp:keywords/>
  <dc:description/>
  <cp:lastModifiedBy>Paul Thomas</cp:lastModifiedBy>
  <cp:revision>4</cp:revision>
  <dcterms:created xsi:type="dcterms:W3CDTF">2019-10-04T09:01:00Z</dcterms:created>
  <dcterms:modified xsi:type="dcterms:W3CDTF">2019-10-08T11:02:00Z</dcterms:modified>
</cp:coreProperties>
</file>