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2F" w:rsidRDefault="0047662F" w:rsidP="002E4EF0">
      <w:pPr>
        <w:pStyle w:val="Header"/>
        <w:tabs>
          <w:tab w:val="clear" w:pos="4320"/>
          <w:tab w:val="clear" w:pos="8640"/>
        </w:tabs>
      </w:pPr>
    </w:p>
    <w:p w:rsidR="002E4EF0" w:rsidRDefault="00C36670" w:rsidP="00C36670">
      <w:pPr>
        <w:pStyle w:val="Header"/>
        <w:tabs>
          <w:tab w:val="clear" w:pos="4320"/>
          <w:tab w:val="clear" w:pos="8640"/>
        </w:tabs>
        <w:ind w:firstLine="720"/>
      </w:pPr>
      <w:r>
        <w:rPr>
          <w:noProof/>
        </w:rPr>
        <w:drawing>
          <wp:anchor distT="0" distB="0" distL="114300" distR="114300" simplePos="0" relativeHeight="251663872" behindDoc="0" locked="0" layoutInCell="1" allowOverlap="1" wp14:anchorId="26846A10" wp14:editId="40E59D16">
            <wp:simplePos x="0" y="0"/>
            <wp:positionH relativeFrom="column">
              <wp:posOffset>2884529</wp:posOffset>
            </wp:positionH>
            <wp:positionV relativeFrom="paragraph">
              <wp:posOffset>959623</wp:posOffset>
            </wp:positionV>
            <wp:extent cx="1857375" cy="409575"/>
            <wp:effectExtent l="0" t="0" r="9525" b="9525"/>
            <wp:wrapSquare wrapText="bothSides"/>
            <wp:docPr id="5" name="Picture 5" descr="cid:image001.png@01CBB0A5.39D7D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B0A5.39D7D690"/>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24710" t="-1" b="34850"/>
                    <a:stretch/>
                  </pic:blipFill>
                  <pic:spPr bwMode="auto">
                    <a:xfrm>
                      <a:off x="0" y="0"/>
                      <a:ext cx="1857375" cy="409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36670">
        <w:rPr>
          <w:noProof/>
        </w:rPr>
        <w:drawing>
          <wp:inline distT="0" distB="0" distL="0" distR="0">
            <wp:extent cx="1455089" cy="1540581"/>
            <wp:effectExtent l="0" t="0" r="0" b="2540"/>
            <wp:docPr id="1" name="Picture 1" descr="\\homefiles\home\halarian\profile\Documents\Hani\hani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files\home\halarian\profile\Documents\Hani\hani 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2662" cy="1548599"/>
                    </a:xfrm>
                    <a:prstGeom prst="rect">
                      <a:avLst/>
                    </a:prstGeom>
                    <a:noFill/>
                    <a:ln>
                      <a:noFill/>
                    </a:ln>
                  </pic:spPr>
                </pic:pic>
              </a:graphicData>
            </a:graphic>
          </wp:inline>
        </w:drawing>
      </w:r>
      <w:r>
        <w:rPr>
          <w:noProof/>
        </w:rPr>
        <w:drawing>
          <wp:inline distT="0" distB="0" distL="0" distR="0" wp14:anchorId="2DE52492" wp14:editId="4AB8B2EE">
            <wp:extent cx="647700" cy="628650"/>
            <wp:effectExtent l="0" t="0" r="0" b="0"/>
            <wp:docPr id="2" name="Picture 2" descr="cid:image001.png@01CBB0A5.39D7D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BB0A5.39D7D690"/>
                    <pic:cNvPicPr>
                      <a:picLocks noChangeAspect="1" noChangeArrowheads="1"/>
                    </pic:cNvPicPr>
                  </pic:nvPicPr>
                  <pic:blipFill rotWithShape="1">
                    <a:blip r:embed="rId4" r:link="rId5"/>
                    <a:srcRect r="73745"/>
                    <a:stretch/>
                  </pic:blipFill>
                  <pic:spPr bwMode="auto">
                    <a:xfrm>
                      <a:off x="0" y="0"/>
                      <a:ext cx="647700" cy="628650"/>
                    </a:xfrm>
                    <a:prstGeom prst="rect">
                      <a:avLst/>
                    </a:prstGeom>
                    <a:noFill/>
                    <a:ln>
                      <a:noFill/>
                    </a:ln>
                    <a:extLst>
                      <a:ext uri="{53640926-AAD7-44D8-BBD7-CCE9431645EC}">
                        <a14:shadowObscured xmlns:a14="http://schemas.microsoft.com/office/drawing/2010/main"/>
                      </a:ext>
                    </a:extLst>
                  </pic:spPr>
                </pic:pic>
              </a:graphicData>
            </a:graphic>
          </wp:inline>
        </w:drawing>
      </w:r>
    </w:p>
    <w:p w:rsidR="002E4EF0" w:rsidRDefault="002E4EF0" w:rsidP="0047662F"/>
    <w:p w:rsidR="0047662F" w:rsidRPr="001435D7" w:rsidRDefault="00AD7F4E" w:rsidP="00894471">
      <w:pPr>
        <w:ind w:firstLine="720"/>
        <w:rPr>
          <w:rFonts w:ascii="Arial" w:hAnsi="Arial" w:cs="Arial"/>
          <w:b/>
          <w:bCs/>
          <w:sz w:val="28"/>
          <w:szCs w:val="28"/>
        </w:rPr>
      </w:pPr>
      <w:r>
        <w:rPr>
          <w:rFonts w:ascii="Arial" w:hAnsi="Arial" w:cs="Arial"/>
          <w:b/>
          <w:bCs/>
          <w:sz w:val="40"/>
          <w:szCs w:val="40"/>
        </w:rPr>
        <w:t>Hani Alarian</w:t>
      </w:r>
    </w:p>
    <w:p w:rsidR="00C5180F" w:rsidRDefault="00AD7F4E" w:rsidP="00894471">
      <w:pPr>
        <w:spacing w:line="276" w:lineRule="auto"/>
        <w:ind w:left="720"/>
        <w:rPr>
          <w:rFonts w:ascii="Calibri" w:hAnsi="Calibri" w:cs="Arial"/>
          <w:bCs/>
          <w:i/>
          <w:sz w:val="28"/>
          <w:szCs w:val="28"/>
        </w:rPr>
      </w:pPr>
      <w:r>
        <w:rPr>
          <w:rFonts w:ascii="Calibri" w:hAnsi="Calibri" w:cs="Arial"/>
          <w:bCs/>
          <w:i/>
          <w:sz w:val="28"/>
          <w:szCs w:val="28"/>
        </w:rPr>
        <w:t>Executive Director</w:t>
      </w:r>
    </w:p>
    <w:p w:rsidR="0047662F" w:rsidRPr="00051A12" w:rsidRDefault="00AD7F4E" w:rsidP="00894471">
      <w:pPr>
        <w:spacing w:line="276" w:lineRule="auto"/>
        <w:ind w:left="720"/>
        <w:rPr>
          <w:rFonts w:ascii="Calibri" w:hAnsi="Calibri" w:cs="Arial"/>
          <w:bCs/>
          <w:i/>
          <w:sz w:val="28"/>
          <w:szCs w:val="28"/>
        </w:rPr>
      </w:pPr>
      <w:r>
        <w:rPr>
          <w:rFonts w:ascii="Calibri" w:hAnsi="Calibri" w:cs="Arial"/>
          <w:bCs/>
          <w:i/>
          <w:sz w:val="28"/>
          <w:szCs w:val="28"/>
        </w:rPr>
        <w:t>Power Systems Technology Operations</w:t>
      </w:r>
    </w:p>
    <w:p w:rsidR="0047662F" w:rsidRPr="00C5180F" w:rsidRDefault="0047662F" w:rsidP="00894471">
      <w:pPr>
        <w:spacing w:line="276" w:lineRule="auto"/>
        <w:rPr>
          <w:sz w:val="16"/>
        </w:rPr>
      </w:pPr>
    </w:p>
    <w:p w:rsidR="0047662F" w:rsidRDefault="0047662F" w:rsidP="00894471">
      <w:pPr>
        <w:rPr>
          <w:rFonts w:ascii="Arial" w:hAnsi="Arial" w:cs="Arial"/>
        </w:rPr>
      </w:pPr>
    </w:p>
    <w:p w:rsidR="006A0318" w:rsidRPr="00EF365A" w:rsidRDefault="00AD7F4E" w:rsidP="00EF365A">
      <w:pPr>
        <w:spacing w:line="360" w:lineRule="auto"/>
        <w:ind w:left="720"/>
        <w:rPr>
          <w:rFonts w:ascii="Arial" w:hAnsi="Arial" w:cs="Arial"/>
          <w:sz w:val="20"/>
        </w:rPr>
      </w:pPr>
      <w:r w:rsidRPr="00C36670">
        <w:rPr>
          <w:rFonts w:ascii="Arial" w:hAnsi="Arial" w:cs="Arial"/>
          <w:sz w:val="20"/>
        </w:rPr>
        <w:t>Hani Alarian h</w:t>
      </w:r>
      <w:r w:rsidR="00EA08F6">
        <w:rPr>
          <w:rFonts w:ascii="Arial" w:hAnsi="Arial" w:cs="Arial"/>
          <w:sz w:val="20"/>
        </w:rPr>
        <w:t xml:space="preserve">as over </w:t>
      </w:r>
      <w:r w:rsidR="000A0B02">
        <w:rPr>
          <w:rFonts w:ascii="Arial" w:hAnsi="Arial" w:cs="Arial"/>
          <w:sz w:val="20"/>
        </w:rPr>
        <w:t xml:space="preserve">40 </w:t>
      </w:r>
      <w:r w:rsidRPr="00C36670">
        <w:rPr>
          <w:rFonts w:ascii="Arial" w:hAnsi="Arial" w:cs="Arial"/>
          <w:sz w:val="20"/>
        </w:rPr>
        <w:t xml:space="preserve">years of experience in the energy industry.  He holds a degree in Electrical Engineering from Southern Illinois University at Carbondale and an MBA from Illinois State University at Bloomington.  Hani started in the Energy Management System (EMS) industry at Illinois Power in </w:t>
      </w:r>
      <w:r w:rsidR="000A0B02" w:rsidRPr="00C36670">
        <w:rPr>
          <w:rFonts w:ascii="Arial" w:hAnsi="Arial" w:cs="Arial"/>
          <w:sz w:val="20"/>
        </w:rPr>
        <w:t>1985, became Senior Manager of the EMS in 2001,</w:t>
      </w:r>
      <w:r w:rsidR="000A0B02">
        <w:rPr>
          <w:rFonts w:ascii="Arial" w:hAnsi="Arial" w:cs="Arial"/>
          <w:sz w:val="20"/>
        </w:rPr>
        <w:t xml:space="preserve"> and left</w:t>
      </w:r>
      <w:r w:rsidRPr="00C36670">
        <w:rPr>
          <w:rFonts w:ascii="Arial" w:hAnsi="Arial" w:cs="Arial"/>
          <w:sz w:val="20"/>
        </w:rPr>
        <w:t xml:space="preserve"> Illinois Power Company in 2003 as Director of Generation Control to work for CAISO as a </w:t>
      </w:r>
      <w:r w:rsidR="00C36670" w:rsidRPr="00C36670">
        <w:rPr>
          <w:rFonts w:ascii="Arial" w:hAnsi="Arial" w:cs="Arial"/>
          <w:sz w:val="20"/>
        </w:rPr>
        <w:t>co</w:t>
      </w:r>
      <w:r w:rsidR="000A0B02">
        <w:rPr>
          <w:rFonts w:ascii="Arial" w:hAnsi="Arial" w:cs="Arial"/>
          <w:sz w:val="20"/>
        </w:rPr>
        <w:t xml:space="preserve">nsultant.  Hani placed the </w:t>
      </w:r>
      <w:r w:rsidRPr="00C36670">
        <w:rPr>
          <w:rFonts w:ascii="Arial" w:hAnsi="Arial" w:cs="Arial"/>
          <w:sz w:val="20"/>
        </w:rPr>
        <w:t>CAI</w:t>
      </w:r>
      <w:r w:rsidR="000A0B02">
        <w:rPr>
          <w:rFonts w:ascii="Arial" w:hAnsi="Arial" w:cs="Arial"/>
          <w:sz w:val="20"/>
        </w:rPr>
        <w:t xml:space="preserve">SO Nodal LMP Market </w:t>
      </w:r>
      <w:r w:rsidR="00EF365A">
        <w:rPr>
          <w:rFonts w:ascii="Arial" w:hAnsi="Arial" w:cs="Arial"/>
          <w:sz w:val="20"/>
        </w:rPr>
        <w:t>in production in April 2009</w:t>
      </w:r>
      <w:r w:rsidR="000A0B02">
        <w:rPr>
          <w:rFonts w:ascii="Arial" w:hAnsi="Arial" w:cs="Arial"/>
          <w:sz w:val="20"/>
        </w:rPr>
        <w:t xml:space="preserve"> and became an employee</w:t>
      </w:r>
      <w:r w:rsidR="00EF365A">
        <w:rPr>
          <w:rFonts w:ascii="Arial" w:hAnsi="Arial" w:cs="Arial"/>
          <w:sz w:val="20"/>
        </w:rPr>
        <w:t>.  Hani is currently the</w:t>
      </w:r>
      <w:r w:rsidRPr="00C36670">
        <w:rPr>
          <w:rFonts w:ascii="Arial" w:hAnsi="Arial" w:cs="Arial"/>
          <w:sz w:val="20"/>
        </w:rPr>
        <w:t xml:space="preserve"> Executive Director</w:t>
      </w:r>
      <w:r w:rsidR="005247F4">
        <w:rPr>
          <w:rFonts w:ascii="Arial" w:hAnsi="Arial" w:cs="Arial"/>
          <w:sz w:val="20"/>
        </w:rPr>
        <w:t xml:space="preserve"> </w:t>
      </w:r>
      <w:r w:rsidR="00EF365A">
        <w:rPr>
          <w:rFonts w:ascii="Arial" w:hAnsi="Arial" w:cs="Arial"/>
          <w:sz w:val="20"/>
        </w:rPr>
        <w:t>of Power System Technology Operations (PSTO)</w:t>
      </w:r>
      <w:r w:rsidR="000A0B02">
        <w:rPr>
          <w:rFonts w:ascii="Arial" w:hAnsi="Arial" w:cs="Arial"/>
          <w:sz w:val="20"/>
        </w:rPr>
        <w:t>, responsible for</w:t>
      </w:r>
      <w:r w:rsidR="00C36670">
        <w:rPr>
          <w:rFonts w:ascii="Arial" w:hAnsi="Arial" w:cs="Arial"/>
          <w:sz w:val="20"/>
        </w:rPr>
        <w:t xml:space="preserve"> the bid to bill and reliability applicatio</w:t>
      </w:r>
      <w:bookmarkStart w:id="0" w:name="_GoBack"/>
      <w:bookmarkEnd w:id="0"/>
      <w:r w:rsidR="00C36670">
        <w:rPr>
          <w:rFonts w:ascii="Arial" w:hAnsi="Arial" w:cs="Arial"/>
          <w:sz w:val="20"/>
        </w:rPr>
        <w:t>n</w:t>
      </w:r>
      <w:r w:rsidR="00EF365A">
        <w:rPr>
          <w:rFonts w:ascii="Arial" w:hAnsi="Arial" w:cs="Arial"/>
          <w:sz w:val="20"/>
        </w:rPr>
        <w:t xml:space="preserve">s </w:t>
      </w:r>
      <w:r w:rsidR="00C36670">
        <w:rPr>
          <w:rFonts w:ascii="Arial" w:hAnsi="Arial" w:cs="Arial"/>
          <w:sz w:val="20"/>
        </w:rPr>
        <w:t xml:space="preserve">since </w:t>
      </w:r>
      <w:r w:rsidR="000A0B02">
        <w:rPr>
          <w:rFonts w:ascii="Arial" w:hAnsi="Arial" w:cs="Arial"/>
          <w:sz w:val="20"/>
        </w:rPr>
        <w:t>2010</w:t>
      </w:r>
      <w:r w:rsidR="00C36670">
        <w:rPr>
          <w:rFonts w:ascii="Arial" w:hAnsi="Arial" w:cs="Arial"/>
          <w:sz w:val="20"/>
        </w:rPr>
        <w:t>.</w:t>
      </w:r>
    </w:p>
    <w:sectPr w:rsidR="006A0318" w:rsidRPr="00EF365A" w:rsidSect="0036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2F"/>
    <w:rsid w:val="00051A12"/>
    <w:rsid w:val="000A0B02"/>
    <w:rsid w:val="000B3D33"/>
    <w:rsid w:val="001435D7"/>
    <w:rsid w:val="001C4DF0"/>
    <w:rsid w:val="00203F63"/>
    <w:rsid w:val="002E4EF0"/>
    <w:rsid w:val="002F2CCA"/>
    <w:rsid w:val="00331104"/>
    <w:rsid w:val="00362801"/>
    <w:rsid w:val="003B3703"/>
    <w:rsid w:val="00472E0A"/>
    <w:rsid w:val="0047662F"/>
    <w:rsid w:val="0048721E"/>
    <w:rsid w:val="004C58CE"/>
    <w:rsid w:val="004E2028"/>
    <w:rsid w:val="005247F4"/>
    <w:rsid w:val="0052564C"/>
    <w:rsid w:val="00654EB5"/>
    <w:rsid w:val="006A0318"/>
    <w:rsid w:val="006A3F05"/>
    <w:rsid w:val="007E3A7A"/>
    <w:rsid w:val="007F5159"/>
    <w:rsid w:val="00894471"/>
    <w:rsid w:val="009C5870"/>
    <w:rsid w:val="00AD7F4E"/>
    <w:rsid w:val="00B07A0D"/>
    <w:rsid w:val="00C11AD7"/>
    <w:rsid w:val="00C11D06"/>
    <w:rsid w:val="00C36670"/>
    <w:rsid w:val="00C5180F"/>
    <w:rsid w:val="00E62CB7"/>
    <w:rsid w:val="00EA08F6"/>
    <w:rsid w:val="00EF365A"/>
    <w:rsid w:val="00F6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C853"/>
  <w15:docId w15:val="{DDE6C487-946F-472D-BB6F-54F7E044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662F"/>
    <w:pPr>
      <w:tabs>
        <w:tab w:val="center" w:pos="4320"/>
        <w:tab w:val="right" w:pos="8640"/>
      </w:tabs>
    </w:pPr>
    <w:rPr>
      <w:sz w:val="20"/>
      <w:szCs w:val="20"/>
    </w:rPr>
  </w:style>
  <w:style w:type="character" w:customStyle="1" w:styleId="HeaderChar">
    <w:name w:val="Header Char"/>
    <w:basedOn w:val="DefaultParagraphFont"/>
    <w:link w:val="Header"/>
    <w:rsid w:val="0047662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35D7"/>
    <w:rPr>
      <w:rFonts w:ascii="Tahoma" w:hAnsi="Tahoma" w:cs="Tahoma"/>
      <w:sz w:val="16"/>
      <w:szCs w:val="16"/>
    </w:rPr>
  </w:style>
  <w:style w:type="character" w:customStyle="1" w:styleId="BalloonTextChar">
    <w:name w:val="Balloon Text Char"/>
    <w:basedOn w:val="DefaultParagraphFont"/>
    <w:link w:val="BalloonText"/>
    <w:uiPriority w:val="99"/>
    <w:semiHidden/>
    <w:rsid w:val="001435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CBB0A5.39D7D6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Stineman, Megan</dc:creator>
  <cp:lastModifiedBy>Alarian, Hani</cp:lastModifiedBy>
  <cp:revision>6</cp:revision>
  <cp:lastPrinted>2020-03-03T21:00:00Z</cp:lastPrinted>
  <dcterms:created xsi:type="dcterms:W3CDTF">2023-01-03T18:06:00Z</dcterms:created>
  <dcterms:modified xsi:type="dcterms:W3CDTF">2024-11-13T00:09:00Z</dcterms:modified>
</cp:coreProperties>
</file>