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35FA" w14:textId="276030F6" w:rsidR="00EB5D4C" w:rsidRPr="006E3A32" w:rsidRDefault="00EB5D4C" w:rsidP="001456A3">
      <w:pPr>
        <w:pStyle w:val="PlainText"/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i/>
          <w:snapToGrid w:val="0"/>
          <w:color w:val="000000"/>
        </w:rPr>
      </w:pPr>
      <w:r w:rsidRPr="006E3A32">
        <w:rPr>
          <w:rFonts w:asciiTheme="majorHAnsi" w:hAnsiTheme="majorHAnsi" w:cstheme="majorHAnsi"/>
          <w:b/>
          <w:smallCaps/>
          <w:snapToGrid w:val="0"/>
          <w:color w:val="000000"/>
          <w:sz w:val="32"/>
        </w:rPr>
        <w:t>Jennifer Peart</w:t>
      </w:r>
      <w:r w:rsidRPr="006E3A32">
        <w:rPr>
          <w:rFonts w:asciiTheme="majorHAnsi" w:hAnsiTheme="majorHAnsi" w:cstheme="majorHAnsi"/>
          <w:b/>
          <w:snapToGrid w:val="0"/>
          <w:color w:val="000000"/>
        </w:rPr>
        <w:t>, MBA, MCIM, MIDM</w:t>
      </w:r>
      <w:r w:rsidR="00CA53B4" w:rsidRPr="006E3A32">
        <w:rPr>
          <w:rFonts w:asciiTheme="majorHAnsi" w:hAnsiTheme="majorHAnsi" w:cstheme="majorHAnsi"/>
          <w:b/>
          <w:i/>
          <w:snapToGrid w:val="0"/>
          <w:color w:val="000000"/>
        </w:rPr>
        <w:tab/>
      </w:r>
      <w:r w:rsidRPr="006E3A32">
        <w:rPr>
          <w:rFonts w:asciiTheme="majorHAnsi" w:hAnsiTheme="majorHAnsi" w:cstheme="majorHAnsi"/>
        </w:rPr>
        <w:t xml:space="preserve">London | 07703 278859 | </w:t>
      </w:r>
      <w:hyperlink r:id="rId7" w:history="1">
        <w:r w:rsidR="008E57F9" w:rsidRPr="006E3A32">
          <w:rPr>
            <w:rStyle w:val="Hyperlink"/>
            <w:rFonts w:asciiTheme="majorHAnsi" w:hAnsiTheme="majorHAnsi" w:cstheme="majorHAnsi"/>
            <w:u w:val="none"/>
          </w:rPr>
          <w:t>jpeart@clockspeed.co.uk</w:t>
        </w:r>
      </w:hyperlink>
    </w:p>
    <w:p w14:paraId="239A8A05" w14:textId="77777777" w:rsidR="00EB5D4C" w:rsidRPr="006E3A32" w:rsidRDefault="00EB5D4C" w:rsidP="001456A3">
      <w:pPr>
        <w:pStyle w:val="PlainText"/>
        <w:jc w:val="both"/>
        <w:rPr>
          <w:rFonts w:asciiTheme="majorHAnsi" w:hAnsiTheme="majorHAnsi" w:cstheme="majorHAnsi"/>
          <w:i/>
          <w:snapToGrid w:val="0"/>
          <w:sz w:val="14"/>
        </w:rPr>
      </w:pPr>
    </w:p>
    <w:p w14:paraId="0F271339" w14:textId="77777777" w:rsidR="003D048E" w:rsidRPr="006E3A32" w:rsidRDefault="003D048E" w:rsidP="001456A3">
      <w:pPr>
        <w:pStyle w:val="PlainText"/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snapToGrid w:val="0"/>
          <w:sz w:val="14"/>
        </w:rPr>
      </w:pPr>
    </w:p>
    <w:p w14:paraId="4DAB19BB" w14:textId="3BFACC02" w:rsidR="004A75B9" w:rsidRPr="006E3A32" w:rsidRDefault="008E57F9" w:rsidP="001456A3">
      <w:pPr>
        <w:pStyle w:val="PlainText"/>
        <w:shd w:val="clear" w:color="auto" w:fill="D9D9D9" w:themeFill="background1" w:themeFillShade="D9"/>
        <w:spacing w:line="260" w:lineRule="exact"/>
        <w:jc w:val="center"/>
        <w:rPr>
          <w:rFonts w:asciiTheme="majorHAnsi" w:hAnsiTheme="majorHAnsi" w:cstheme="majorHAnsi"/>
          <w:b/>
          <w:smallCaps/>
          <w:snapToGrid w:val="0"/>
          <w:sz w:val="22"/>
        </w:rPr>
      </w:pPr>
      <w:r w:rsidRPr="006E3A32">
        <w:rPr>
          <w:rFonts w:asciiTheme="majorHAnsi" w:hAnsiTheme="majorHAnsi" w:cstheme="majorHAnsi"/>
          <w:b/>
          <w:smallCaps/>
          <w:snapToGrid w:val="0"/>
          <w:sz w:val="22"/>
        </w:rPr>
        <w:t>Performance-Driven</w:t>
      </w:r>
      <w:r w:rsidR="00963EB0" w:rsidRPr="006E3A32">
        <w:rPr>
          <w:rFonts w:asciiTheme="majorHAnsi" w:hAnsiTheme="majorHAnsi" w:cstheme="majorHAnsi"/>
          <w:b/>
          <w:smallCaps/>
          <w:snapToGrid w:val="0"/>
          <w:sz w:val="22"/>
        </w:rPr>
        <w:t xml:space="preserve"> and Results-Oriented</w:t>
      </w:r>
      <w:r w:rsidRPr="006E3A32">
        <w:rPr>
          <w:rFonts w:asciiTheme="majorHAnsi" w:hAnsiTheme="majorHAnsi" w:cstheme="majorHAnsi"/>
          <w:b/>
          <w:smallCaps/>
          <w:snapToGrid w:val="0"/>
          <w:sz w:val="22"/>
        </w:rPr>
        <w:t xml:space="preserve"> Senior Marketing Executive</w:t>
      </w:r>
      <w:r w:rsidR="004A75B9" w:rsidRPr="006E3A32">
        <w:rPr>
          <w:rFonts w:asciiTheme="majorHAnsi" w:hAnsiTheme="majorHAnsi" w:cstheme="majorHAnsi"/>
          <w:b/>
          <w:smallCaps/>
          <w:snapToGrid w:val="0"/>
          <w:sz w:val="22"/>
        </w:rPr>
        <w:t xml:space="preserve"> | </w:t>
      </w:r>
      <w:r w:rsidRPr="006E3A32">
        <w:rPr>
          <w:rFonts w:asciiTheme="majorHAnsi" w:hAnsiTheme="majorHAnsi" w:cstheme="majorHAnsi"/>
          <w:b/>
          <w:smallCaps/>
          <w:snapToGrid w:val="0"/>
          <w:sz w:val="22"/>
        </w:rPr>
        <w:t xml:space="preserve">Over </w:t>
      </w:r>
      <w:r w:rsidR="004A75B9" w:rsidRPr="006E3A32">
        <w:rPr>
          <w:rFonts w:asciiTheme="majorHAnsi" w:hAnsiTheme="majorHAnsi" w:cstheme="majorHAnsi"/>
          <w:b/>
          <w:smallCaps/>
          <w:snapToGrid w:val="0"/>
          <w:sz w:val="22"/>
        </w:rPr>
        <w:t>T</w:t>
      </w:r>
      <w:r w:rsidRPr="006E3A32">
        <w:rPr>
          <w:rFonts w:asciiTheme="majorHAnsi" w:hAnsiTheme="majorHAnsi" w:cstheme="majorHAnsi"/>
          <w:b/>
          <w:smallCaps/>
          <w:snapToGrid w:val="0"/>
          <w:sz w:val="22"/>
        </w:rPr>
        <w:t xml:space="preserve">wo </w:t>
      </w:r>
      <w:r w:rsidR="004A75B9" w:rsidRPr="006E3A32">
        <w:rPr>
          <w:rFonts w:asciiTheme="majorHAnsi" w:hAnsiTheme="majorHAnsi" w:cstheme="majorHAnsi"/>
          <w:b/>
          <w:smallCaps/>
          <w:snapToGrid w:val="0"/>
          <w:sz w:val="22"/>
        </w:rPr>
        <w:t>D</w:t>
      </w:r>
      <w:r w:rsidRPr="006E3A32">
        <w:rPr>
          <w:rFonts w:asciiTheme="majorHAnsi" w:hAnsiTheme="majorHAnsi" w:cstheme="majorHAnsi"/>
          <w:b/>
          <w:smallCaps/>
          <w:snapToGrid w:val="0"/>
          <w:sz w:val="22"/>
        </w:rPr>
        <w:t xml:space="preserve">ecades’ </w:t>
      </w:r>
      <w:r w:rsidR="004A75B9" w:rsidRPr="006E3A32">
        <w:rPr>
          <w:rFonts w:asciiTheme="majorHAnsi" w:hAnsiTheme="majorHAnsi" w:cstheme="majorHAnsi"/>
          <w:b/>
          <w:smallCaps/>
          <w:snapToGrid w:val="0"/>
          <w:sz w:val="22"/>
        </w:rPr>
        <w:t>Success</w:t>
      </w:r>
    </w:p>
    <w:p w14:paraId="01BA2EFB" w14:textId="3DA21C5E" w:rsidR="008E57F9" w:rsidRPr="006E3A32" w:rsidRDefault="004A75B9" w:rsidP="001456A3">
      <w:pPr>
        <w:pStyle w:val="PlainText"/>
        <w:shd w:val="clear" w:color="auto" w:fill="D9D9D9" w:themeFill="background1" w:themeFillShade="D9"/>
        <w:spacing w:line="260" w:lineRule="exact"/>
        <w:jc w:val="center"/>
        <w:rPr>
          <w:rFonts w:asciiTheme="majorHAnsi" w:hAnsiTheme="majorHAnsi" w:cstheme="majorHAnsi"/>
          <w:b/>
          <w:smallCaps/>
          <w:snapToGrid w:val="0"/>
        </w:rPr>
      </w:pPr>
      <w:r w:rsidRPr="006E3A32">
        <w:rPr>
          <w:rFonts w:asciiTheme="majorHAnsi" w:hAnsiTheme="majorHAnsi" w:cstheme="majorHAnsi"/>
          <w:b/>
          <w:smallCaps/>
          <w:snapToGrid w:val="0"/>
        </w:rPr>
        <w:t>I</w:t>
      </w:r>
      <w:r w:rsidR="008E57F9" w:rsidRPr="006E3A32">
        <w:rPr>
          <w:rFonts w:asciiTheme="majorHAnsi" w:hAnsiTheme="majorHAnsi" w:cstheme="majorHAnsi"/>
          <w:b/>
          <w:smallCaps/>
          <w:snapToGrid w:val="0"/>
        </w:rPr>
        <w:t xml:space="preserve">nternational experience spanning </w:t>
      </w:r>
      <w:r w:rsidR="00756DF1" w:rsidRPr="006E3A32">
        <w:rPr>
          <w:rFonts w:asciiTheme="majorHAnsi" w:hAnsiTheme="majorHAnsi" w:cstheme="majorHAnsi"/>
          <w:b/>
          <w:smallCaps/>
          <w:snapToGrid w:val="0"/>
        </w:rPr>
        <w:t xml:space="preserve">Private Equity (PE)-backed </w:t>
      </w:r>
      <w:r w:rsidR="008E57F9" w:rsidRPr="006E3A32">
        <w:rPr>
          <w:rFonts w:asciiTheme="majorHAnsi" w:hAnsiTheme="majorHAnsi" w:cstheme="majorHAnsi"/>
          <w:b/>
          <w:smallCaps/>
          <w:snapToGrid w:val="0"/>
        </w:rPr>
        <w:t>start-ups, SMEs and enterprises</w:t>
      </w:r>
    </w:p>
    <w:p w14:paraId="691939B6" w14:textId="77777777" w:rsidR="003D048E" w:rsidRPr="006E3A32" w:rsidRDefault="003D048E" w:rsidP="001456A3">
      <w:pPr>
        <w:pStyle w:val="PlainText"/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snapToGrid w:val="0"/>
          <w:sz w:val="14"/>
        </w:rPr>
      </w:pPr>
    </w:p>
    <w:p w14:paraId="45F1D942" w14:textId="77777777" w:rsidR="00CA53B4" w:rsidRPr="006E3A32" w:rsidRDefault="00CA53B4" w:rsidP="001456A3">
      <w:pPr>
        <w:pStyle w:val="PlainText"/>
        <w:jc w:val="both"/>
        <w:outlineLvl w:val="0"/>
        <w:rPr>
          <w:rFonts w:asciiTheme="majorHAnsi" w:hAnsiTheme="majorHAnsi" w:cstheme="majorHAnsi"/>
          <w:sz w:val="14"/>
        </w:rPr>
      </w:pPr>
    </w:p>
    <w:p w14:paraId="30EA3098" w14:textId="77DDF71A" w:rsidR="00731823" w:rsidRPr="006E3A32" w:rsidRDefault="004A75B9" w:rsidP="001456A3">
      <w:pPr>
        <w:pStyle w:val="PlainText"/>
        <w:spacing w:line="260" w:lineRule="exact"/>
        <w:jc w:val="both"/>
        <w:outlineLvl w:val="0"/>
        <w:rPr>
          <w:rFonts w:asciiTheme="majorHAnsi" w:hAnsiTheme="majorHAnsi" w:cstheme="majorHAnsi"/>
          <w:snapToGrid w:val="0"/>
          <w:color w:val="000000"/>
        </w:rPr>
      </w:pPr>
      <w:r w:rsidRPr="006E3A32">
        <w:rPr>
          <w:rFonts w:asciiTheme="majorHAnsi" w:hAnsiTheme="majorHAnsi" w:cstheme="majorHAnsi"/>
        </w:rPr>
        <w:t xml:space="preserve">Innovation-led </w:t>
      </w:r>
      <w:r w:rsidR="004B231E" w:rsidRPr="006E3A32">
        <w:rPr>
          <w:rFonts w:asciiTheme="majorHAnsi" w:hAnsiTheme="majorHAnsi" w:cstheme="majorHAnsi"/>
        </w:rPr>
        <w:t xml:space="preserve">Chief Marketing Officer (CMO) and Product Marketing professional </w:t>
      </w:r>
      <w:r w:rsidRPr="006E3A32">
        <w:rPr>
          <w:rFonts w:asciiTheme="majorHAnsi" w:hAnsiTheme="majorHAnsi" w:cstheme="majorHAnsi"/>
        </w:rPr>
        <w:t xml:space="preserve">passionate about </w:t>
      </w:r>
      <w:r w:rsidR="00756DF1" w:rsidRPr="006E3A32">
        <w:rPr>
          <w:rFonts w:asciiTheme="majorHAnsi" w:hAnsiTheme="majorHAnsi" w:cstheme="majorHAnsi"/>
        </w:rPr>
        <w:t xml:space="preserve">securing competitive advantage through </w:t>
      </w:r>
      <w:r w:rsidRPr="006E3A32">
        <w:rPr>
          <w:rFonts w:asciiTheme="majorHAnsi" w:hAnsiTheme="majorHAnsi" w:cstheme="majorHAnsi"/>
        </w:rPr>
        <w:t>digital transformation</w:t>
      </w:r>
      <w:r w:rsidR="00963EB0" w:rsidRPr="006E3A32">
        <w:rPr>
          <w:rFonts w:asciiTheme="majorHAnsi" w:hAnsiTheme="majorHAnsi" w:cstheme="majorHAnsi"/>
          <w:snapToGrid w:val="0"/>
          <w:color w:val="000000"/>
        </w:rPr>
        <w:t xml:space="preserve"> </w:t>
      </w:r>
      <w:r w:rsidR="006B54CD" w:rsidRPr="006E3A32">
        <w:rPr>
          <w:rFonts w:asciiTheme="majorHAnsi" w:hAnsiTheme="majorHAnsi" w:cstheme="majorHAnsi"/>
          <w:snapToGrid w:val="0"/>
          <w:color w:val="000000"/>
        </w:rPr>
        <w:t>across</w:t>
      </w:r>
      <w:r w:rsidR="00963EB0" w:rsidRPr="006E3A32">
        <w:rPr>
          <w:rFonts w:asciiTheme="majorHAnsi" w:hAnsiTheme="majorHAnsi" w:cstheme="majorHAnsi"/>
          <w:snapToGrid w:val="0"/>
          <w:color w:val="000000"/>
        </w:rPr>
        <w:t xml:space="preserve"> </w:t>
      </w:r>
      <w:r w:rsidR="004B231E" w:rsidRPr="006E3A32">
        <w:rPr>
          <w:rFonts w:asciiTheme="majorHAnsi" w:hAnsiTheme="majorHAnsi" w:cstheme="majorHAnsi"/>
          <w:snapToGrid w:val="0"/>
          <w:color w:val="000000"/>
        </w:rPr>
        <w:t>public / private sector</w:t>
      </w:r>
      <w:r w:rsidR="00963EB0" w:rsidRPr="006E3A32">
        <w:rPr>
          <w:rFonts w:asciiTheme="majorHAnsi" w:hAnsiTheme="majorHAnsi" w:cstheme="majorHAnsi"/>
          <w:snapToGrid w:val="0"/>
          <w:color w:val="000000"/>
        </w:rPr>
        <w:t>s.</w:t>
      </w:r>
      <w:r w:rsidR="004B231E" w:rsidRPr="006E3A32">
        <w:rPr>
          <w:rFonts w:asciiTheme="majorHAnsi" w:hAnsiTheme="majorHAnsi" w:cstheme="majorHAnsi"/>
          <w:snapToGrid w:val="0"/>
          <w:color w:val="000000"/>
        </w:rPr>
        <w:t xml:space="preserve"> Secured</w:t>
      </w:r>
      <w:r w:rsidR="00CA53B4" w:rsidRPr="006E3A32">
        <w:rPr>
          <w:rFonts w:asciiTheme="majorHAnsi" w:hAnsiTheme="majorHAnsi" w:cstheme="majorHAnsi"/>
        </w:rPr>
        <w:t xml:space="preserve"> multimillion-pound sales growth while optimising profit margins through robust pricing strategies, alongside fully</w:t>
      </w:r>
      <w:r w:rsidR="000B6C2D">
        <w:rPr>
          <w:rFonts w:asciiTheme="majorHAnsi" w:hAnsiTheme="majorHAnsi" w:cstheme="majorHAnsi"/>
        </w:rPr>
        <w:t xml:space="preserve"> </w:t>
      </w:r>
      <w:r w:rsidR="00CA53B4" w:rsidRPr="006E3A32">
        <w:rPr>
          <w:rFonts w:asciiTheme="majorHAnsi" w:hAnsiTheme="majorHAnsi" w:cstheme="majorHAnsi"/>
        </w:rPr>
        <w:t xml:space="preserve">integrated marketing and product strategies targeting international audiences. </w:t>
      </w:r>
      <w:r w:rsidR="00963EB0" w:rsidRPr="006E3A32">
        <w:rPr>
          <w:rFonts w:asciiTheme="majorHAnsi" w:hAnsiTheme="majorHAnsi" w:cstheme="majorHAnsi"/>
          <w:snapToGrid w:val="0"/>
          <w:color w:val="000000"/>
        </w:rPr>
        <w:t xml:space="preserve">Adopted a motivational leadership style to </w:t>
      </w:r>
      <w:r w:rsidR="004B231E" w:rsidRPr="006E3A32">
        <w:rPr>
          <w:rFonts w:asciiTheme="majorHAnsi" w:hAnsiTheme="majorHAnsi" w:cstheme="majorHAnsi"/>
          <w:snapToGrid w:val="0"/>
          <w:color w:val="000000"/>
        </w:rPr>
        <w:t>empower</w:t>
      </w:r>
      <w:r w:rsidR="00963EB0" w:rsidRPr="006E3A32">
        <w:rPr>
          <w:rFonts w:asciiTheme="majorHAnsi" w:hAnsiTheme="majorHAnsi" w:cstheme="majorHAnsi"/>
          <w:snapToGrid w:val="0"/>
          <w:color w:val="000000"/>
        </w:rPr>
        <w:t xml:space="preserve"> talented international teams of up to </w:t>
      </w:r>
      <w:r w:rsidR="00383C37">
        <w:rPr>
          <w:rFonts w:asciiTheme="majorHAnsi" w:hAnsiTheme="majorHAnsi" w:cstheme="majorHAnsi"/>
          <w:snapToGrid w:val="0"/>
          <w:color w:val="000000"/>
        </w:rPr>
        <w:t>24</w:t>
      </w:r>
      <w:r w:rsidR="00963EB0" w:rsidRPr="006E3A32">
        <w:rPr>
          <w:rFonts w:asciiTheme="majorHAnsi" w:hAnsiTheme="majorHAnsi" w:cstheme="majorHAnsi"/>
          <w:snapToGrid w:val="0"/>
          <w:color w:val="000000"/>
        </w:rPr>
        <w:t xml:space="preserve"> staff in matrix-managed settings</w:t>
      </w:r>
      <w:r w:rsidR="003D048E" w:rsidRPr="006E3A32">
        <w:rPr>
          <w:rFonts w:asciiTheme="majorHAnsi" w:hAnsiTheme="majorHAnsi" w:cstheme="majorHAnsi"/>
          <w:snapToGrid w:val="0"/>
          <w:color w:val="000000"/>
        </w:rPr>
        <w:t xml:space="preserve">. </w:t>
      </w:r>
      <w:r w:rsidR="006B54CD" w:rsidRPr="006E3A32">
        <w:rPr>
          <w:rFonts w:asciiTheme="majorHAnsi" w:hAnsiTheme="majorHAnsi" w:cstheme="majorHAnsi"/>
          <w:snapToGrid w:val="0"/>
          <w:color w:val="000000"/>
        </w:rPr>
        <w:t xml:space="preserve">Recognised for expertise defining and deploying profitable go-to-market strategies, value propositions and commercial product plans. </w:t>
      </w:r>
      <w:r w:rsidR="00CA53B4" w:rsidRPr="006E3A32">
        <w:rPr>
          <w:rFonts w:asciiTheme="majorHAnsi" w:hAnsiTheme="majorHAnsi" w:cstheme="majorHAnsi"/>
          <w:snapToGrid w:val="0"/>
          <w:color w:val="000000"/>
        </w:rPr>
        <w:t>M</w:t>
      </w:r>
      <w:r w:rsidR="003D048E" w:rsidRPr="006E3A32">
        <w:rPr>
          <w:rFonts w:asciiTheme="majorHAnsi" w:hAnsiTheme="majorHAnsi" w:cstheme="majorHAnsi"/>
          <w:snapToGrid w:val="0"/>
          <w:color w:val="000000"/>
        </w:rPr>
        <w:t xml:space="preserve">itigated programme / operational risks </w:t>
      </w:r>
      <w:r w:rsidR="004B231E" w:rsidRPr="006E3A32">
        <w:rPr>
          <w:rFonts w:asciiTheme="majorHAnsi" w:hAnsiTheme="majorHAnsi" w:cstheme="majorHAnsi"/>
          <w:snapToGrid w:val="0"/>
          <w:color w:val="000000"/>
        </w:rPr>
        <w:t xml:space="preserve">via </w:t>
      </w:r>
      <w:r w:rsidR="003D048E" w:rsidRPr="006E3A32">
        <w:rPr>
          <w:rFonts w:asciiTheme="majorHAnsi" w:hAnsiTheme="majorHAnsi" w:cstheme="majorHAnsi"/>
          <w:snapToGrid w:val="0"/>
          <w:color w:val="000000"/>
        </w:rPr>
        <w:t>effective governance and stakeholder engagement at all levels (from Board, down).</w:t>
      </w:r>
      <w:r w:rsidR="00CA53B4" w:rsidRPr="006E3A32">
        <w:rPr>
          <w:rFonts w:asciiTheme="majorHAnsi" w:hAnsiTheme="majorHAnsi" w:cstheme="majorHAnsi"/>
          <w:snapToGrid w:val="0"/>
          <w:color w:val="000000"/>
        </w:rPr>
        <w:t xml:space="preserve"> </w:t>
      </w:r>
      <w:r w:rsidR="00731823" w:rsidRPr="006E3A32">
        <w:rPr>
          <w:rFonts w:asciiTheme="majorHAnsi" w:hAnsiTheme="majorHAnsi" w:cstheme="majorHAnsi"/>
        </w:rPr>
        <w:t>True digital native; receptive to new and emerging technologies, including trends in Cloud / SaaS architecture.</w:t>
      </w:r>
      <w:r w:rsidR="00A71651" w:rsidRPr="006E3A32">
        <w:rPr>
          <w:rFonts w:asciiTheme="majorHAnsi" w:hAnsiTheme="majorHAnsi" w:cstheme="majorHAnsi"/>
          <w:b/>
          <w:color w:val="FF0000"/>
        </w:rPr>
        <w:t xml:space="preserve"> </w:t>
      </w:r>
      <w:r w:rsidR="00A71651" w:rsidRPr="006E3A32">
        <w:rPr>
          <w:rFonts w:asciiTheme="majorHAnsi" w:hAnsiTheme="majorHAnsi" w:cstheme="majorHAnsi"/>
        </w:rPr>
        <w:t>Developed compelling propositions and campaigns</w:t>
      </w:r>
      <w:r w:rsidR="00D76588" w:rsidRPr="006E3A32">
        <w:rPr>
          <w:rFonts w:asciiTheme="majorHAnsi" w:hAnsiTheme="majorHAnsi" w:cstheme="majorHAnsi"/>
        </w:rPr>
        <w:t xml:space="preserve"> in line with £MM budgets</w:t>
      </w:r>
      <w:r w:rsidR="00A71651" w:rsidRPr="006E3A32">
        <w:rPr>
          <w:rFonts w:asciiTheme="majorHAnsi" w:hAnsiTheme="majorHAnsi" w:cstheme="majorHAnsi"/>
        </w:rPr>
        <w:t xml:space="preserve"> while developing mould-breaking brands / products with ‘digital-first’ visions.</w:t>
      </w:r>
    </w:p>
    <w:p w14:paraId="3F57E013" w14:textId="77777777" w:rsidR="00963EB0" w:rsidRPr="006E3A32" w:rsidRDefault="00963EB0" w:rsidP="001456A3">
      <w:pPr>
        <w:pStyle w:val="PlainText"/>
        <w:jc w:val="both"/>
        <w:rPr>
          <w:rFonts w:asciiTheme="majorHAnsi" w:hAnsiTheme="majorHAnsi" w:cstheme="majorHAnsi"/>
          <w:snapToGrid w:val="0"/>
          <w:color w:val="000000"/>
          <w:sz w:val="16"/>
        </w:rPr>
      </w:pPr>
    </w:p>
    <w:p w14:paraId="592A3DB2" w14:textId="77777777" w:rsidR="00731823" w:rsidRPr="006E3A32" w:rsidRDefault="00731823" w:rsidP="001456A3">
      <w:pPr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Core Competencies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293C0209" w14:textId="77777777" w:rsidR="00963EB0" w:rsidRPr="006E3A32" w:rsidRDefault="00963EB0" w:rsidP="001456A3">
      <w:pPr>
        <w:pStyle w:val="PlainText"/>
        <w:jc w:val="both"/>
        <w:rPr>
          <w:rFonts w:asciiTheme="majorHAnsi" w:hAnsiTheme="majorHAnsi" w:cstheme="majorHAnsi"/>
          <w:snapToGrid w:val="0"/>
          <w:color w:val="000000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6B54CD" w:rsidRPr="006E3A32" w14:paraId="6720BE4A" w14:textId="77777777" w:rsidTr="00CC5FD4">
        <w:tc>
          <w:tcPr>
            <w:tcW w:w="3369" w:type="dxa"/>
            <w:shd w:val="clear" w:color="auto" w:fill="D9D9D9" w:themeFill="background1" w:themeFillShade="D9"/>
          </w:tcPr>
          <w:p w14:paraId="65B732DA" w14:textId="77777777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before="120" w:line="260" w:lineRule="exact"/>
              <w:ind w:left="714" w:hanging="357"/>
              <w:jc w:val="both"/>
              <w:rPr>
                <w:rFonts w:asciiTheme="majorHAnsi" w:hAnsiTheme="majorHAnsi" w:cstheme="majorHAnsi"/>
              </w:rPr>
            </w:pPr>
            <w:r w:rsidRPr="006E3A32">
              <w:rPr>
                <w:rFonts w:asciiTheme="majorHAnsi" w:hAnsiTheme="majorHAnsi" w:cstheme="majorHAnsi"/>
              </w:rPr>
              <w:t>Product Management</w:t>
            </w:r>
          </w:p>
          <w:p w14:paraId="4026BDF2" w14:textId="77777777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line="260" w:lineRule="exact"/>
              <w:jc w:val="both"/>
              <w:rPr>
                <w:rFonts w:asciiTheme="majorHAnsi" w:hAnsiTheme="majorHAnsi" w:cstheme="majorHAnsi"/>
              </w:rPr>
            </w:pPr>
            <w:r w:rsidRPr="006E3A32">
              <w:rPr>
                <w:rFonts w:asciiTheme="majorHAnsi" w:hAnsiTheme="majorHAnsi" w:cstheme="majorHAnsi"/>
              </w:rPr>
              <w:t>Analytical Thinking</w:t>
            </w:r>
          </w:p>
          <w:p w14:paraId="0E1C4A28" w14:textId="692B29A6" w:rsidR="006B54CD" w:rsidRPr="006E3A32" w:rsidRDefault="00CC5FD4" w:rsidP="009B6685">
            <w:pPr>
              <w:pStyle w:val="PlainText"/>
              <w:numPr>
                <w:ilvl w:val="0"/>
                <w:numId w:val="2"/>
              </w:numPr>
              <w:spacing w:line="260" w:lineRule="exact"/>
              <w:jc w:val="both"/>
              <w:rPr>
                <w:rFonts w:asciiTheme="majorHAnsi" w:hAnsiTheme="majorHAnsi" w:cstheme="majorHAnsi"/>
              </w:rPr>
            </w:pPr>
            <w:r w:rsidRPr="006E3A32">
              <w:rPr>
                <w:rFonts w:asciiTheme="majorHAnsi" w:hAnsiTheme="majorHAnsi" w:cstheme="majorHAnsi"/>
              </w:rPr>
              <w:t>Pricing Models</w:t>
            </w:r>
          </w:p>
          <w:p w14:paraId="037CCB94" w14:textId="700ADEE3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after="120" w:line="260" w:lineRule="exact"/>
              <w:ind w:left="714" w:hanging="357"/>
              <w:jc w:val="both"/>
              <w:outlineLvl w:val="0"/>
              <w:rPr>
                <w:rFonts w:asciiTheme="majorHAnsi" w:hAnsiTheme="majorHAnsi" w:cstheme="majorHAnsi"/>
                <w:snapToGrid w:val="0"/>
                <w:color w:val="000000"/>
              </w:rPr>
            </w:pPr>
            <w:r w:rsidRPr="006E3A32">
              <w:rPr>
                <w:rFonts w:asciiTheme="majorHAnsi" w:hAnsiTheme="majorHAnsi" w:cstheme="majorHAnsi"/>
              </w:rPr>
              <w:t>Channel / Partner Strategies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EBE46C7" w14:textId="77777777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before="120" w:line="260" w:lineRule="exact"/>
              <w:ind w:left="714" w:hanging="357"/>
              <w:jc w:val="both"/>
              <w:rPr>
                <w:rFonts w:asciiTheme="majorHAnsi" w:hAnsiTheme="majorHAnsi" w:cstheme="majorHAnsi"/>
                <w:snapToGrid w:val="0"/>
                <w:color w:val="000000"/>
              </w:rPr>
            </w:pPr>
            <w:r w:rsidRPr="006E3A32">
              <w:rPr>
                <w:rFonts w:asciiTheme="majorHAnsi" w:hAnsiTheme="majorHAnsi" w:cstheme="majorHAnsi"/>
              </w:rPr>
              <w:t>Marketing Strategy Development</w:t>
            </w:r>
          </w:p>
          <w:p w14:paraId="2B7A439D" w14:textId="77777777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line="260" w:lineRule="exact"/>
              <w:jc w:val="both"/>
              <w:rPr>
                <w:rFonts w:asciiTheme="majorHAnsi" w:hAnsiTheme="majorHAnsi" w:cstheme="majorHAnsi"/>
              </w:rPr>
            </w:pPr>
            <w:r w:rsidRPr="006E3A32">
              <w:rPr>
                <w:rFonts w:asciiTheme="majorHAnsi" w:hAnsiTheme="majorHAnsi" w:cstheme="majorHAnsi"/>
              </w:rPr>
              <w:t>Data-Driven / Segmentation Analysis</w:t>
            </w:r>
          </w:p>
          <w:p w14:paraId="44AE32C9" w14:textId="77777777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line="260" w:lineRule="exact"/>
              <w:jc w:val="both"/>
              <w:rPr>
                <w:rFonts w:asciiTheme="majorHAnsi" w:hAnsiTheme="majorHAnsi" w:cstheme="majorHAnsi"/>
                <w:snapToGrid w:val="0"/>
                <w:color w:val="000000"/>
              </w:rPr>
            </w:pPr>
            <w:r w:rsidRPr="006E3A32">
              <w:rPr>
                <w:rFonts w:asciiTheme="majorHAnsi" w:hAnsiTheme="majorHAnsi" w:cstheme="majorHAnsi"/>
              </w:rPr>
              <w:t>Persona / Multi-Channel Marketing</w:t>
            </w:r>
          </w:p>
          <w:p w14:paraId="659AA7F5" w14:textId="22D56831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after="120" w:line="260" w:lineRule="exact"/>
              <w:ind w:left="714" w:hanging="357"/>
              <w:jc w:val="both"/>
              <w:rPr>
                <w:rFonts w:asciiTheme="majorHAnsi" w:hAnsiTheme="majorHAnsi" w:cstheme="majorHAnsi"/>
                <w:snapToGrid w:val="0"/>
                <w:color w:val="000000"/>
              </w:rPr>
            </w:pPr>
            <w:r w:rsidRPr="006E3A32">
              <w:rPr>
                <w:rFonts w:asciiTheme="majorHAnsi" w:hAnsiTheme="majorHAnsi" w:cstheme="majorHAnsi"/>
              </w:rPr>
              <w:t>Programme Management (MSP)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14:paraId="31FD82C5" w14:textId="77777777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before="120" w:line="260" w:lineRule="exact"/>
              <w:ind w:left="714" w:hanging="357"/>
              <w:jc w:val="both"/>
              <w:outlineLvl w:val="0"/>
              <w:rPr>
                <w:rFonts w:asciiTheme="majorHAnsi" w:hAnsiTheme="majorHAnsi" w:cstheme="majorHAnsi"/>
              </w:rPr>
            </w:pPr>
            <w:r w:rsidRPr="006E3A32">
              <w:rPr>
                <w:rFonts w:asciiTheme="majorHAnsi" w:hAnsiTheme="majorHAnsi" w:cstheme="majorHAnsi"/>
              </w:rPr>
              <w:t>Budgetary Controls</w:t>
            </w:r>
          </w:p>
          <w:p w14:paraId="658E8EEA" w14:textId="77777777" w:rsidR="006B54CD" w:rsidRPr="006E3A32" w:rsidRDefault="006B54CD" w:rsidP="009B6685">
            <w:pPr>
              <w:pStyle w:val="PlainText"/>
              <w:numPr>
                <w:ilvl w:val="0"/>
                <w:numId w:val="2"/>
              </w:numPr>
              <w:spacing w:line="260" w:lineRule="exact"/>
              <w:jc w:val="both"/>
              <w:rPr>
                <w:rFonts w:asciiTheme="majorHAnsi" w:hAnsiTheme="majorHAnsi" w:cstheme="majorHAnsi"/>
              </w:rPr>
            </w:pPr>
            <w:r w:rsidRPr="006E3A32">
              <w:rPr>
                <w:rFonts w:asciiTheme="majorHAnsi" w:hAnsiTheme="majorHAnsi" w:cstheme="majorHAnsi"/>
              </w:rPr>
              <w:t>Stakeholder Engagement</w:t>
            </w:r>
          </w:p>
          <w:p w14:paraId="2A019D7E" w14:textId="77777777" w:rsidR="006B54CD" w:rsidRPr="006E3A32" w:rsidRDefault="00E2340A" w:rsidP="009B6685">
            <w:pPr>
              <w:pStyle w:val="PlainText"/>
              <w:numPr>
                <w:ilvl w:val="0"/>
                <w:numId w:val="2"/>
              </w:numPr>
              <w:spacing w:line="260" w:lineRule="exact"/>
              <w:jc w:val="both"/>
              <w:rPr>
                <w:rFonts w:asciiTheme="majorHAnsi" w:hAnsiTheme="majorHAnsi" w:cstheme="majorHAnsi"/>
                <w:snapToGrid w:val="0"/>
                <w:color w:val="000000"/>
              </w:rPr>
            </w:pPr>
            <w:r w:rsidRPr="006E3A32">
              <w:rPr>
                <w:rFonts w:asciiTheme="majorHAnsi" w:hAnsiTheme="majorHAnsi" w:cstheme="majorHAnsi"/>
                <w:snapToGrid w:val="0"/>
                <w:color w:val="000000"/>
              </w:rPr>
              <w:t>Product Propositions</w:t>
            </w:r>
          </w:p>
          <w:p w14:paraId="792A4EDF" w14:textId="504C869F" w:rsidR="00E2340A" w:rsidRPr="006E3A32" w:rsidRDefault="00CC5FD4" w:rsidP="009B6685">
            <w:pPr>
              <w:pStyle w:val="PlainText"/>
              <w:numPr>
                <w:ilvl w:val="0"/>
                <w:numId w:val="2"/>
              </w:numPr>
              <w:spacing w:after="120" w:line="260" w:lineRule="exact"/>
              <w:ind w:left="714" w:hanging="357"/>
              <w:jc w:val="both"/>
              <w:rPr>
                <w:rFonts w:asciiTheme="majorHAnsi" w:hAnsiTheme="majorHAnsi" w:cstheme="majorHAnsi"/>
                <w:snapToGrid w:val="0"/>
                <w:color w:val="000000"/>
              </w:rPr>
            </w:pPr>
            <w:r w:rsidRPr="006E3A32">
              <w:rPr>
                <w:rFonts w:asciiTheme="majorHAnsi" w:hAnsiTheme="majorHAnsi" w:cstheme="majorHAnsi"/>
                <w:snapToGrid w:val="0"/>
                <w:color w:val="000000"/>
              </w:rPr>
              <w:t>Decision-Making</w:t>
            </w:r>
          </w:p>
        </w:tc>
      </w:tr>
    </w:tbl>
    <w:p w14:paraId="19744C4C" w14:textId="77777777" w:rsidR="00963EB0" w:rsidRPr="006E3A32" w:rsidRDefault="00963EB0" w:rsidP="001456A3">
      <w:pPr>
        <w:pStyle w:val="PlainText"/>
        <w:jc w:val="both"/>
        <w:rPr>
          <w:rFonts w:asciiTheme="majorHAnsi" w:hAnsiTheme="majorHAnsi" w:cstheme="majorHAnsi"/>
          <w:b/>
          <w:sz w:val="16"/>
        </w:rPr>
      </w:pPr>
    </w:p>
    <w:p w14:paraId="79980414" w14:textId="1FC677DE" w:rsidR="003703EA" w:rsidRPr="006E3A32" w:rsidRDefault="003703EA" w:rsidP="001456A3">
      <w:pPr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Consulting Highlights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4AD977B5" w14:textId="77777777" w:rsidR="003703EA" w:rsidRPr="006E3A32" w:rsidRDefault="003703EA" w:rsidP="001456A3">
      <w:pPr>
        <w:pStyle w:val="PlainText"/>
        <w:jc w:val="both"/>
        <w:rPr>
          <w:rFonts w:asciiTheme="majorHAnsi" w:hAnsiTheme="majorHAnsi" w:cstheme="majorHAnsi"/>
          <w:b/>
          <w:sz w:val="16"/>
        </w:rPr>
      </w:pPr>
    </w:p>
    <w:p w14:paraId="04B2E843" w14:textId="30431620" w:rsidR="003703EA" w:rsidRPr="006E3A32" w:rsidRDefault="00CC5FD4" w:rsidP="001456A3">
      <w:pPr>
        <w:pStyle w:val="PlainText"/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  <w:color w:val="17365D"/>
        </w:rPr>
        <w:t>CLOCKSPEED MARKETING</w:t>
      </w:r>
      <w:r w:rsidR="003703EA" w:rsidRPr="006E3A32">
        <w:rPr>
          <w:rFonts w:asciiTheme="majorHAnsi" w:hAnsiTheme="majorHAnsi" w:cstheme="majorHAnsi"/>
          <w:b/>
          <w:color w:val="17365D"/>
        </w:rPr>
        <w:t>, London</w:t>
      </w:r>
      <w:r w:rsidR="00C7553A" w:rsidRPr="006E3A32">
        <w:rPr>
          <w:rFonts w:asciiTheme="majorHAnsi" w:hAnsiTheme="majorHAnsi" w:cstheme="majorHAnsi"/>
          <w:b/>
        </w:rPr>
        <w:tab/>
      </w:r>
      <w:r w:rsidR="003703EA" w:rsidRPr="006E3A32">
        <w:rPr>
          <w:rFonts w:asciiTheme="majorHAnsi" w:hAnsiTheme="majorHAnsi" w:cstheme="majorHAnsi"/>
          <w:b/>
        </w:rPr>
        <w:t>09/2003 – Present</w:t>
      </w:r>
    </w:p>
    <w:p w14:paraId="5263B09D" w14:textId="672F8727" w:rsidR="003703EA" w:rsidRPr="006E3A32" w:rsidRDefault="003703EA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Founder</w:t>
      </w:r>
      <w:r w:rsidR="004F636B" w:rsidRPr="006E3A32">
        <w:rPr>
          <w:rFonts w:asciiTheme="majorHAnsi" w:hAnsiTheme="majorHAnsi" w:cstheme="majorHAnsi"/>
          <w:b/>
        </w:rPr>
        <w:t xml:space="preserve"> </w:t>
      </w:r>
      <w:r w:rsidRPr="006E3A32">
        <w:rPr>
          <w:rFonts w:asciiTheme="majorHAnsi" w:hAnsiTheme="majorHAnsi" w:cstheme="majorHAnsi"/>
          <w:b/>
        </w:rPr>
        <w:t>/</w:t>
      </w:r>
      <w:r w:rsidR="004F636B" w:rsidRPr="006E3A32">
        <w:rPr>
          <w:rFonts w:asciiTheme="majorHAnsi" w:hAnsiTheme="majorHAnsi" w:cstheme="majorHAnsi"/>
          <w:b/>
        </w:rPr>
        <w:t xml:space="preserve"> </w:t>
      </w:r>
      <w:r w:rsidRPr="006E3A32">
        <w:rPr>
          <w:rFonts w:asciiTheme="majorHAnsi" w:hAnsiTheme="majorHAnsi" w:cstheme="majorHAnsi"/>
          <w:b/>
        </w:rPr>
        <w:t>Director</w:t>
      </w:r>
      <w:r w:rsidR="004F636B" w:rsidRPr="006E3A32">
        <w:rPr>
          <w:rFonts w:asciiTheme="majorHAnsi" w:hAnsiTheme="majorHAnsi" w:cstheme="majorHAnsi"/>
          <w:b/>
        </w:rPr>
        <w:t xml:space="preserve"> (Marketing and Product Consultancy</w:t>
      </w:r>
      <w:r w:rsidR="00E2340A" w:rsidRPr="006E3A32">
        <w:rPr>
          <w:rFonts w:asciiTheme="majorHAnsi" w:hAnsiTheme="majorHAnsi" w:cstheme="majorHAnsi"/>
          <w:b/>
        </w:rPr>
        <w:t xml:space="preserve"> – B2B / B2C</w:t>
      </w:r>
      <w:r w:rsidR="004F636B" w:rsidRPr="006E3A32">
        <w:rPr>
          <w:rFonts w:asciiTheme="majorHAnsi" w:hAnsiTheme="majorHAnsi" w:cstheme="majorHAnsi"/>
          <w:b/>
        </w:rPr>
        <w:t>)</w:t>
      </w:r>
    </w:p>
    <w:p w14:paraId="7B1C86F0" w14:textId="77777777" w:rsidR="00C7553A" w:rsidRPr="006E3A32" w:rsidRDefault="00C7553A" w:rsidP="001456A3">
      <w:pPr>
        <w:pStyle w:val="PlainText"/>
        <w:jc w:val="both"/>
        <w:rPr>
          <w:rFonts w:asciiTheme="majorHAnsi" w:hAnsiTheme="majorHAnsi" w:cstheme="majorHAnsi"/>
          <w:b/>
          <w:sz w:val="16"/>
        </w:rPr>
      </w:pPr>
    </w:p>
    <w:p w14:paraId="6BC3669B" w14:textId="7BA75F37" w:rsidR="00C7553A" w:rsidRPr="006E3A32" w:rsidRDefault="00C7553A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Create compelling marketing </w:t>
      </w:r>
      <w:r w:rsidR="004F636B" w:rsidRPr="006E3A32">
        <w:rPr>
          <w:rFonts w:asciiTheme="majorHAnsi" w:hAnsiTheme="majorHAnsi" w:cstheme="majorHAnsi"/>
        </w:rPr>
        <w:t>propositions</w:t>
      </w:r>
      <w:r w:rsidRPr="006E3A32">
        <w:rPr>
          <w:rFonts w:asciiTheme="majorHAnsi" w:hAnsiTheme="majorHAnsi" w:cstheme="majorHAnsi"/>
        </w:rPr>
        <w:t xml:space="preserve"> while defining effective strategies, tactics and expected outcomes</w:t>
      </w:r>
      <w:r w:rsidR="00A71651" w:rsidRPr="006E3A32">
        <w:rPr>
          <w:rFonts w:asciiTheme="majorHAnsi" w:hAnsiTheme="majorHAnsi" w:cstheme="majorHAnsi"/>
        </w:rPr>
        <w:t xml:space="preserve"> for clients,</w:t>
      </w:r>
      <w:r w:rsidR="006E7FAC" w:rsidRPr="006E3A32">
        <w:rPr>
          <w:rFonts w:asciiTheme="majorHAnsi" w:hAnsiTheme="majorHAnsi" w:cstheme="majorHAnsi"/>
        </w:rPr>
        <w:t xml:space="preserve"> including global software publishers, SaaS providers, IT managed services, telecoms, heavily regulated financial services and government bodies - s</w:t>
      </w:r>
      <w:r w:rsidRPr="006E3A32">
        <w:rPr>
          <w:rFonts w:asciiTheme="majorHAnsi" w:hAnsiTheme="majorHAnsi" w:cstheme="majorHAnsi"/>
        </w:rPr>
        <w:t>ecuring Return on Investment (RoI) across integrated global marketing</w:t>
      </w:r>
      <w:r w:rsidR="00A71651" w:rsidRPr="006E3A32">
        <w:rPr>
          <w:rFonts w:asciiTheme="majorHAnsi" w:hAnsiTheme="majorHAnsi" w:cstheme="majorHAnsi"/>
        </w:rPr>
        <w:t xml:space="preserve"> / produc</w:t>
      </w:r>
      <w:r w:rsidR="006E7FAC" w:rsidRPr="006E3A32">
        <w:rPr>
          <w:rFonts w:asciiTheme="majorHAnsi" w:hAnsiTheme="majorHAnsi" w:cstheme="majorHAnsi"/>
        </w:rPr>
        <w:t xml:space="preserve">t marketing efforts while facilitating positive organisational </w:t>
      </w:r>
      <w:r w:rsidR="00E2340A" w:rsidRPr="006E3A32">
        <w:rPr>
          <w:rFonts w:asciiTheme="majorHAnsi" w:hAnsiTheme="majorHAnsi" w:cstheme="majorHAnsi"/>
        </w:rPr>
        <w:t>transformation through future product strategy and road-mapping.</w:t>
      </w:r>
    </w:p>
    <w:p w14:paraId="7C0F4F91" w14:textId="77777777" w:rsidR="004F636B" w:rsidRPr="006E3A32" w:rsidRDefault="004F636B" w:rsidP="001456A3">
      <w:pPr>
        <w:pStyle w:val="PlainText"/>
        <w:jc w:val="both"/>
        <w:rPr>
          <w:rFonts w:asciiTheme="majorHAnsi" w:hAnsiTheme="majorHAnsi" w:cstheme="majorHAnsi"/>
          <w:b/>
          <w:sz w:val="16"/>
        </w:rPr>
      </w:pPr>
    </w:p>
    <w:p w14:paraId="4E16CB4B" w14:textId="0791A2E9" w:rsidR="00A71651" w:rsidRPr="006E3A32" w:rsidRDefault="004F636B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Key consulting projects</w:t>
      </w:r>
    </w:p>
    <w:p w14:paraId="38A53D54" w14:textId="0F3A5135" w:rsidR="00E2340A" w:rsidRPr="006E3A32" w:rsidRDefault="00713127" w:rsidP="009B6685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Defined </w:t>
      </w:r>
      <w:r w:rsidR="00E2340A" w:rsidRPr="006E3A32">
        <w:rPr>
          <w:rFonts w:asciiTheme="majorHAnsi" w:hAnsiTheme="majorHAnsi" w:cstheme="majorHAnsi"/>
        </w:rPr>
        <w:t xml:space="preserve">consistent product propositions </w:t>
      </w:r>
      <w:r w:rsidR="00E675F2" w:rsidRPr="006E3A32">
        <w:rPr>
          <w:rFonts w:asciiTheme="majorHAnsi" w:hAnsiTheme="majorHAnsi" w:cstheme="majorHAnsi"/>
        </w:rPr>
        <w:t>/</w:t>
      </w:r>
      <w:r w:rsidR="00E2340A" w:rsidRPr="006E3A32">
        <w:rPr>
          <w:rFonts w:asciiTheme="majorHAnsi" w:hAnsiTheme="majorHAnsi" w:cstheme="majorHAnsi"/>
        </w:rPr>
        <w:t xml:space="preserve"> overarching customer messaging</w:t>
      </w:r>
      <w:r w:rsidR="00E675F2" w:rsidRPr="006E3A32">
        <w:rPr>
          <w:rFonts w:asciiTheme="majorHAnsi" w:hAnsiTheme="majorHAnsi" w:cstheme="majorHAnsi"/>
        </w:rPr>
        <w:t xml:space="preserve"> supporting </w:t>
      </w:r>
      <w:r w:rsidR="00E2340A" w:rsidRPr="006E3A32">
        <w:rPr>
          <w:rFonts w:asciiTheme="majorHAnsi" w:hAnsiTheme="majorHAnsi" w:cstheme="majorHAnsi"/>
        </w:rPr>
        <w:t>New Product Introduction (NPI).</w:t>
      </w:r>
    </w:p>
    <w:p w14:paraId="0366ADC0" w14:textId="77777777" w:rsidR="00E675F2" w:rsidRPr="006E3A32" w:rsidRDefault="00E675F2" w:rsidP="009B6685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Optimised mobile engagement for clients of retail mCommerce consultancy, Starfish 360 via strategy definition and workshop facilitation.</w:t>
      </w:r>
    </w:p>
    <w:p w14:paraId="0DFF2521" w14:textId="77777777" w:rsidR="00E675F2" w:rsidRPr="006E3A32" w:rsidRDefault="00E675F2" w:rsidP="009B6685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Delineated and optimised strategies for client delivering mobile communications, as well as Unified Communications as a Service (UCaaS) strategy on behalf of global mobile operator, Vodafone.</w:t>
      </w:r>
    </w:p>
    <w:p w14:paraId="74BC91CB" w14:textId="71D978A6" w:rsidR="003703EA" w:rsidRPr="006E3A32" w:rsidRDefault="00713127" w:rsidP="009B6685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Embedded</w:t>
      </w:r>
      <w:r w:rsidR="003703EA" w:rsidRPr="006E3A32">
        <w:rPr>
          <w:rFonts w:asciiTheme="majorHAnsi" w:hAnsiTheme="majorHAnsi" w:cstheme="majorHAnsi"/>
        </w:rPr>
        <w:t xml:space="preserve"> product marketing approach</w:t>
      </w:r>
      <w:r w:rsidR="00A71651" w:rsidRPr="006E3A32">
        <w:rPr>
          <w:rFonts w:asciiTheme="majorHAnsi" w:hAnsiTheme="majorHAnsi" w:cstheme="majorHAnsi"/>
        </w:rPr>
        <w:t>e</w:t>
      </w:r>
      <w:r w:rsidR="004F636B" w:rsidRPr="006E3A32">
        <w:rPr>
          <w:rFonts w:asciiTheme="majorHAnsi" w:hAnsiTheme="majorHAnsi" w:cstheme="majorHAnsi"/>
        </w:rPr>
        <w:t>s</w:t>
      </w:r>
      <w:r w:rsidR="003703EA" w:rsidRPr="006E3A32">
        <w:rPr>
          <w:rFonts w:asciiTheme="majorHAnsi" w:hAnsiTheme="majorHAnsi" w:cstheme="majorHAnsi"/>
        </w:rPr>
        <w:t xml:space="preserve"> and deliver</w:t>
      </w:r>
      <w:r w:rsidR="004F636B" w:rsidRPr="006E3A32">
        <w:rPr>
          <w:rFonts w:asciiTheme="majorHAnsi" w:hAnsiTheme="majorHAnsi" w:cstheme="majorHAnsi"/>
        </w:rPr>
        <w:t xml:space="preserve">ed collateral </w:t>
      </w:r>
      <w:r w:rsidR="00A71651" w:rsidRPr="006E3A32">
        <w:rPr>
          <w:rFonts w:asciiTheme="majorHAnsi" w:hAnsiTheme="majorHAnsi" w:cstheme="majorHAnsi"/>
        </w:rPr>
        <w:t>for</w:t>
      </w:r>
      <w:r w:rsidR="003703EA" w:rsidRPr="006E3A32">
        <w:rPr>
          <w:rFonts w:asciiTheme="majorHAnsi" w:hAnsiTheme="majorHAnsi" w:cstheme="majorHAnsi"/>
        </w:rPr>
        <w:t xml:space="preserve"> </w:t>
      </w:r>
      <w:r w:rsidR="004F636B" w:rsidRPr="006E3A32">
        <w:rPr>
          <w:rFonts w:asciiTheme="majorHAnsi" w:hAnsiTheme="majorHAnsi" w:cstheme="majorHAnsi"/>
        </w:rPr>
        <w:t xml:space="preserve">an </w:t>
      </w:r>
      <w:r w:rsidR="003703EA" w:rsidRPr="006E3A32">
        <w:rPr>
          <w:rFonts w:asciiTheme="majorHAnsi" w:hAnsiTheme="majorHAnsi" w:cstheme="majorHAnsi"/>
        </w:rPr>
        <w:t xml:space="preserve">enterprise software </w:t>
      </w:r>
      <w:r w:rsidR="00E675F2" w:rsidRPr="006E3A32">
        <w:rPr>
          <w:rFonts w:asciiTheme="majorHAnsi" w:hAnsiTheme="majorHAnsi" w:cstheme="majorHAnsi"/>
        </w:rPr>
        <w:t>/</w:t>
      </w:r>
      <w:r w:rsidR="003703EA" w:rsidRPr="006E3A32">
        <w:rPr>
          <w:rFonts w:asciiTheme="majorHAnsi" w:hAnsiTheme="majorHAnsi" w:cstheme="majorHAnsi"/>
        </w:rPr>
        <w:t xml:space="preserve"> SaaS solutions provider</w:t>
      </w:r>
      <w:r w:rsidR="004F636B" w:rsidRPr="006E3A32">
        <w:rPr>
          <w:rFonts w:asciiTheme="majorHAnsi" w:hAnsiTheme="majorHAnsi" w:cstheme="majorHAnsi"/>
        </w:rPr>
        <w:t>.</w:t>
      </w:r>
    </w:p>
    <w:p w14:paraId="143A08D4" w14:textId="5501EAF6" w:rsidR="006E7FAC" w:rsidRPr="006E3A32" w:rsidRDefault="002E0C9A" w:rsidP="009B6685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Set</w:t>
      </w:r>
      <w:r w:rsidR="003703EA" w:rsidRPr="006E3A32">
        <w:rPr>
          <w:rFonts w:asciiTheme="majorHAnsi" w:hAnsiTheme="majorHAnsi" w:cstheme="majorHAnsi"/>
        </w:rPr>
        <w:t xml:space="preserve"> value proposition for </w:t>
      </w:r>
      <w:r w:rsidR="00713127" w:rsidRPr="006E3A32">
        <w:rPr>
          <w:rFonts w:asciiTheme="majorHAnsi" w:hAnsiTheme="majorHAnsi" w:cstheme="majorHAnsi"/>
        </w:rPr>
        <w:t xml:space="preserve">a mobile app targeting </w:t>
      </w:r>
      <w:r w:rsidR="003703EA" w:rsidRPr="006E3A32">
        <w:rPr>
          <w:rFonts w:asciiTheme="majorHAnsi" w:hAnsiTheme="majorHAnsi" w:cstheme="majorHAnsi"/>
        </w:rPr>
        <w:t>young people</w:t>
      </w:r>
      <w:r w:rsidR="00713127" w:rsidRPr="006E3A32">
        <w:rPr>
          <w:rFonts w:asciiTheme="majorHAnsi" w:hAnsiTheme="majorHAnsi" w:cstheme="majorHAnsi"/>
        </w:rPr>
        <w:t xml:space="preserve"> to </w:t>
      </w:r>
      <w:r w:rsidR="003703EA" w:rsidRPr="006E3A32">
        <w:rPr>
          <w:rFonts w:asciiTheme="majorHAnsi" w:hAnsiTheme="majorHAnsi" w:cstheme="majorHAnsi"/>
        </w:rPr>
        <w:t>provi</w:t>
      </w:r>
      <w:r w:rsidR="00713127" w:rsidRPr="006E3A32">
        <w:rPr>
          <w:rFonts w:asciiTheme="majorHAnsi" w:hAnsiTheme="majorHAnsi" w:cstheme="majorHAnsi"/>
        </w:rPr>
        <w:t xml:space="preserve">de </w:t>
      </w:r>
      <w:r w:rsidR="003703EA" w:rsidRPr="006E3A32">
        <w:rPr>
          <w:rFonts w:asciiTheme="majorHAnsi" w:hAnsiTheme="majorHAnsi" w:cstheme="majorHAnsi"/>
        </w:rPr>
        <w:t xml:space="preserve">online </w:t>
      </w:r>
      <w:r w:rsidR="00A86353" w:rsidRPr="006E3A32">
        <w:rPr>
          <w:rFonts w:asciiTheme="majorHAnsi" w:hAnsiTheme="majorHAnsi" w:cstheme="majorHAnsi"/>
        </w:rPr>
        <w:t>counselling</w:t>
      </w:r>
      <w:r w:rsidR="003703EA" w:rsidRPr="006E3A32">
        <w:rPr>
          <w:rFonts w:asciiTheme="majorHAnsi" w:hAnsiTheme="majorHAnsi" w:cstheme="majorHAnsi"/>
        </w:rPr>
        <w:t xml:space="preserve"> services</w:t>
      </w:r>
      <w:r w:rsidR="00A86353" w:rsidRPr="006E3A32">
        <w:rPr>
          <w:rFonts w:asciiTheme="majorHAnsi" w:hAnsiTheme="majorHAnsi" w:cstheme="majorHAnsi"/>
        </w:rPr>
        <w:t>.</w:t>
      </w:r>
    </w:p>
    <w:p w14:paraId="27BE5DE3" w14:textId="0C2D2BBA" w:rsidR="00713127" w:rsidRPr="006E3A32" w:rsidRDefault="00713127" w:rsidP="009B6685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Enhanced product delivery best practices through engagement with Technical Delivery stakeholders while assessing exiting product management / delivery processes and coaching Product Directors.</w:t>
      </w:r>
    </w:p>
    <w:p w14:paraId="6C3FFB7D" w14:textId="77777777" w:rsidR="002E0C9A" w:rsidRPr="006E3A32" w:rsidRDefault="002E0C9A" w:rsidP="002E0C9A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Defined product propositions and customer facing pricing models for services of a leading supplier of SaaS and IT managed services.</w:t>
      </w:r>
    </w:p>
    <w:p w14:paraId="0AA3A2DB" w14:textId="1B2FBA0F" w:rsidR="003703EA" w:rsidRPr="006E3A32" w:rsidRDefault="003703EA" w:rsidP="009B6685">
      <w:pPr>
        <w:pStyle w:val="PlainText"/>
        <w:numPr>
          <w:ilvl w:val="0"/>
          <w:numId w:val="3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Delivered </w:t>
      </w:r>
      <w:r w:rsidR="00713127" w:rsidRPr="006E3A32">
        <w:rPr>
          <w:rFonts w:asciiTheme="majorHAnsi" w:hAnsiTheme="majorHAnsi" w:cstheme="majorHAnsi"/>
        </w:rPr>
        <w:t>Bring Your Own Device (</w:t>
      </w:r>
      <w:r w:rsidRPr="006E3A32">
        <w:rPr>
          <w:rFonts w:asciiTheme="majorHAnsi" w:hAnsiTheme="majorHAnsi" w:cstheme="majorHAnsi"/>
        </w:rPr>
        <w:t>BYOD</w:t>
      </w:r>
      <w:r w:rsidR="00713127" w:rsidRPr="006E3A32">
        <w:rPr>
          <w:rFonts w:asciiTheme="majorHAnsi" w:hAnsiTheme="majorHAnsi" w:cstheme="majorHAnsi"/>
        </w:rPr>
        <w:t>)</w:t>
      </w:r>
      <w:r w:rsidRPr="006E3A32">
        <w:rPr>
          <w:rFonts w:asciiTheme="majorHAnsi" w:hAnsiTheme="majorHAnsi" w:cstheme="majorHAnsi"/>
        </w:rPr>
        <w:t xml:space="preserve"> propositions for Barclays Retail</w:t>
      </w:r>
      <w:r w:rsidR="00713127" w:rsidRPr="006E3A32">
        <w:rPr>
          <w:rFonts w:asciiTheme="majorHAnsi" w:hAnsiTheme="majorHAnsi" w:cstheme="majorHAnsi"/>
        </w:rPr>
        <w:t xml:space="preserve">, including </w:t>
      </w:r>
      <w:r w:rsidRPr="006E3A32">
        <w:rPr>
          <w:rFonts w:asciiTheme="majorHAnsi" w:hAnsiTheme="majorHAnsi" w:cstheme="majorHAnsi"/>
        </w:rPr>
        <w:t>baseline strategy</w:t>
      </w:r>
      <w:r w:rsidR="00713127" w:rsidRPr="006E3A32">
        <w:rPr>
          <w:rFonts w:asciiTheme="majorHAnsi" w:hAnsiTheme="majorHAnsi" w:cstheme="majorHAnsi"/>
        </w:rPr>
        <w:t xml:space="preserve"> and proposition content; increased employee engagement through creative communications strategy.</w:t>
      </w:r>
    </w:p>
    <w:p w14:paraId="081458E4" w14:textId="77777777" w:rsidR="003703EA" w:rsidRPr="006E3A32" w:rsidRDefault="003703EA" w:rsidP="001456A3">
      <w:pPr>
        <w:pStyle w:val="PlainText"/>
        <w:jc w:val="both"/>
        <w:rPr>
          <w:rFonts w:asciiTheme="majorHAnsi" w:hAnsiTheme="majorHAnsi" w:cstheme="majorHAnsi"/>
          <w:b/>
          <w:sz w:val="16"/>
        </w:rPr>
      </w:pPr>
    </w:p>
    <w:p w14:paraId="11915583" w14:textId="6F563B85" w:rsidR="006B54CD" w:rsidRPr="006E3A32" w:rsidRDefault="006B54CD" w:rsidP="001456A3">
      <w:pPr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bookmarkStart w:id="0" w:name="_Hlk61870473"/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="003703EA"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>Interim Placements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bookmarkEnd w:id="0"/>
    <w:p w14:paraId="0C6E90FB" w14:textId="77777777" w:rsidR="00C7553A" w:rsidRPr="006E3A32" w:rsidRDefault="00C7553A" w:rsidP="001456A3">
      <w:pPr>
        <w:pStyle w:val="PlainText"/>
        <w:jc w:val="both"/>
        <w:rPr>
          <w:rFonts w:asciiTheme="majorHAnsi" w:hAnsiTheme="majorHAnsi" w:cstheme="majorHAnsi"/>
          <w:b/>
          <w:sz w:val="16"/>
        </w:rPr>
      </w:pPr>
    </w:p>
    <w:p w14:paraId="1C975068" w14:textId="20F8C253" w:rsidR="00E06AFF" w:rsidRPr="006E3A32" w:rsidRDefault="00E06AFF" w:rsidP="001456A3">
      <w:pPr>
        <w:pStyle w:val="PlainText"/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  <w:color w:val="17365D"/>
        </w:rPr>
        <w:t>AUCTION TECHNOLOGY GROUP</w:t>
      </w:r>
      <w:r w:rsidRPr="006E3A32">
        <w:rPr>
          <w:rFonts w:asciiTheme="majorHAnsi" w:hAnsiTheme="majorHAnsi" w:cstheme="majorHAnsi"/>
          <w:b/>
        </w:rPr>
        <w:tab/>
        <w:t>05/2019 – 02/2020</w:t>
      </w:r>
    </w:p>
    <w:p w14:paraId="5DF9F152" w14:textId="77777777" w:rsidR="00E06AFF" w:rsidRPr="006E3A32" w:rsidRDefault="00E06AFF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Chief Marketing Officer (CMO)</w:t>
      </w:r>
    </w:p>
    <w:p w14:paraId="507281D4" w14:textId="77777777" w:rsidR="00E06AFF" w:rsidRPr="006E3A32" w:rsidRDefault="00E06AFF" w:rsidP="001456A3">
      <w:pPr>
        <w:pStyle w:val="PlainText"/>
        <w:jc w:val="both"/>
        <w:rPr>
          <w:rFonts w:asciiTheme="majorHAnsi" w:hAnsiTheme="majorHAnsi" w:cstheme="majorHAnsi"/>
          <w:b/>
          <w:color w:val="FF0000"/>
          <w:sz w:val="16"/>
        </w:rPr>
      </w:pPr>
    </w:p>
    <w:p w14:paraId="230A9D36" w14:textId="18808449" w:rsidR="00B65B13" w:rsidRPr="006E3A32" w:rsidRDefault="00B65B13" w:rsidP="001456A3">
      <w:pPr>
        <w:pStyle w:val="PlainTex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Engaged at a senior level within this leading provider of online auction platforms to inform marketing strategy through both c</w:t>
      </w:r>
      <w:r w:rsidR="00F27E03" w:rsidRPr="006E3A32">
        <w:rPr>
          <w:rFonts w:asciiTheme="majorHAnsi" w:hAnsiTheme="majorHAnsi" w:cstheme="majorHAnsi"/>
        </w:rPr>
        <w:t>reative and data-</w:t>
      </w:r>
      <w:r w:rsidRPr="006E3A32">
        <w:rPr>
          <w:rFonts w:asciiTheme="majorHAnsi" w:hAnsiTheme="majorHAnsi" w:cstheme="majorHAnsi"/>
        </w:rPr>
        <w:t>driven insight; defined brand touchpoints aligned with strategic direction.</w:t>
      </w:r>
      <w:r w:rsidR="00E675F2" w:rsidRPr="006E3A32">
        <w:rPr>
          <w:rFonts w:asciiTheme="majorHAnsi" w:hAnsiTheme="majorHAnsi" w:cstheme="majorHAnsi"/>
        </w:rPr>
        <w:t xml:space="preserve"> Maximised </w:t>
      </w:r>
      <w:r w:rsidRPr="006E3A32">
        <w:rPr>
          <w:rFonts w:asciiTheme="majorHAnsi" w:hAnsiTheme="majorHAnsi" w:cstheme="majorHAnsi"/>
        </w:rPr>
        <w:t>marketing capability to improve customer data</w:t>
      </w:r>
      <w:r w:rsidR="00E675F2" w:rsidRPr="006E3A32">
        <w:rPr>
          <w:rFonts w:asciiTheme="majorHAnsi" w:hAnsiTheme="majorHAnsi" w:cstheme="majorHAnsi"/>
        </w:rPr>
        <w:t xml:space="preserve"> while </w:t>
      </w:r>
      <w:r w:rsidR="00F27E03" w:rsidRPr="006E3A32">
        <w:rPr>
          <w:rFonts w:asciiTheme="majorHAnsi" w:hAnsiTheme="majorHAnsi" w:cstheme="majorHAnsi"/>
        </w:rPr>
        <w:t>harnessing market research and analytics to create impactful campaigns.</w:t>
      </w:r>
    </w:p>
    <w:p w14:paraId="6BA60C6B" w14:textId="77777777" w:rsidR="00B65B13" w:rsidRPr="006E3A32" w:rsidRDefault="00B65B13" w:rsidP="001456A3">
      <w:pPr>
        <w:pStyle w:val="PlainText"/>
        <w:jc w:val="both"/>
        <w:rPr>
          <w:rFonts w:asciiTheme="majorHAnsi" w:hAnsiTheme="majorHAnsi" w:cstheme="majorHAnsi"/>
          <w:b/>
        </w:rPr>
      </w:pPr>
    </w:p>
    <w:p w14:paraId="54AEB5C1" w14:textId="2AC23E63" w:rsidR="00B65B13" w:rsidRPr="006E3A32" w:rsidRDefault="00B65B13" w:rsidP="001456A3">
      <w:pPr>
        <w:pStyle w:val="PlainTex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Key achievements</w:t>
      </w:r>
    </w:p>
    <w:p w14:paraId="51392130" w14:textId="70855EAE" w:rsidR="00C7553A" w:rsidRPr="006E3A32" w:rsidRDefault="00B65B13" w:rsidP="009B6685">
      <w:pPr>
        <w:pStyle w:val="PlainText"/>
        <w:numPr>
          <w:ilvl w:val="0"/>
          <w:numId w:val="5"/>
        </w:numPr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</w:rPr>
        <w:t xml:space="preserve">Developed </w:t>
      </w:r>
      <w:r w:rsidR="00C7553A" w:rsidRPr="006E3A32">
        <w:rPr>
          <w:rFonts w:asciiTheme="majorHAnsi" w:hAnsiTheme="majorHAnsi" w:cstheme="majorHAnsi"/>
        </w:rPr>
        <w:t xml:space="preserve">marketing strategy for </w:t>
      </w:r>
      <w:r w:rsidRPr="006E3A32">
        <w:rPr>
          <w:rFonts w:asciiTheme="majorHAnsi" w:hAnsiTheme="majorHAnsi" w:cstheme="majorHAnsi"/>
        </w:rPr>
        <w:t>five</w:t>
      </w:r>
      <w:r w:rsidR="00C7553A" w:rsidRPr="006E3A32">
        <w:rPr>
          <w:rFonts w:asciiTheme="majorHAnsi" w:hAnsiTheme="majorHAnsi" w:cstheme="majorHAnsi"/>
        </w:rPr>
        <w:t xml:space="preserve"> e-commerce platforms</w:t>
      </w:r>
      <w:r w:rsidR="00886FD4">
        <w:rPr>
          <w:rFonts w:asciiTheme="majorHAnsi" w:hAnsiTheme="majorHAnsi" w:cstheme="majorHAnsi"/>
        </w:rPr>
        <w:t xml:space="preserve"> within </w:t>
      </w:r>
      <w:r w:rsidRPr="006E3A32">
        <w:rPr>
          <w:rFonts w:asciiTheme="majorHAnsi" w:hAnsiTheme="majorHAnsi" w:cstheme="majorHAnsi"/>
        </w:rPr>
        <w:t>a budget of £</w:t>
      </w:r>
      <w:r w:rsidR="00383C37">
        <w:rPr>
          <w:rFonts w:asciiTheme="majorHAnsi" w:hAnsiTheme="majorHAnsi" w:cstheme="majorHAnsi"/>
        </w:rPr>
        <w:t>1M</w:t>
      </w:r>
      <w:r w:rsidRPr="006E3A32">
        <w:rPr>
          <w:rFonts w:asciiTheme="majorHAnsi" w:hAnsiTheme="majorHAnsi" w:cstheme="majorHAnsi"/>
        </w:rPr>
        <w:t>.</w:t>
      </w:r>
    </w:p>
    <w:p w14:paraId="17BAFD0B" w14:textId="27EDF8CB" w:rsidR="00C7553A" w:rsidRPr="006E3A32" w:rsidRDefault="00B65B13" w:rsidP="009B6685">
      <w:pPr>
        <w:pStyle w:val="PlainText"/>
        <w:numPr>
          <w:ilvl w:val="0"/>
          <w:numId w:val="5"/>
        </w:numPr>
        <w:spacing w:line="260" w:lineRule="exact"/>
        <w:jc w:val="both"/>
        <w:rPr>
          <w:rFonts w:asciiTheme="majorHAnsi" w:hAnsiTheme="majorHAnsi" w:cstheme="majorHAnsi"/>
          <w:shd w:val="clear" w:color="auto" w:fill="FFFFFF"/>
        </w:rPr>
      </w:pPr>
      <w:r w:rsidRPr="006E3A32">
        <w:rPr>
          <w:rFonts w:asciiTheme="majorHAnsi" w:hAnsiTheme="majorHAnsi" w:cstheme="majorHAnsi"/>
        </w:rPr>
        <w:t xml:space="preserve">Increased </w:t>
      </w:r>
      <w:r w:rsidR="00E675F2" w:rsidRPr="006E3A32">
        <w:rPr>
          <w:rFonts w:asciiTheme="majorHAnsi" w:hAnsiTheme="majorHAnsi" w:cstheme="majorHAnsi"/>
        </w:rPr>
        <w:t xml:space="preserve">revenue </w:t>
      </w:r>
      <w:r w:rsidRPr="006E3A32">
        <w:rPr>
          <w:rFonts w:asciiTheme="majorHAnsi" w:hAnsiTheme="majorHAnsi" w:cstheme="majorHAnsi"/>
        </w:rPr>
        <w:t>by having de</w:t>
      </w:r>
      <w:r w:rsidR="00C7553A" w:rsidRPr="006E3A32">
        <w:rPr>
          <w:rFonts w:asciiTheme="majorHAnsi" w:hAnsiTheme="majorHAnsi" w:cstheme="majorHAnsi"/>
        </w:rPr>
        <w:t>liver</w:t>
      </w:r>
      <w:r w:rsidRPr="006E3A32">
        <w:rPr>
          <w:rFonts w:asciiTheme="majorHAnsi" w:hAnsiTheme="majorHAnsi" w:cstheme="majorHAnsi"/>
        </w:rPr>
        <w:t>ed</w:t>
      </w:r>
      <w:r w:rsidR="00C7553A" w:rsidRPr="006E3A32">
        <w:rPr>
          <w:rFonts w:asciiTheme="majorHAnsi" w:hAnsiTheme="majorHAnsi" w:cstheme="majorHAnsi"/>
        </w:rPr>
        <w:t xml:space="preserve"> first end-to-end integrated campaigns</w:t>
      </w:r>
      <w:r w:rsidRPr="006E3A32">
        <w:rPr>
          <w:rFonts w:asciiTheme="majorHAnsi" w:hAnsiTheme="majorHAnsi" w:cstheme="majorHAnsi"/>
        </w:rPr>
        <w:t>.</w:t>
      </w:r>
    </w:p>
    <w:p w14:paraId="08BC92BA" w14:textId="006138B8" w:rsidR="001456A3" w:rsidRPr="006E3A32" w:rsidRDefault="001456A3">
      <w:pPr>
        <w:rPr>
          <w:rFonts w:asciiTheme="majorHAnsi" w:hAnsiTheme="majorHAnsi" w:cstheme="majorHAnsi"/>
          <w:b/>
          <w:sz w:val="20"/>
          <w:szCs w:val="20"/>
        </w:rPr>
      </w:pPr>
      <w:r w:rsidRPr="006E3A32">
        <w:rPr>
          <w:rFonts w:asciiTheme="majorHAnsi" w:hAnsiTheme="majorHAnsi" w:cstheme="majorHAnsi"/>
          <w:b/>
        </w:rPr>
        <w:br w:type="page"/>
      </w:r>
    </w:p>
    <w:p w14:paraId="720382CE" w14:textId="0BBE1A8A" w:rsidR="001456A3" w:rsidRPr="006E3A32" w:rsidRDefault="001456A3" w:rsidP="001456A3">
      <w:pPr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lastRenderedPageBreak/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Interim Placements continued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2CC9928F" w14:textId="77777777" w:rsidR="00C7553A" w:rsidRPr="006E3A32" w:rsidRDefault="00C7553A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</w:p>
    <w:p w14:paraId="657279E7" w14:textId="44AAB994" w:rsidR="003703EA" w:rsidRPr="006E3A32" w:rsidRDefault="00E06AFF" w:rsidP="001456A3">
      <w:pPr>
        <w:pStyle w:val="PlainText"/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  <w:color w:val="17365D"/>
        </w:rPr>
        <w:t>MINDS FOR LIFE</w:t>
      </w:r>
      <w:r w:rsidR="00D61210" w:rsidRPr="006E3A32">
        <w:rPr>
          <w:rFonts w:asciiTheme="majorHAnsi" w:hAnsiTheme="majorHAnsi" w:cstheme="majorHAnsi"/>
          <w:b/>
          <w:color w:val="17365D"/>
        </w:rPr>
        <w:t xml:space="preserve"> </w:t>
      </w:r>
      <w:r w:rsidRPr="006E3A32">
        <w:rPr>
          <w:rFonts w:asciiTheme="majorHAnsi" w:hAnsiTheme="majorHAnsi" w:cstheme="majorHAnsi"/>
          <w:b/>
          <w:color w:val="17365D"/>
        </w:rPr>
        <w:t>/</w:t>
      </w:r>
      <w:r w:rsidR="00D61210" w:rsidRPr="006E3A32">
        <w:rPr>
          <w:rFonts w:asciiTheme="majorHAnsi" w:hAnsiTheme="majorHAnsi" w:cstheme="majorHAnsi"/>
          <w:b/>
          <w:color w:val="17365D"/>
        </w:rPr>
        <w:t xml:space="preserve"> </w:t>
      </w:r>
      <w:r w:rsidRPr="006E3A32">
        <w:rPr>
          <w:rFonts w:asciiTheme="majorHAnsi" w:hAnsiTheme="majorHAnsi" w:cstheme="majorHAnsi"/>
          <w:b/>
          <w:color w:val="17365D"/>
        </w:rPr>
        <w:t>XENZONE</w:t>
      </w:r>
      <w:r w:rsidR="003703EA" w:rsidRPr="006E3A32">
        <w:rPr>
          <w:rFonts w:asciiTheme="majorHAnsi" w:hAnsiTheme="majorHAnsi" w:cstheme="majorHAnsi"/>
          <w:b/>
        </w:rPr>
        <w:tab/>
        <w:t>03/2017 - 12/2018</w:t>
      </w:r>
      <w:r w:rsidR="003703EA" w:rsidRPr="006E3A32">
        <w:rPr>
          <w:rFonts w:asciiTheme="majorHAnsi" w:hAnsiTheme="majorHAnsi" w:cstheme="majorHAnsi"/>
          <w:b/>
        </w:rPr>
        <w:tab/>
      </w:r>
    </w:p>
    <w:p w14:paraId="4AD37D22" w14:textId="2EC6576A" w:rsidR="003703EA" w:rsidRPr="006E3A32" w:rsidRDefault="00D61210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Head of Product (</w:t>
      </w:r>
      <w:r w:rsidR="004738EB" w:rsidRPr="006E3A32">
        <w:rPr>
          <w:rFonts w:asciiTheme="majorHAnsi" w:hAnsiTheme="majorHAnsi" w:cstheme="majorHAnsi"/>
          <w:b/>
        </w:rPr>
        <w:t>Mobile Appli</w:t>
      </w:r>
      <w:r w:rsidR="003703EA" w:rsidRPr="006E3A32">
        <w:rPr>
          <w:rFonts w:asciiTheme="majorHAnsi" w:hAnsiTheme="majorHAnsi" w:cstheme="majorHAnsi"/>
          <w:b/>
        </w:rPr>
        <w:t>cations</w:t>
      </w:r>
      <w:r w:rsidRPr="006E3A32">
        <w:rPr>
          <w:rFonts w:asciiTheme="majorHAnsi" w:hAnsiTheme="majorHAnsi" w:cstheme="majorHAnsi"/>
          <w:b/>
        </w:rPr>
        <w:t>)</w:t>
      </w:r>
    </w:p>
    <w:p w14:paraId="438479D3" w14:textId="77777777" w:rsidR="003703EA" w:rsidRPr="006E3A32" w:rsidRDefault="003703EA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</w:p>
    <w:p w14:paraId="633CCAA2" w14:textId="73801671" w:rsidR="00E675F2" w:rsidRPr="006E3A32" w:rsidRDefault="00D61210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Coordinated all aspects of</w:t>
      </w:r>
      <w:r w:rsidR="004738EB" w:rsidRPr="006E3A32">
        <w:rPr>
          <w:rFonts w:asciiTheme="majorHAnsi" w:hAnsiTheme="majorHAnsi" w:cstheme="majorHAnsi"/>
        </w:rPr>
        <w:t xml:space="preserve"> </w:t>
      </w:r>
      <w:r w:rsidR="00E408C6" w:rsidRPr="006E3A32">
        <w:rPr>
          <w:rFonts w:asciiTheme="majorHAnsi" w:hAnsiTheme="majorHAnsi" w:cstheme="majorHAnsi"/>
        </w:rPr>
        <w:t>product management</w:t>
      </w:r>
      <w:r w:rsidRPr="006E3A32">
        <w:rPr>
          <w:rFonts w:asciiTheme="majorHAnsi" w:hAnsiTheme="majorHAnsi" w:cstheme="majorHAnsi"/>
        </w:rPr>
        <w:t xml:space="preserve"> and</w:t>
      </w:r>
      <w:r w:rsidR="00E408C6" w:rsidRPr="006E3A32">
        <w:rPr>
          <w:rFonts w:asciiTheme="majorHAnsi" w:hAnsiTheme="majorHAnsi" w:cstheme="majorHAnsi"/>
        </w:rPr>
        <w:t xml:space="preserve"> </w:t>
      </w:r>
      <w:r w:rsidR="004738EB" w:rsidRPr="006E3A32">
        <w:rPr>
          <w:rFonts w:asciiTheme="majorHAnsi" w:hAnsiTheme="majorHAnsi" w:cstheme="majorHAnsi"/>
        </w:rPr>
        <w:t>pricing</w:t>
      </w:r>
      <w:r w:rsidR="00150D91" w:rsidRPr="006E3A32">
        <w:rPr>
          <w:rFonts w:asciiTheme="majorHAnsi" w:hAnsiTheme="majorHAnsi" w:cstheme="majorHAnsi"/>
        </w:rPr>
        <w:t xml:space="preserve"> (from conceptualisation to use</w:t>
      </w:r>
      <w:r w:rsidR="006E3A32" w:rsidRPr="006E3A32">
        <w:rPr>
          <w:rFonts w:asciiTheme="majorHAnsi" w:hAnsiTheme="majorHAnsi" w:cstheme="majorHAnsi"/>
        </w:rPr>
        <w:t>) for</w:t>
      </w:r>
      <w:r w:rsidRPr="006E3A32">
        <w:rPr>
          <w:rFonts w:asciiTheme="majorHAnsi" w:hAnsiTheme="majorHAnsi" w:cstheme="majorHAnsi"/>
        </w:rPr>
        <w:t xml:space="preserve"> this PE backed company</w:t>
      </w:r>
      <w:r w:rsidR="006E3A32">
        <w:rPr>
          <w:rFonts w:asciiTheme="majorHAnsi" w:hAnsiTheme="majorHAnsi" w:cstheme="majorHAnsi"/>
        </w:rPr>
        <w:t xml:space="preserve"> while</w:t>
      </w:r>
    </w:p>
    <w:p w14:paraId="732AD34F" w14:textId="13E9DE0C" w:rsidR="00E675F2" w:rsidRPr="006E3A32" w:rsidRDefault="00E675F2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architecting a global go-to-market strategy</w:t>
      </w:r>
      <w:r w:rsidR="006E3A32">
        <w:rPr>
          <w:rFonts w:asciiTheme="majorHAnsi" w:hAnsiTheme="majorHAnsi" w:cstheme="majorHAnsi"/>
        </w:rPr>
        <w:t>.</w:t>
      </w:r>
    </w:p>
    <w:p w14:paraId="3B41C90B" w14:textId="77777777" w:rsidR="00150D91" w:rsidRPr="006E3A32" w:rsidRDefault="00150D91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</w:p>
    <w:p w14:paraId="25487810" w14:textId="77777777" w:rsidR="00150D91" w:rsidRPr="006E3A32" w:rsidRDefault="00150D91" w:rsidP="00150D91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Key achievements</w:t>
      </w:r>
    </w:p>
    <w:p w14:paraId="1300ACDE" w14:textId="77777777" w:rsidR="00150D91" w:rsidRPr="006E3A32" w:rsidRDefault="00150D91" w:rsidP="009B6685">
      <w:pPr>
        <w:pStyle w:val="PlainText"/>
        <w:numPr>
          <w:ilvl w:val="0"/>
          <w:numId w:val="6"/>
        </w:numPr>
        <w:spacing w:line="260" w:lineRule="exact"/>
        <w:jc w:val="both"/>
        <w:rPr>
          <w:rFonts w:asciiTheme="majorHAnsi" w:hAnsiTheme="majorHAnsi" w:cstheme="majorHAnsi"/>
          <w:color w:val="242424"/>
          <w:shd w:val="clear" w:color="auto" w:fill="FFFFFF"/>
        </w:rPr>
      </w:pPr>
      <w:r w:rsidRPr="006E3A32">
        <w:rPr>
          <w:rFonts w:asciiTheme="majorHAnsi" w:hAnsiTheme="majorHAnsi" w:cstheme="majorHAnsi"/>
        </w:rPr>
        <w:t>Defined, owned and articulated product vision and roadmap to stakeholders via multiple channels.</w:t>
      </w:r>
    </w:p>
    <w:p w14:paraId="48F8D7DB" w14:textId="01FABDAA" w:rsidR="00E81F3A" w:rsidRPr="006E3A32" w:rsidRDefault="004738EB" w:rsidP="009B6685">
      <w:pPr>
        <w:pStyle w:val="PlainText"/>
        <w:numPr>
          <w:ilvl w:val="0"/>
          <w:numId w:val="6"/>
        </w:numPr>
        <w:spacing w:line="260" w:lineRule="exact"/>
        <w:jc w:val="both"/>
        <w:rPr>
          <w:rFonts w:asciiTheme="majorHAnsi" w:hAnsiTheme="majorHAnsi" w:cstheme="majorHAnsi"/>
          <w:color w:val="242424"/>
          <w:shd w:val="clear" w:color="auto" w:fill="FFFFFF"/>
        </w:rPr>
      </w:pPr>
      <w:r w:rsidRPr="006E3A32">
        <w:rPr>
          <w:rFonts w:asciiTheme="majorHAnsi" w:hAnsiTheme="majorHAnsi" w:cstheme="majorHAnsi"/>
        </w:rPr>
        <w:t>Created a suite of mental health mobile apps</w:t>
      </w:r>
      <w:r w:rsidR="00794895" w:rsidRPr="006E3A32">
        <w:rPr>
          <w:rFonts w:asciiTheme="majorHAnsi" w:hAnsiTheme="majorHAnsi" w:cstheme="majorHAnsi"/>
        </w:rPr>
        <w:t xml:space="preserve"> </w:t>
      </w:r>
      <w:r w:rsidR="00794895" w:rsidRPr="006E3A32">
        <w:rPr>
          <w:rFonts w:asciiTheme="majorHAnsi" w:hAnsiTheme="majorHAnsi" w:cstheme="majorHAnsi"/>
          <w:color w:val="242424"/>
          <w:shd w:val="clear" w:color="auto" w:fill="FFFFFF"/>
        </w:rPr>
        <w:t xml:space="preserve">from inception to launch </w:t>
      </w:r>
      <w:r w:rsidRPr="006E3A32">
        <w:rPr>
          <w:rFonts w:asciiTheme="majorHAnsi" w:hAnsiTheme="majorHAnsi" w:cstheme="majorHAnsi"/>
        </w:rPr>
        <w:t>targeted at consumers</w:t>
      </w:r>
      <w:r w:rsidR="00D61210" w:rsidRPr="006E3A32">
        <w:rPr>
          <w:rFonts w:asciiTheme="majorHAnsi" w:hAnsiTheme="majorHAnsi" w:cstheme="majorHAnsi"/>
        </w:rPr>
        <w:t>.</w:t>
      </w:r>
    </w:p>
    <w:p w14:paraId="6EF96412" w14:textId="77777777" w:rsidR="00150D91" w:rsidRPr="006E3A32" w:rsidRDefault="00553A68" w:rsidP="009B6685">
      <w:pPr>
        <w:pStyle w:val="PlainText"/>
        <w:numPr>
          <w:ilvl w:val="0"/>
          <w:numId w:val="6"/>
        </w:numPr>
        <w:spacing w:line="260" w:lineRule="exact"/>
        <w:jc w:val="both"/>
        <w:rPr>
          <w:rFonts w:asciiTheme="majorHAnsi" w:hAnsiTheme="majorHAnsi" w:cstheme="majorHAnsi"/>
          <w:color w:val="242424"/>
          <w:shd w:val="clear" w:color="auto" w:fill="FFFFFF"/>
        </w:rPr>
      </w:pPr>
      <w:r w:rsidRPr="006E3A32">
        <w:rPr>
          <w:rFonts w:asciiTheme="majorHAnsi" w:hAnsiTheme="majorHAnsi" w:cstheme="majorHAnsi"/>
          <w:color w:val="242424"/>
          <w:shd w:val="clear" w:color="auto" w:fill="FFFFFF"/>
        </w:rPr>
        <w:t xml:space="preserve">Defined </w:t>
      </w:r>
      <w:r w:rsidR="00422905" w:rsidRPr="006E3A32">
        <w:rPr>
          <w:rFonts w:asciiTheme="majorHAnsi" w:hAnsiTheme="majorHAnsi" w:cstheme="majorHAnsi"/>
          <w:color w:val="242424"/>
          <w:shd w:val="clear" w:color="auto" w:fill="FFFFFF"/>
        </w:rPr>
        <w:t xml:space="preserve">business and customer </w:t>
      </w:r>
      <w:r w:rsidR="007D6677" w:rsidRPr="006E3A32">
        <w:rPr>
          <w:rFonts w:asciiTheme="majorHAnsi" w:hAnsiTheme="majorHAnsi" w:cstheme="majorHAnsi"/>
          <w:color w:val="242424"/>
          <w:shd w:val="clear" w:color="auto" w:fill="FFFFFF"/>
        </w:rPr>
        <w:t>requirements f</w:t>
      </w:r>
      <w:r w:rsidR="004738EB" w:rsidRPr="006E3A32">
        <w:rPr>
          <w:rFonts w:asciiTheme="majorHAnsi" w:hAnsiTheme="majorHAnsi" w:cstheme="majorHAnsi"/>
          <w:color w:val="242424"/>
          <w:shd w:val="clear" w:color="auto" w:fill="FFFFFF"/>
        </w:rPr>
        <w:t xml:space="preserve">or </w:t>
      </w:r>
      <w:r w:rsidR="00E81F3A" w:rsidRPr="006E3A32">
        <w:rPr>
          <w:rFonts w:asciiTheme="majorHAnsi" w:hAnsiTheme="majorHAnsi" w:cstheme="majorHAnsi"/>
          <w:color w:val="242424"/>
          <w:shd w:val="clear" w:color="auto" w:fill="FFFFFF"/>
        </w:rPr>
        <w:t xml:space="preserve">strategic </w:t>
      </w:r>
      <w:r w:rsidR="00D61210" w:rsidRPr="006E3A32">
        <w:rPr>
          <w:rFonts w:asciiTheme="majorHAnsi" w:hAnsiTheme="majorHAnsi" w:cstheme="majorHAnsi"/>
          <w:color w:val="242424"/>
          <w:shd w:val="clear" w:color="auto" w:fill="FFFFFF"/>
        </w:rPr>
        <w:t>platform transformation.</w:t>
      </w:r>
    </w:p>
    <w:p w14:paraId="7A8FB18B" w14:textId="77777777" w:rsidR="00150D91" w:rsidRPr="006E3A32" w:rsidRDefault="00150D91" w:rsidP="009B6685">
      <w:pPr>
        <w:pStyle w:val="PlainText"/>
        <w:numPr>
          <w:ilvl w:val="0"/>
          <w:numId w:val="6"/>
        </w:numPr>
        <w:spacing w:line="260" w:lineRule="exact"/>
        <w:jc w:val="both"/>
        <w:rPr>
          <w:rFonts w:asciiTheme="majorHAnsi" w:hAnsiTheme="majorHAnsi" w:cstheme="majorHAnsi"/>
          <w:color w:val="242424"/>
          <w:shd w:val="clear" w:color="auto" w:fill="FFFFFF"/>
        </w:rPr>
      </w:pPr>
      <w:r w:rsidRPr="006E3A32">
        <w:rPr>
          <w:rFonts w:asciiTheme="majorHAnsi" w:hAnsiTheme="majorHAnsi" w:cstheme="majorHAnsi"/>
          <w:color w:val="242424"/>
          <w:shd w:val="clear" w:color="auto" w:fill="FFFFFF"/>
        </w:rPr>
        <w:t>Gathered and a</w:t>
      </w:r>
      <w:r w:rsidRPr="006E3A32">
        <w:rPr>
          <w:rFonts w:asciiTheme="majorHAnsi" w:hAnsiTheme="majorHAnsi" w:cstheme="majorHAnsi"/>
        </w:rPr>
        <w:t>ssimilated user insights to facilitate data-driven decisions, having consulted with B2B / B2C clients while delineating requirements.</w:t>
      </w:r>
    </w:p>
    <w:p w14:paraId="0C6693E2" w14:textId="77777777" w:rsidR="00150D91" w:rsidRPr="006E3A32" w:rsidRDefault="00150D91" w:rsidP="009B6685">
      <w:pPr>
        <w:pStyle w:val="PlainText"/>
        <w:numPr>
          <w:ilvl w:val="0"/>
          <w:numId w:val="6"/>
        </w:numPr>
        <w:spacing w:line="260" w:lineRule="exact"/>
        <w:jc w:val="both"/>
        <w:rPr>
          <w:rFonts w:asciiTheme="majorHAnsi" w:hAnsiTheme="majorHAnsi" w:cstheme="majorHAnsi"/>
          <w:color w:val="242424"/>
          <w:shd w:val="clear" w:color="auto" w:fill="FFFFFF"/>
        </w:rPr>
      </w:pPr>
      <w:r w:rsidRPr="006E3A32">
        <w:rPr>
          <w:rFonts w:asciiTheme="majorHAnsi" w:hAnsiTheme="majorHAnsi" w:cstheme="majorHAnsi"/>
        </w:rPr>
        <w:t>Undertook market analytics and key metrics; defined go-to-market planning and competitive position.</w:t>
      </w:r>
    </w:p>
    <w:p w14:paraId="3410044D" w14:textId="62461E9F" w:rsidR="00150D91" w:rsidRPr="006E3A32" w:rsidRDefault="00150D91" w:rsidP="009B6685">
      <w:pPr>
        <w:pStyle w:val="PlainText"/>
        <w:numPr>
          <w:ilvl w:val="0"/>
          <w:numId w:val="6"/>
        </w:numPr>
        <w:spacing w:line="260" w:lineRule="exact"/>
        <w:jc w:val="both"/>
        <w:rPr>
          <w:rFonts w:asciiTheme="majorHAnsi" w:hAnsiTheme="majorHAnsi" w:cstheme="majorHAnsi"/>
          <w:color w:val="242424"/>
          <w:shd w:val="clear" w:color="auto" w:fill="FFFFFF"/>
        </w:rPr>
      </w:pPr>
      <w:r w:rsidRPr="006E3A32">
        <w:rPr>
          <w:rFonts w:asciiTheme="majorHAnsi" w:hAnsiTheme="majorHAnsi" w:cstheme="majorHAnsi"/>
        </w:rPr>
        <w:t>Embedded a consumer-centric focus, identifying user needs to deepen user experience (UX) and user engagement.</w:t>
      </w:r>
    </w:p>
    <w:p w14:paraId="30980FDB" w14:textId="77777777" w:rsidR="00150D91" w:rsidRPr="006E3A32" w:rsidRDefault="00150D91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</w:p>
    <w:p w14:paraId="35F46747" w14:textId="0891A00D" w:rsidR="003703EA" w:rsidRPr="006E3A32" w:rsidRDefault="00E06AFF" w:rsidP="001456A3">
      <w:pPr>
        <w:pStyle w:val="PlainText"/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  <w:color w:val="17365D"/>
        </w:rPr>
        <w:t>MCGRAW-HILL EDUCATION</w:t>
      </w:r>
      <w:r w:rsidRPr="006E3A32">
        <w:rPr>
          <w:rFonts w:asciiTheme="majorHAnsi" w:hAnsiTheme="majorHAnsi" w:cstheme="majorHAnsi"/>
          <w:b/>
        </w:rPr>
        <w:tab/>
      </w:r>
      <w:r w:rsidR="003703EA" w:rsidRPr="006E3A32">
        <w:rPr>
          <w:rFonts w:asciiTheme="majorHAnsi" w:hAnsiTheme="majorHAnsi" w:cstheme="majorHAnsi"/>
          <w:b/>
        </w:rPr>
        <w:t>06/2016 – 12/2016</w:t>
      </w:r>
      <w:r w:rsidR="003703EA" w:rsidRPr="006E3A32">
        <w:rPr>
          <w:rFonts w:asciiTheme="majorHAnsi" w:hAnsiTheme="majorHAnsi" w:cstheme="majorHAnsi"/>
          <w:b/>
        </w:rPr>
        <w:tab/>
      </w:r>
    </w:p>
    <w:p w14:paraId="382D7816" w14:textId="18B48B6A" w:rsidR="00E06AFF" w:rsidRPr="006E3A32" w:rsidRDefault="00E06AFF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EMEA Marketing Director</w:t>
      </w:r>
    </w:p>
    <w:p w14:paraId="647CEA8A" w14:textId="4AECE727" w:rsidR="00722AC8" w:rsidRPr="006E3A32" w:rsidRDefault="00722AC8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</w:p>
    <w:p w14:paraId="5E5CB075" w14:textId="50AFA99D" w:rsidR="00E66ADF" w:rsidRPr="006E3A32" w:rsidRDefault="0025413E" w:rsidP="00150D91">
      <w:pPr>
        <w:jc w:val="both"/>
        <w:rPr>
          <w:rFonts w:asciiTheme="majorHAnsi" w:hAnsiTheme="majorHAnsi" w:cstheme="majorHAnsi"/>
          <w:sz w:val="20"/>
          <w:szCs w:val="20"/>
        </w:rPr>
      </w:pPr>
      <w:r w:rsidRPr="006E3A32">
        <w:rPr>
          <w:rFonts w:asciiTheme="majorHAnsi" w:hAnsiTheme="majorHAnsi" w:cstheme="majorHAnsi"/>
          <w:sz w:val="20"/>
          <w:szCs w:val="20"/>
        </w:rPr>
        <w:t xml:space="preserve">Authored EMEA </w:t>
      </w:r>
      <w:r w:rsidR="00E66ADF" w:rsidRPr="006E3A32">
        <w:rPr>
          <w:rFonts w:asciiTheme="majorHAnsi" w:hAnsiTheme="majorHAnsi" w:cstheme="majorHAnsi"/>
          <w:sz w:val="20"/>
          <w:szCs w:val="20"/>
        </w:rPr>
        <w:t>marketing strategy</w:t>
      </w:r>
      <w:r w:rsidR="00520522" w:rsidRPr="006E3A32">
        <w:rPr>
          <w:rFonts w:asciiTheme="majorHAnsi" w:hAnsiTheme="majorHAnsi" w:cstheme="majorHAnsi"/>
          <w:sz w:val="20"/>
          <w:szCs w:val="20"/>
        </w:rPr>
        <w:t xml:space="preserve"> for print and digital ed</w:t>
      </w:r>
      <w:r w:rsidR="00520D6A" w:rsidRPr="006E3A32">
        <w:rPr>
          <w:rFonts w:asciiTheme="majorHAnsi" w:hAnsiTheme="majorHAnsi" w:cstheme="majorHAnsi"/>
          <w:sz w:val="20"/>
          <w:szCs w:val="20"/>
        </w:rPr>
        <w:t>ucational solutions</w:t>
      </w:r>
      <w:r w:rsidR="00150D91" w:rsidRPr="006E3A32">
        <w:rPr>
          <w:sz w:val="20"/>
          <w:szCs w:val="20"/>
        </w:rPr>
        <w:t xml:space="preserve"> </w:t>
      </w:r>
      <w:r w:rsidR="00150D91" w:rsidRPr="006E3A32">
        <w:rPr>
          <w:rFonts w:asciiTheme="majorHAnsi" w:hAnsiTheme="majorHAnsi" w:cstheme="majorHAnsi"/>
          <w:sz w:val="20"/>
          <w:szCs w:val="20"/>
        </w:rPr>
        <w:t xml:space="preserve">to increase brand awareness and demand generation </w:t>
      </w:r>
      <w:r w:rsidRPr="006E3A32">
        <w:rPr>
          <w:rFonts w:asciiTheme="majorHAnsi" w:hAnsiTheme="majorHAnsi" w:cstheme="majorHAnsi"/>
          <w:sz w:val="20"/>
          <w:szCs w:val="20"/>
        </w:rPr>
        <w:t xml:space="preserve">while managing EMEA launch of global digital product alongside four </w:t>
      </w:r>
      <w:r w:rsidR="00E66ADF" w:rsidRPr="006E3A32">
        <w:rPr>
          <w:rFonts w:asciiTheme="majorHAnsi" w:hAnsiTheme="majorHAnsi" w:cstheme="majorHAnsi"/>
          <w:sz w:val="20"/>
          <w:szCs w:val="20"/>
        </w:rPr>
        <w:t>direct reports</w:t>
      </w:r>
      <w:r w:rsidRPr="006E3A32">
        <w:rPr>
          <w:rFonts w:asciiTheme="majorHAnsi" w:hAnsiTheme="majorHAnsi" w:cstheme="majorHAnsi"/>
          <w:sz w:val="20"/>
          <w:szCs w:val="20"/>
        </w:rPr>
        <w:t xml:space="preserve"> and </w:t>
      </w:r>
      <w:r w:rsidR="00F75EFC" w:rsidRPr="006E3A32">
        <w:rPr>
          <w:rFonts w:asciiTheme="majorHAnsi" w:hAnsiTheme="majorHAnsi" w:cstheme="majorHAnsi"/>
          <w:sz w:val="20"/>
          <w:szCs w:val="20"/>
        </w:rPr>
        <w:t xml:space="preserve">team of </w:t>
      </w:r>
      <w:r w:rsidR="00520D6A" w:rsidRPr="006E3A32">
        <w:rPr>
          <w:rFonts w:asciiTheme="majorHAnsi" w:hAnsiTheme="majorHAnsi" w:cstheme="majorHAnsi"/>
          <w:sz w:val="20"/>
          <w:szCs w:val="20"/>
        </w:rPr>
        <w:t>18</w:t>
      </w:r>
      <w:r w:rsidR="00150D91" w:rsidRPr="006E3A32">
        <w:rPr>
          <w:rFonts w:asciiTheme="majorHAnsi" w:hAnsiTheme="majorHAnsi" w:cstheme="majorHAnsi"/>
          <w:sz w:val="20"/>
          <w:szCs w:val="20"/>
        </w:rPr>
        <w:t>.</w:t>
      </w:r>
    </w:p>
    <w:p w14:paraId="5C8D6D63" w14:textId="77777777" w:rsidR="00150D91" w:rsidRPr="006E3A32" w:rsidRDefault="00150D91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</w:p>
    <w:p w14:paraId="66E6B1D9" w14:textId="77777777" w:rsidR="00150D91" w:rsidRPr="006E3A32" w:rsidRDefault="00150D91" w:rsidP="00150D91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Key achievements</w:t>
      </w:r>
    </w:p>
    <w:p w14:paraId="09D00CD9" w14:textId="77777777" w:rsidR="002C2487" w:rsidRPr="006E3A32" w:rsidRDefault="002C2487" w:rsidP="009B6685">
      <w:pPr>
        <w:pStyle w:val="PlainText"/>
        <w:numPr>
          <w:ilvl w:val="0"/>
          <w:numId w:val="7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Developed and delivered imaginative and high-impact marketing campaigns, working seamlessly across all channels.</w:t>
      </w:r>
    </w:p>
    <w:p w14:paraId="7AAAABDE" w14:textId="77777777" w:rsidR="00A35448" w:rsidRPr="006E3A32" w:rsidRDefault="00A35448" w:rsidP="009B6685">
      <w:pPr>
        <w:pStyle w:val="PlainText"/>
        <w:numPr>
          <w:ilvl w:val="0"/>
          <w:numId w:val="7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Launched</w:t>
      </w:r>
      <w:r w:rsidR="003F3A81" w:rsidRPr="006E3A32">
        <w:rPr>
          <w:rFonts w:asciiTheme="majorHAnsi" w:hAnsiTheme="majorHAnsi" w:cstheme="majorHAnsi"/>
        </w:rPr>
        <w:t xml:space="preserve"> new digital education product, through </w:t>
      </w:r>
      <w:r w:rsidRPr="006E3A32">
        <w:rPr>
          <w:rFonts w:asciiTheme="majorHAnsi" w:hAnsiTheme="majorHAnsi" w:cstheme="majorHAnsi"/>
        </w:rPr>
        <w:t xml:space="preserve">management of </w:t>
      </w:r>
      <w:r w:rsidR="002B2455" w:rsidRPr="006E3A32">
        <w:rPr>
          <w:rFonts w:asciiTheme="majorHAnsi" w:hAnsiTheme="majorHAnsi" w:cstheme="majorHAnsi"/>
        </w:rPr>
        <w:t>EMEA-wide cross-functional team</w:t>
      </w:r>
      <w:r w:rsidRPr="006E3A32">
        <w:rPr>
          <w:rFonts w:asciiTheme="majorHAnsi" w:hAnsiTheme="majorHAnsi" w:cstheme="majorHAnsi"/>
        </w:rPr>
        <w:t>; exceeded targeted EMEA beta customers by 200%.</w:t>
      </w:r>
    </w:p>
    <w:p w14:paraId="3306B749" w14:textId="4CDF932A" w:rsidR="00F413C2" w:rsidRPr="006E3A32" w:rsidRDefault="00552B1F" w:rsidP="009B6685">
      <w:pPr>
        <w:pStyle w:val="PlainText"/>
        <w:numPr>
          <w:ilvl w:val="0"/>
          <w:numId w:val="7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Shaped and executed </w:t>
      </w:r>
      <w:r w:rsidR="00392D3B" w:rsidRPr="006E3A32">
        <w:rPr>
          <w:rFonts w:asciiTheme="majorHAnsi" w:hAnsiTheme="majorHAnsi" w:cstheme="majorHAnsi"/>
        </w:rPr>
        <w:t>fully</w:t>
      </w:r>
      <w:r w:rsidR="000B6C2D">
        <w:rPr>
          <w:rFonts w:asciiTheme="majorHAnsi" w:hAnsiTheme="majorHAnsi" w:cstheme="majorHAnsi"/>
        </w:rPr>
        <w:t xml:space="preserve"> </w:t>
      </w:r>
      <w:r w:rsidR="00392D3B" w:rsidRPr="006E3A32">
        <w:rPr>
          <w:rFonts w:asciiTheme="majorHAnsi" w:hAnsiTheme="majorHAnsi" w:cstheme="majorHAnsi"/>
        </w:rPr>
        <w:t xml:space="preserve">integrated </w:t>
      </w:r>
      <w:r w:rsidR="00A35448" w:rsidRPr="006E3A32">
        <w:rPr>
          <w:rFonts w:asciiTheme="majorHAnsi" w:hAnsiTheme="majorHAnsi" w:cstheme="majorHAnsi"/>
        </w:rPr>
        <w:t>EMEA-</w:t>
      </w:r>
      <w:r w:rsidRPr="006E3A32">
        <w:rPr>
          <w:rFonts w:asciiTheme="majorHAnsi" w:hAnsiTheme="majorHAnsi" w:cstheme="majorHAnsi"/>
        </w:rPr>
        <w:t>wide marketing strategy</w:t>
      </w:r>
      <w:r w:rsidR="00A35448" w:rsidRPr="006E3A32">
        <w:rPr>
          <w:rFonts w:asciiTheme="majorHAnsi" w:hAnsiTheme="majorHAnsi" w:cstheme="majorHAnsi"/>
        </w:rPr>
        <w:t>.</w:t>
      </w:r>
    </w:p>
    <w:p w14:paraId="260532E0" w14:textId="23B22D75" w:rsidR="001400FD" w:rsidRPr="006E3A32" w:rsidRDefault="0018167E" w:rsidP="009B6685">
      <w:pPr>
        <w:pStyle w:val="PlainText"/>
        <w:numPr>
          <w:ilvl w:val="0"/>
          <w:numId w:val="7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Implemented integrated digital marketing strategy</w:t>
      </w:r>
      <w:r w:rsidR="00F413C2" w:rsidRPr="006E3A32">
        <w:rPr>
          <w:rFonts w:asciiTheme="majorHAnsi" w:hAnsiTheme="majorHAnsi" w:cstheme="majorHAnsi"/>
        </w:rPr>
        <w:t xml:space="preserve">; contributed to digital marketing content brainstorming to create ideas driving brand engagement across </w:t>
      </w:r>
      <w:r w:rsidRPr="006E3A32">
        <w:rPr>
          <w:rFonts w:asciiTheme="majorHAnsi" w:hAnsiTheme="majorHAnsi" w:cstheme="majorHAnsi"/>
        </w:rPr>
        <w:t>B2C and B2B</w:t>
      </w:r>
      <w:r w:rsidR="00F413C2" w:rsidRPr="006E3A32">
        <w:rPr>
          <w:rFonts w:asciiTheme="majorHAnsi" w:hAnsiTheme="majorHAnsi" w:cstheme="majorHAnsi"/>
        </w:rPr>
        <w:t>.</w:t>
      </w:r>
    </w:p>
    <w:p w14:paraId="7AC71579" w14:textId="77777777" w:rsidR="003703EA" w:rsidRPr="006E3A32" w:rsidRDefault="003703EA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</w:p>
    <w:p w14:paraId="42BBF96E" w14:textId="6155276A" w:rsidR="00E06AFF" w:rsidRPr="006E3A32" w:rsidRDefault="00E06AFF" w:rsidP="001456A3">
      <w:pPr>
        <w:pStyle w:val="PlainText"/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  <w:color w:val="17365D"/>
        </w:rPr>
        <w:t xml:space="preserve">NOMINET </w:t>
      </w:r>
      <w:r w:rsidRPr="006E3A32">
        <w:rPr>
          <w:rFonts w:asciiTheme="majorHAnsi" w:hAnsiTheme="majorHAnsi" w:cstheme="majorHAnsi"/>
          <w:b/>
        </w:rPr>
        <w:tab/>
        <w:t>09/2014 - 08/2015</w:t>
      </w:r>
    </w:p>
    <w:p w14:paraId="277628B1" w14:textId="1AD5F968" w:rsidR="003703EA" w:rsidRPr="006E3A32" w:rsidRDefault="003703EA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Chief Commercial Officer</w:t>
      </w:r>
    </w:p>
    <w:p w14:paraId="73F213E3" w14:textId="77777777" w:rsidR="00E06AFF" w:rsidRPr="006E3A32" w:rsidRDefault="00E06AFF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</w:p>
    <w:p w14:paraId="6B679FF3" w14:textId="2A773000" w:rsidR="00A35448" w:rsidRPr="006E3A32" w:rsidRDefault="00A35448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Created and implemented </w:t>
      </w:r>
      <w:r w:rsidR="009449BC" w:rsidRPr="006E3A32">
        <w:rPr>
          <w:rFonts w:asciiTheme="majorHAnsi" w:hAnsiTheme="majorHAnsi" w:cstheme="majorHAnsi"/>
        </w:rPr>
        <w:t xml:space="preserve">marketing, </w:t>
      </w:r>
      <w:r w:rsidR="00F413C2" w:rsidRPr="006E3A32">
        <w:rPr>
          <w:rFonts w:asciiTheme="majorHAnsi" w:hAnsiTheme="majorHAnsi" w:cstheme="majorHAnsi"/>
        </w:rPr>
        <w:t>multi-</w:t>
      </w:r>
      <w:r w:rsidR="009449BC" w:rsidRPr="006E3A32">
        <w:rPr>
          <w:rFonts w:asciiTheme="majorHAnsi" w:hAnsiTheme="majorHAnsi" w:cstheme="majorHAnsi"/>
        </w:rPr>
        <w:t xml:space="preserve">channel sales, </w:t>
      </w:r>
      <w:r w:rsidRPr="006E3A32">
        <w:rPr>
          <w:rFonts w:asciiTheme="majorHAnsi" w:hAnsiTheme="majorHAnsi" w:cstheme="majorHAnsi"/>
        </w:rPr>
        <w:t>Public Relations (</w:t>
      </w:r>
      <w:r w:rsidR="00502801" w:rsidRPr="006E3A32">
        <w:rPr>
          <w:rFonts w:asciiTheme="majorHAnsi" w:hAnsiTheme="majorHAnsi" w:cstheme="majorHAnsi"/>
        </w:rPr>
        <w:t>PR</w:t>
      </w:r>
      <w:r w:rsidRPr="006E3A32">
        <w:rPr>
          <w:rFonts w:asciiTheme="majorHAnsi" w:hAnsiTheme="majorHAnsi" w:cstheme="majorHAnsi"/>
        </w:rPr>
        <w:t>)</w:t>
      </w:r>
      <w:r w:rsidR="00502801" w:rsidRPr="006E3A32">
        <w:rPr>
          <w:rFonts w:asciiTheme="majorHAnsi" w:hAnsiTheme="majorHAnsi" w:cstheme="majorHAnsi"/>
        </w:rPr>
        <w:t xml:space="preserve">, </w:t>
      </w:r>
      <w:r w:rsidRPr="006E3A32">
        <w:rPr>
          <w:rFonts w:asciiTheme="majorHAnsi" w:hAnsiTheme="majorHAnsi" w:cstheme="majorHAnsi"/>
        </w:rPr>
        <w:t xml:space="preserve">communications and </w:t>
      </w:r>
      <w:r w:rsidR="00C10F54" w:rsidRPr="006E3A32">
        <w:rPr>
          <w:rFonts w:asciiTheme="majorHAnsi" w:hAnsiTheme="majorHAnsi" w:cstheme="majorHAnsi"/>
        </w:rPr>
        <w:t>product strategy</w:t>
      </w:r>
      <w:r w:rsidRPr="006E3A32">
        <w:rPr>
          <w:rFonts w:asciiTheme="majorHAnsi" w:hAnsiTheme="majorHAnsi" w:cstheme="majorHAnsi"/>
        </w:rPr>
        <w:t xml:space="preserve"> while monitoring and minimising expenditure in</w:t>
      </w:r>
      <w:r w:rsidR="00886FD4">
        <w:rPr>
          <w:rFonts w:asciiTheme="majorHAnsi" w:hAnsiTheme="majorHAnsi" w:cstheme="majorHAnsi"/>
        </w:rPr>
        <w:t xml:space="preserve"> accordance</w:t>
      </w:r>
      <w:r w:rsidRPr="006E3A32">
        <w:rPr>
          <w:rFonts w:asciiTheme="majorHAnsi" w:hAnsiTheme="majorHAnsi" w:cstheme="majorHAnsi"/>
        </w:rPr>
        <w:t xml:space="preserve"> with a £2M budget.</w:t>
      </w:r>
    </w:p>
    <w:p w14:paraId="48065400" w14:textId="77777777" w:rsidR="00A35448" w:rsidRPr="006E3A32" w:rsidRDefault="00A35448" w:rsidP="001456A3">
      <w:pPr>
        <w:pStyle w:val="PlainText"/>
        <w:spacing w:line="260" w:lineRule="exact"/>
        <w:jc w:val="both"/>
        <w:rPr>
          <w:rFonts w:asciiTheme="majorHAnsi" w:hAnsiTheme="majorHAnsi" w:cstheme="majorHAnsi"/>
        </w:rPr>
      </w:pPr>
    </w:p>
    <w:p w14:paraId="4BEDEF56" w14:textId="5EF49934" w:rsidR="00A35448" w:rsidRPr="006E3A32" w:rsidRDefault="00A35448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Key achievements</w:t>
      </w:r>
    </w:p>
    <w:p w14:paraId="2CAAC575" w14:textId="39A66BEA" w:rsidR="00A35448" w:rsidRPr="006E3A32" w:rsidRDefault="00A35448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Led, motivated and </w:t>
      </w:r>
      <w:r w:rsidR="00886FD4">
        <w:rPr>
          <w:rFonts w:asciiTheme="majorHAnsi" w:hAnsiTheme="majorHAnsi" w:cstheme="majorHAnsi"/>
        </w:rPr>
        <w:t xml:space="preserve">strategically directed </w:t>
      </w:r>
      <w:r w:rsidRPr="006E3A32">
        <w:rPr>
          <w:rFonts w:asciiTheme="majorHAnsi" w:hAnsiTheme="majorHAnsi" w:cstheme="majorHAnsi"/>
        </w:rPr>
        <w:t>four direct reports and 20 staff.</w:t>
      </w:r>
    </w:p>
    <w:p w14:paraId="19C6284C" w14:textId="5EEAFFE4" w:rsidR="00007F59" w:rsidRPr="006E3A32" w:rsidRDefault="0025146F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Created</w:t>
      </w:r>
      <w:r w:rsidR="00007F59" w:rsidRPr="006E3A32">
        <w:rPr>
          <w:rFonts w:asciiTheme="majorHAnsi" w:hAnsiTheme="majorHAnsi" w:cstheme="majorHAnsi"/>
        </w:rPr>
        <w:t xml:space="preserve"> and implemented first fully</w:t>
      </w:r>
      <w:r w:rsidR="00A35448" w:rsidRPr="006E3A32">
        <w:rPr>
          <w:rFonts w:asciiTheme="majorHAnsi" w:hAnsiTheme="majorHAnsi" w:cstheme="majorHAnsi"/>
        </w:rPr>
        <w:t xml:space="preserve"> </w:t>
      </w:r>
      <w:r w:rsidR="00007F59" w:rsidRPr="006E3A32">
        <w:rPr>
          <w:rFonts w:asciiTheme="majorHAnsi" w:hAnsiTheme="majorHAnsi" w:cstheme="majorHAnsi"/>
        </w:rPr>
        <w:t>integrated marketing and co-marketing programme, including PR, lead generation, content generation, on</w:t>
      </w:r>
      <w:r w:rsidR="000B6C2D">
        <w:rPr>
          <w:rFonts w:asciiTheme="majorHAnsi" w:hAnsiTheme="majorHAnsi" w:cstheme="majorHAnsi"/>
        </w:rPr>
        <w:t>line</w:t>
      </w:r>
      <w:r w:rsidR="00007F59" w:rsidRPr="006E3A32">
        <w:rPr>
          <w:rFonts w:asciiTheme="majorHAnsi" w:hAnsiTheme="majorHAnsi" w:cstheme="majorHAnsi"/>
        </w:rPr>
        <w:t xml:space="preserve"> marketing, in-house and external events and social media</w:t>
      </w:r>
      <w:r w:rsidR="00A35448" w:rsidRPr="006E3A32">
        <w:rPr>
          <w:rFonts w:asciiTheme="majorHAnsi" w:hAnsiTheme="majorHAnsi" w:cstheme="majorHAnsi"/>
        </w:rPr>
        <w:t>.</w:t>
      </w:r>
    </w:p>
    <w:p w14:paraId="4D33D453" w14:textId="29B824BD" w:rsidR="00DF24F6" w:rsidRPr="006E3A32" w:rsidRDefault="008D038C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I</w:t>
      </w:r>
      <w:r w:rsidR="00DF24F6" w:rsidRPr="006E3A32">
        <w:rPr>
          <w:rFonts w:asciiTheme="majorHAnsi" w:hAnsiTheme="majorHAnsi" w:cstheme="majorHAnsi"/>
        </w:rPr>
        <w:t>ncreased sales by 100%</w:t>
      </w:r>
      <w:r w:rsidR="00A35448" w:rsidRPr="006E3A32">
        <w:rPr>
          <w:rFonts w:asciiTheme="majorHAnsi" w:hAnsiTheme="majorHAnsi" w:cstheme="majorHAnsi"/>
        </w:rPr>
        <w:t>+</w:t>
      </w:r>
      <w:r w:rsidR="00DF24F6" w:rsidRPr="006E3A32">
        <w:rPr>
          <w:rFonts w:asciiTheme="majorHAnsi" w:hAnsiTheme="majorHAnsi" w:cstheme="majorHAnsi"/>
        </w:rPr>
        <w:t xml:space="preserve"> within promotional campaign</w:t>
      </w:r>
      <w:r w:rsidR="00A35448" w:rsidRPr="006E3A32">
        <w:rPr>
          <w:rFonts w:asciiTheme="majorHAnsi" w:hAnsiTheme="majorHAnsi" w:cstheme="majorHAnsi"/>
        </w:rPr>
        <w:t>’s first month.</w:t>
      </w:r>
    </w:p>
    <w:p w14:paraId="58654D64" w14:textId="324A681C" w:rsidR="00DF24F6" w:rsidRPr="006E3A32" w:rsidRDefault="00DF24F6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Delivered highest ever number of domains under management in Nominet</w:t>
      </w:r>
      <w:r w:rsidR="00A35448" w:rsidRPr="006E3A32">
        <w:rPr>
          <w:rFonts w:asciiTheme="majorHAnsi" w:hAnsiTheme="majorHAnsi" w:cstheme="majorHAnsi"/>
        </w:rPr>
        <w:t>’s history.</w:t>
      </w:r>
    </w:p>
    <w:p w14:paraId="4156DBFB" w14:textId="6B88C120" w:rsidR="00DF24F6" w:rsidRPr="006E3A32" w:rsidRDefault="00DF24F6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Defined and delivered first segmented customer and partnership programmes</w:t>
      </w:r>
      <w:r w:rsidR="00A35448" w:rsidRPr="006E3A32">
        <w:rPr>
          <w:rFonts w:asciiTheme="majorHAnsi" w:hAnsiTheme="majorHAnsi" w:cstheme="majorHAnsi"/>
        </w:rPr>
        <w:t>.</w:t>
      </w:r>
    </w:p>
    <w:p w14:paraId="4B0DAFF0" w14:textId="7865E959" w:rsidR="00DF24F6" w:rsidRPr="006E3A32" w:rsidRDefault="00DF24F6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Implemented lead generation programmes for direct sales and channel partner programme</w:t>
      </w:r>
      <w:r w:rsidR="00A35448" w:rsidRPr="006E3A32">
        <w:rPr>
          <w:rFonts w:asciiTheme="majorHAnsi" w:hAnsiTheme="majorHAnsi" w:cstheme="majorHAnsi"/>
        </w:rPr>
        <w:t>.</w:t>
      </w:r>
    </w:p>
    <w:p w14:paraId="6723721C" w14:textId="6F39345F" w:rsidR="00DF24F6" w:rsidRPr="006E3A32" w:rsidRDefault="0025146F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Devised</w:t>
      </w:r>
      <w:r w:rsidR="00DF24F6" w:rsidRPr="006E3A32">
        <w:rPr>
          <w:rFonts w:asciiTheme="majorHAnsi" w:hAnsiTheme="majorHAnsi" w:cstheme="majorHAnsi"/>
        </w:rPr>
        <w:t xml:space="preserve"> and executed tiered channel engagement strategy</w:t>
      </w:r>
      <w:r w:rsidRPr="006E3A32">
        <w:rPr>
          <w:rFonts w:asciiTheme="majorHAnsi" w:hAnsiTheme="majorHAnsi" w:cstheme="majorHAnsi"/>
        </w:rPr>
        <w:t>, underpinned by</w:t>
      </w:r>
      <w:r w:rsidR="00DF24F6" w:rsidRPr="006E3A32">
        <w:rPr>
          <w:rFonts w:asciiTheme="majorHAnsi" w:hAnsiTheme="majorHAnsi" w:cstheme="majorHAnsi"/>
        </w:rPr>
        <w:t xml:space="preserve"> targeted account plans</w:t>
      </w:r>
      <w:r w:rsidRPr="006E3A32">
        <w:rPr>
          <w:rFonts w:asciiTheme="majorHAnsi" w:hAnsiTheme="majorHAnsi" w:cstheme="majorHAnsi"/>
        </w:rPr>
        <w:t>.</w:t>
      </w:r>
    </w:p>
    <w:p w14:paraId="499F7EE6" w14:textId="12317E3E" w:rsidR="00DF24F6" w:rsidRPr="006E3A32" w:rsidRDefault="0025146F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Developed and introduced first </w:t>
      </w:r>
      <w:r w:rsidR="00DF24F6" w:rsidRPr="006E3A32">
        <w:rPr>
          <w:rFonts w:asciiTheme="majorHAnsi" w:hAnsiTheme="majorHAnsi" w:cstheme="majorHAnsi"/>
        </w:rPr>
        <w:t>Partnership Programme, engaging both government and industry level</w:t>
      </w:r>
      <w:r w:rsidRPr="006E3A32">
        <w:rPr>
          <w:rFonts w:asciiTheme="majorHAnsi" w:hAnsiTheme="majorHAnsi" w:cstheme="majorHAnsi"/>
        </w:rPr>
        <w:t xml:space="preserve"> stakeholders.</w:t>
      </w:r>
    </w:p>
    <w:p w14:paraId="1DDCC103" w14:textId="503CFDFB" w:rsidR="005C52B9" w:rsidRPr="006E3A32" w:rsidRDefault="0025146F" w:rsidP="009B6685">
      <w:pPr>
        <w:pStyle w:val="PlainText"/>
        <w:numPr>
          <w:ilvl w:val="0"/>
          <w:numId w:val="8"/>
        </w:numPr>
        <w:spacing w:line="26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Project managed office rebrand and </w:t>
      </w:r>
      <w:r w:rsidR="00DF24F6" w:rsidRPr="006E3A32">
        <w:rPr>
          <w:rFonts w:asciiTheme="majorHAnsi" w:hAnsiTheme="majorHAnsi" w:cstheme="majorHAnsi"/>
        </w:rPr>
        <w:t>full branding refresh</w:t>
      </w:r>
      <w:r w:rsidRPr="006E3A32">
        <w:rPr>
          <w:rFonts w:asciiTheme="majorHAnsi" w:hAnsiTheme="majorHAnsi" w:cstheme="majorHAnsi"/>
        </w:rPr>
        <w:t>.</w:t>
      </w:r>
    </w:p>
    <w:p w14:paraId="16544279" w14:textId="7C11C84E" w:rsidR="00F50E5A" w:rsidRPr="006E3A32" w:rsidRDefault="00F50E5A" w:rsidP="001456A3">
      <w:pPr>
        <w:spacing w:line="260" w:lineRule="exact"/>
        <w:ind w:left="1077"/>
        <w:jc w:val="both"/>
        <w:rPr>
          <w:rFonts w:asciiTheme="majorHAnsi" w:hAnsiTheme="majorHAnsi" w:cstheme="majorHAnsi"/>
          <w:sz w:val="20"/>
          <w:szCs w:val="20"/>
        </w:rPr>
      </w:pPr>
    </w:p>
    <w:p w14:paraId="142BDA81" w14:textId="51C69878" w:rsidR="00E06AFF" w:rsidRPr="006E3A32" w:rsidRDefault="00E06AFF" w:rsidP="001456A3">
      <w:pPr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  <w:bCs/>
          <w:snapToGrid w:val="0"/>
          <w:color w:val="000000"/>
          <w:sz w:val="20"/>
          <w:szCs w:val="20"/>
        </w:rPr>
      </w:pPr>
      <w:r w:rsidRPr="006E3A32">
        <w:rPr>
          <w:rFonts w:asciiTheme="majorHAnsi" w:hAnsiTheme="majorHAnsi" w:cstheme="majorHAnsi"/>
          <w:b/>
          <w:bCs/>
          <w:snapToGrid w:val="0"/>
          <w:color w:val="17365D"/>
          <w:sz w:val="20"/>
          <w:szCs w:val="20"/>
        </w:rPr>
        <w:t>EQUIFAX UK</w:t>
      </w:r>
      <w:r w:rsidRPr="006E3A32">
        <w:rPr>
          <w:rFonts w:asciiTheme="majorHAnsi" w:hAnsiTheme="majorHAnsi" w:cstheme="majorHAnsi"/>
          <w:b/>
          <w:bCs/>
          <w:snapToGrid w:val="0"/>
          <w:color w:val="000000"/>
          <w:sz w:val="20"/>
          <w:szCs w:val="20"/>
        </w:rPr>
        <w:tab/>
        <w:t xml:space="preserve">03/2011-03/2012 </w:t>
      </w:r>
      <w:r w:rsidRPr="006E3A32">
        <w:rPr>
          <w:rFonts w:asciiTheme="majorHAnsi" w:hAnsiTheme="majorHAnsi" w:cstheme="majorHAnsi"/>
          <w:b/>
          <w:bCs/>
          <w:snapToGrid w:val="0"/>
          <w:color w:val="000000"/>
          <w:sz w:val="20"/>
          <w:szCs w:val="20"/>
        </w:rPr>
        <w:tab/>
      </w:r>
    </w:p>
    <w:p w14:paraId="3B1C0A29" w14:textId="77777777" w:rsidR="003703EA" w:rsidRPr="006E3A32" w:rsidRDefault="00A30445" w:rsidP="001456A3">
      <w:pPr>
        <w:spacing w:line="260" w:lineRule="exact"/>
        <w:jc w:val="both"/>
        <w:rPr>
          <w:rFonts w:asciiTheme="majorHAnsi" w:hAnsiTheme="majorHAnsi" w:cstheme="majorHAnsi"/>
          <w:b/>
          <w:bCs/>
          <w:snapToGrid w:val="0"/>
          <w:color w:val="000000"/>
          <w:sz w:val="20"/>
          <w:szCs w:val="20"/>
        </w:rPr>
      </w:pPr>
      <w:r w:rsidRPr="006E3A32">
        <w:rPr>
          <w:rFonts w:asciiTheme="majorHAnsi" w:hAnsiTheme="majorHAnsi" w:cstheme="majorHAnsi"/>
          <w:b/>
          <w:bCs/>
          <w:snapToGrid w:val="0"/>
          <w:color w:val="000000"/>
          <w:sz w:val="20"/>
          <w:szCs w:val="20"/>
        </w:rPr>
        <w:t xml:space="preserve">Marketing Director and Head of </w:t>
      </w:r>
      <w:r w:rsidR="00BC671A" w:rsidRPr="006E3A32">
        <w:rPr>
          <w:rFonts w:asciiTheme="majorHAnsi" w:hAnsiTheme="majorHAnsi" w:cstheme="majorHAnsi"/>
          <w:b/>
          <w:bCs/>
          <w:snapToGrid w:val="0"/>
          <w:color w:val="000000"/>
          <w:sz w:val="20"/>
          <w:szCs w:val="20"/>
        </w:rPr>
        <w:t>Products</w:t>
      </w:r>
    </w:p>
    <w:p w14:paraId="56F50947" w14:textId="77777777" w:rsidR="003703EA" w:rsidRPr="006E3A32" w:rsidRDefault="003703EA" w:rsidP="001456A3">
      <w:pPr>
        <w:spacing w:line="260" w:lineRule="exact"/>
        <w:jc w:val="both"/>
        <w:rPr>
          <w:rFonts w:asciiTheme="majorHAnsi" w:hAnsiTheme="majorHAnsi" w:cstheme="majorHAnsi"/>
          <w:sz w:val="20"/>
          <w:szCs w:val="20"/>
        </w:rPr>
      </w:pPr>
    </w:p>
    <w:p w14:paraId="41629E68" w14:textId="55DE6DEE" w:rsidR="0025146F" w:rsidRPr="006E3A32" w:rsidRDefault="0025146F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snapToGrid w:val="0"/>
          <w:color w:val="000000"/>
        </w:rPr>
      </w:pPr>
      <w:r w:rsidRPr="006E3A32">
        <w:rPr>
          <w:rFonts w:asciiTheme="majorHAnsi" w:hAnsiTheme="majorHAnsi" w:cstheme="majorHAnsi"/>
          <w:snapToGrid w:val="0"/>
          <w:color w:val="000000"/>
        </w:rPr>
        <w:t xml:space="preserve">Shaped and optimised </w:t>
      </w:r>
      <w:r w:rsidR="00422E82" w:rsidRPr="006E3A32">
        <w:rPr>
          <w:rFonts w:asciiTheme="majorHAnsi" w:hAnsiTheme="majorHAnsi" w:cstheme="majorHAnsi"/>
          <w:snapToGrid w:val="0"/>
          <w:color w:val="000000"/>
        </w:rPr>
        <w:t xml:space="preserve">promotions and data acquisition strategy, </w:t>
      </w:r>
      <w:r w:rsidRPr="006E3A32">
        <w:rPr>
          <w:rFonts w:asciiTheme="majorHAnsi" w:hAnsiTheme="majorHAnsi" w:cstheme="majorHAnsi"/>
          <w:snapToGrid w:val="0"/>
          <w:color w:val="000000"/>
        </w:rPr>
        <w:t xml:space="preserve">alongside </w:t>
      </w:r>
      <w:r w:rsidR="00422E82" w:rsidRPr="006E3A32">
        <w:rPr>
          <w:rFonts w:asciiTheme="majorHAnsi" w:hAnsiTheme="majorHAnsi" w:cstheme="majorHAnsi"/>
          <w:snapToGrid w:val="0"/>
          <w:color w:val="000000"/>
        </w:rPr>
        <w:t xml:space="preserve">PR, product management and </w:t>
      </w:r>
      <w:r w:rsidR="00D1033A" w:rsidRPr="006E3A32">
        <w:rPr>
          <w:rFonts w:asciiTheme="majorHAnsi" w:hAnsiTheme="majorHAnsi" w:cstheme="majorHAnsi"/>
          <w:snapToGrid w:val="0"/>
          <w:color w:val="000000"/>
        </w:rPr>
        <w:t xml:space="preserve">pricing </w:t>
      </w:r>
      <w:r w:rsidR="0075040B" w:rsidRPr="006E3A32">
        <w:rPr>
          <w:rFonts w:asciiTheme="majorHAnsi" w:hAnsiTheme="majorHAnsi" w:cstheme="majorHAnsi"/>
          <w:snapToGrid w:val="0"/>
          <w:color w:val="000000"/>
        </w:rPr>
        <w:t>strategy</w:t>
      </w:r>
      <w:r w:rsidRPr="006E3A32">
        <w:rPr>
          <w:rFonts w:asciiTheme="majorHAnsi" w:hAnsiTheme="majorHAnsi" w:cstheme="majorHAnsi"/>
          <w:snapToGrid w:val="0"/>
          <w:color w:val="000000"/>
        </w:rPr>
        <w:t xml:space="preserve"> while managing four direct reports, 24 staff and £1M marketing budget.</w:t>
      </w:r>
    </w:p>
    <w:p w14:paraId="313866C4" w14:textId="77777777" w:rsidR="0025146F" w:rsidRPr="006E3A32" w:rsidRDefault="0025146F" w:rsidP="001456A3">
      <w:pPr>
        <w:pStyle w:val="PlainText"/>
        <w:spacing w:line="260" w:lineRule="exact"/>
        <w:jc w:val="both"/>
        <w:rPr>
          <w:rFonts w:asciiTheme="majorHAnsi" w:hAnsiTheme="majorHAnsi" w:cstheme="majorHAnsi"/>
          <w:snapToGrid w:val="0"/>
          <w:color w:val="000000"/>
        </w:rPr>
      </w:pPr>
    </w:p>
    <w:p w14:paraId="268C2C34" w14:textId="77777777" w:rsidR="0025146F" w:rsidRPr="006E3A32" w:rsidRDefault="0025146F" w:rsidP="0025146F">
      <w:pPr>
        <w:pStyle w:val="PlainText"/>
        <w:spacing w:line="26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Key achievements</w:t>
      </w:r>
    </w:p>
    <w:p w14:paraId="65376431" w14:textId="3436D42E" w:rsidR="00FE3C44" w:rsidRPr="006E3A32" w:rsidRDefault="0025146F" w:rsidP="009B6685">
      <w:pPr>
        <w:pStyle w:val="PlainText"/>
        <w:numPr>
          <w:ilvl w:val="0"/>
          <w:numId w:val="9"/>
        </w:numPr>
        <w:spacing w:line="260" w:lineRule="exact"/>
        <w:jc w:val="both"/>
        <w:rPr>
          <w:rFonts w:asciiTheme="majorHAnsi" w:hAnsiTheme="majorHAnsi" w:cstheme="majorHAnsi"/>
          <w:snapToGrid w:val="0"/>
          <w:color w:val="000000"/>
        </w:rPr>
      </w:pPr>
      <w:r w:rsidRPr="006E3A32">
        <w:rPr>
          <w:rFonts w:asciiTheme="majorHAnsi" w:hAnsiTheme="majorHAnsi" w:cstheme="majorHAnsi"/>
          <w:snapToGrid w:val="0"/>
          <w:color w:val="000000"/>
        </w:rPr>
        <w:t>Maximised</w:t>
      </w:r>
      <w:r w:rsidR="00F07A8E" w:rsidRPr="006E3A32">
        <w:rPr>
          <w:rFonts w:asciiTheme="majorHAnsi" w:hAnsiTheme="majorHAnsi" w:cstheme="majorHAnsi"/>
          <w:snapToGrid w:val="0"/>
          <w:color w:val="000000"/>
        </w:rPr>
        <w:t xml:space="preserve"> sales revenue </w:t>
      </w:r>
      <w:r w:rsidR="00FE3C44" w:rsidRPr="006E3A32">
        <w:rPr>
          <w:rFonts w:asciiTheme="majorHAnsi" w:hAnsiTheme="majorHAnsi" w:cstheme="majorHAnsi"/>
          <w:snapToGrid w:val="0"/>
          <w:color w:val="000000"/>
        </w:rPr>
        <w:t>through integ</w:t>
      </w:r>
      <w:r w:rsidRPr="006E3A32">
        <w:rPr>
          <w:rFonts w:asciiTheme="majorHAnsi" w:hAnsiTheme="majorHAnsi" w:cstheme="majorHAnsi"/>
          <w:snapToGrid w:val="0"/>
          <w:color w:val="000000"/>
        </w:rPr>
        <w:t>rated multi-channel and segmented go-to-</w:t>
      </w:r>
      <w:r w:rsidR="00FE3C44" w:rsidRPr="006E3A32">
        <w:rPr>
          <w:rFonts w:asciiTheme="majorHAnsi" w:hAnsiTheme="majorHAnsi" w:cstheme="majorHAnsi"/>
          <w:snapToGrid w:val="0"/>
          <w:color w:val="000000"/>
        </w:rPr>
        <w:t>market strategy</w:t>
      </w:r>
      <w:r w:rsidRPr="006E3A32">
        <w:rPr>
          <w:rFonts w:asciiTheme="majorHAnsi" w:hAnsiTheme="majorHAnsi" w:cstheme="majorHAnsi"/>
          <w:snapToGrid w:val="0"/>
          <w:color w:val="000000"/>
        </w:rPr>
        <w:t>.</w:t>
      </w:r>
    </w:p>
    <w:p w14:paraId="7ECEA0A9" w14:textId="26EB4969" w:rsidR="00A35B5D" w:rsidRPr="006E3A32" w:rsidRDefault="00F07A8E" w:rsidP="009B6685">
      <w:pPr>
        <w:pStyle w:val="PlainText"/>
        <w:numPr>
          <w:ilvl w:val="0"/>
          <w:numId w:val="9"/>
        </w:numPr>
        <w:spacing w:line="260" w:lineRule="exact"/>
        <w:jc w:val="both"/>
        <w:rPr>
          <w:rFonts w:asciiTheme="majorHAnsi" w:hAnsiTheme="majorHAnsi" w:cstheme="majorHAnsi"/>
          <w:snapToGrid w:val="0"/>
          <w:color w:val="000000"/>
        </w:rPr>
      </w:pPr>
      <w:r w:rsidRPr="006E3A32">
        <w:rPr>
          <w:rFonts w:asciiTheme="majorHAnsi" w:hAnsiTheme="majorHAnsi" w:cstheme="majorHAnsi"/>
          <w:snapToGrid w:val="0"/>
          <w:color w:val="000000"/>
        </w:rPr>
        <w:t xml:space="preserve">Improved speed to market for services, through </w:t>
      </w:r>
      <w:r w:rsidR="0025146F" w:rsidRPr="006E3A32">
        <w:rPr>
          <w:rFonts w:asciiTheme="majorHAnsi" w:hAnsiTheme="majorHAnsi" w:cstheme="majorHAnsi"/>
          <w:snapToGrid w:val="0"/>
          <w:color w:val="000000"/>
        </w:rPr>
        <w:t xml:space="preserve">new product and services innovation programme </w:t>
      </w:r>
      <w:r w:rsidR="00A35B5D" w:rsidRPr="006E3A32">
        <w:rPr>
          <w:rFonts w:asciiTheme="majorHAnsi" w:hAnsiTheme="majorHAnsi" w:cstheme="majorHAnsi"/>
          <w:snapToGrid w:val="0"/>
          <w:color w:val="000000"/>
        </w:rPr>
        <w:t>enabling prioritisation of projects</w:t>
      </w:r>
      <w:r w:rsidR="0025146F" w:rsidRPr="006E3A32">
        <w:rPr>
          <w:rFonts w:asciiTheme="majorHAnsi" w:hAnsiTheme="majorHAnsi" w:cstheme="majorHAnsi"/>
          <w:snapToGrid w:val="0"/>
          <w:color w:val="000000"/>
        </w:rPr>
        <w:t>.</w:t>
      </w:r>
    </w:p>
    <w:p w14:paraId="2B0C528C" w14:textId="77777777" w:rsidR="00CC5FD4" w:rsidRPr="006E3A32" w:rsidRDefault="00CC5FD4" w:rsidP="001456A3">
      <w:pPr>
        <w:spacing w:line="260" w:lineRule="exact"/>
        <w:jc w:val="both"/>
        <w:rPr>
          <w:rFonts w:asciiTheme="majorHAnsi" w:hAnsiTheme="majorHAnsi" w:cstheme="majorHAnsi"/>
          <w:color w:val="17365D"/>
          <w:sz w:val="20"/>
          <w:szCs w:val="20"/>
        </w:rPr>
      </w:pPr>
    </w:p>
    <w:p w14:paraId="5FEE36BD" w14:textId="572ECE89" w:rsidR="001456A3" w:rsidRPr="006E3A32" w:rsidRDefault="001456A3" w:rsidP="001456A3">
      <w:pPr>
        <w:tabs>
          <w:tab w:val="right" w:pos="10466"/>
        </w:tabs>
        <w:spacing w:line="26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Early Career Highlights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170CE3CC" w14:textId="77777777" w:rsidR="001456A3" w:rsidRPr="006E3A32" w:rsidRDefault="001456A3" w:rsidP="001456A3">
      <w:pPr>
        <w:spacing w:line="260" w:lineRule="exact"/>
        <w:jc w:val="both"/>
        <w:rPr>
          <w:rFonts w:asciiTheme="majorHAnsi" w:hAnsiTheme="majorHAnsi" w:cstheme="majorHAnsi"/>
          <w:color w:val="17365D"/>
          <w:sz w:val="20"/>
          <w:szCs w:val="20"/>
        </w:rPr>
      </w:pPr>
    </w:p>
    <w:p w14:paraId="0BC07308" w14:textId="15B553E2" w:rsidR="00E06AFF" w:rsidRPr="006E3A32" w:rsidRDefault="0054489A" w:rsidP="006E3A32">
      <w:pPr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6E3A32">
        <w:rPr>
          <w:rFonts w:asciiTheme="majorHAnsi" w:hAnsiTheme="majorHAnsi" w:cstheme="majorHAnsi"/>
          <w:b/>
          <w:color w:val="17365D"/>
          <w:sz w:val="20"/>
          <w:szCs w:val="20"/>
        </w:rPr>
        <w:t xml:space="preserve">UNITED KINGDOM </w:t>
      </w:r>
      <w:r w:rsidR="001456A3" w:rsidRPr="006E3A32">
        <w:rPr>
          <w:rFonts w:asciiTheme="majorHAnsi" w:hAnsiTheme="majorHAnsi" w:cstheme="majorHAnsi"/>
          <w:b/>
          <w:color w:val="17365D"/>
          <w:sz w:val="20"/>
          <w:szCs w:val="20"/>
        </w:rPr>
        <w:t>HYDROGRAPHIC</w:t>
      </w:r>
      <w:r w:rsidRPr="006E3A32">
        <w:rPr>
          <w:rFonts w:asciiTheme="majorHAnsi" w:hAnsiTheme="majorHAnsi" w:cstheme="majorHAnsi"/>
          <w:b/>
          <w:color w:val="17365D"/>
          <w:sz w:val="20"/>
          <w:szCs w:val="20"/>
        </w:rPr>
        <w:t xml:space="preserve"> OFFICE</w:t>
      </w:r>
      <w:r w:rsidR="006E3A32" w:rsidRPr="006E3A32">
        <w:rPr>
          <w:rFonts w:asciiTheme="majorHAnsi" w:hAnsiTheme="majorHAnsi" w:cstheme="majorHAnsi"/>
          <w:b/>
          <w:color w:val="17365D"/>
          <w:sz w:val="20"/>
          <w:szCs w:val="20"/>
        </w:rPr>
        <w:t xml:space="preserve"> (UKHO)</w:t>
      </w:r>
      <w:r w:rsidRPr="006E3A32">
        <w:rPr>
          <w:rFonts w:asciiTheme="majorHAnsi" w:hAnsiTheme="majorHAnsi" w:cstheme="majorHAnsi"/>
          <w:b/>
          <w:color w:val="17365D"/>
          <w:sz w:val="20"/>
          <w:szCs w:val="20"/>
        </w:rPr>
        <w:t xml:space="preserve"> (MOD) </w:t>
      </w:r>
      <w:r w:rsidR="00E06AFF" w:rsidRPr="006E3A32">
        <w:rPr>
          <w:rFonts w:asciiTheme="majorHAnsi" w:hAnsiTheme="majorHAnsi" w:cstheme="majorHAnsi"/>
          <w:b/>
          <w:sz w:val="20"/>
          <w:szCs w:val="20"/>
        </w:rPr>
        <w:tab/>
        <w:t xml:space="preserve">03/2008-09/2010 </w:t>
      </w:r>
      <w:r w:rsidR="00E06AFF" w:rsidRPr="006E3A32">
        <w:rPr>
          <w:rFonts w:asciiTheme="majorHAnsi" w:hAnsiTheme="majorHAnsi" w:cstheme="majorHAnsi"/>
          <w:b/>
          <w:sz w:val="20"/>
          <w:szCs w:val="20"/>
        </w:rPr>
        <w:tab/>
      </w:r>
    </w:p>
    <w:p w14:paraId="1CCCA676" w14:textId="4107AF56" w:rsidR="00CC5FD4" w:rsidRPr="006E3A32" w:rsidRDefault="006E3A32" w:rsidP="006E3A32">
      <w:pPr>
        <w:spacing w:line="27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3A32">
        <w:rPr>
          <w:rFonts w:asciiTheme="majorHAnsi" w:hAnsiTheme="majorHAnsi" w:cstheme="majorHAnsi"/>
          <w:b/>
          <w:sz w:val="20"/>
          <w:szCs w:val="20"/>
        </w:rPr>
        <w:t xml:space="preserve">Interim </w:t>
      </w:r>
      <w:r w:rsidR="001456A3" w:rsidRPr="006E3A32">
        <w:rPr>
          <w:rFonts w:asciiTheme="majorHAnsi" w:hAnsiTheme="majorHAnsi" w:cstheme="majorHAnsi"/>
          <w:b/>
          <w:sz w:val="20"/>
          <w:szCs w:val="20"/>
        </w:rPr>
        <w:t>Head of Products and Marketing (Global)</w:t>
      </w:r>
    </w:p>
    <w:p w14:paraId="255F42F0" w14:textId="6523673F" w:rsidR="003703EA" w:rsidRPr="006E3A32" w:rsidRDefault="003703EA" w:rsidP="006E3A32">
      <w:pPr>
        <w:spacing w:line="270" w:lineRule="exac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9964EB7" w14:textId="7F5A1CFE" w:rsidR="006F3256" w:rsidRPr="006E3A32" w:rsidRDefault="001456A3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i/>
        </w:rPr>
      </w:pPr>
      <w:r w:rsidRPr="006E3A32">
        <w:rPr>
          <w:rFonts w:asciiTheme="majorHAnsi" w:hAnsiTheme="majorHAnsi" w:cstheme="majorHAnsi"/>
          <w:bCs/>
          <w:i/>
          <w:snapToGrid w:val="0"/>
          <w:color w:val="000000"/>
        </w:rPr>
        <w:t>Enjoyed progression within this</w:t>
      </w:r>
      <w:r w:rsidR="006F3256" w:rsidRPr="006E3A32">
        <w:rPr>
          <w:rFonts w:asciiTheme="majorHAnsi" w:hAnsiTheme="majorHAnsi" w:cstheme="majorHAnsi"/>
          <w:bCs/>
          <w:i/>
          <w:snapToGrid w:val="0"/>
          <w:color w:val="000000"/>
        </w:rPr>
        <w:t xml:space="preserve"> Ministry of Defence </w:t>
      </w:r>
      <w:r w:rsidRPr="006E3A32">
        <w:rPr>
          <w:rFonts w:asciiTheme="majorHAnsi" w:hAnsiTheme="majorHAnsi" w:cstheme="majorHAnsi"/>
          <w:bCs/>
          <w:i/>
          <w:snapToGrid w:val="0"/>
          <w:color w:val="000000"/>
        </w:rPr>
        <w:t xml:space="preserve">trading fund </w:t>
      </w:r>
      <w:r w:rsidR="006F3256" w:rsidRPr="006E3A32">
        <w:rPr>
          <w:rFonts w:asciiTheme="majorHAnsi" w:hAnsiTheme="majorHAnsi" w:cstheme="majorHAnsi"/>
          <w:bCs/>
          <w:i/>
          <w:snapToGrid w:val="0"/>
          <w:color w:val="000000"/>
        </w:rPr>
        <w:t>providing navigational products and services to the marine /</w:t>
      </w:r>
      <w:r w:rsidR="00877EF0">
        <w:rPr>
          <w:rFonts w:asciiTheme="majorHAnsi" w:hAnsiTheme="majorHAnsi" w:cstheme="majorHAnsi"/>
          <w:bCs/>
          <w:i/>
          <w:snapToGrid w:val="0"/>
          <w:color w:val="000000"/>
        </w:rPr>
        <w:t xml:space="preserve"> </w:t>
      </w:r>
      <w:r w:rsidR="006F3256" w:rsidRPr="006E3A32">
        <w:rPr>
          <w:rFonts w:asciiTheme="majorHAnsi" w:hAnsiTheme="majorHAnsi" w:cstheme="majorHAnsi"/>
          <w:bCs/>
          <w:i/>
          <w:snapToGrid w:val="0"/>
          <w:color w:val="000000"/>
        </w:rPr>
        <w:t>shipping market</w:t>
      </w:r>
      <w:r w:rsidRPr="006E3A32">
        <w:rPr>
          <w:rFonts w:asciiTheme="majorHAnsi" w:hAnsiTheme="majorHAnsi" w:cstheme="majorHAnsi"/>
          <w:bCs/>
          <w:i/>
          <w:snapToGrid w:val="0"/>
          <w:color w:val="000000"/>
        </w:rPr>
        <w:t xml:space="preserve"> (a</w:t>
      </w:r>
      <w:r w:rsidR="006F3256" w:rsidRPr="006E3A32">
        <w:rPr>
          <w:rFonts w:asciiTheme="majorHAnsi" w:hAnsiTheme="majorHAnsi" w:cstheme="majorHAnsi"/>
          <w:i/>
        </w:rPr>
        <w:t>nnual revenues of £110</w:t>
      </w:r>
      <w:r w:rsidRPr="006E3A32">
        <w:rPr>
          <w:rFonts w:asciiTheme="majorHAnsi" w:hAnsiTheme="majorHAnsi" w:cstheme="majorHAnsi"/>
          <w:i/>
        </w:rPr>
        <w:t>M).</w:t>
      </w:r>
    </w:p>
    <w:p w14:paraId="4382242B" w14:textId="77777777" w:rsidR="003703EA" w:rsidRPr="006E3A32" w:rsidRDefault="003703EA" w:rsidP="006E3A32">
      <w:pPr>
        <w:pStyle w:val="PlainText"/>
        <w:spacing w:line="270" w:lineRule="exact"/>
        <w:ind w:left="720"/>
        <w:jc w:val="both"/>
        <w:rPr>
          <w:rFonts w:asciiTheme="majorHAnsi" w:hAnsiTheme="majorHAnsi" w:cstheme="majorHAnsi"/>
          <w:b/>
        </w:rPr>
      </w:pPr>
    </w:p>
    <w:p w14:paraId="5AB912D0" w14:textId="1DCDD3D7" w:rsidR="001456A3" w:rsidRPr="006E3A32" w:rsidRDefault="006F3256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Interim Head of Products, Digital Services and</w:t>
      </w:r>
      <w:r w:rsidR="00D950C2" w:rsidRPr="006E3A32">
        <w:rPr>
          <w:rFonts w:asciiTheme="majorHAnsi" w:hAnsiTheme="majorHAnsi" w:cstheme="majorHAnsi"/>
          <w:b/>
        </w:rPr>
        <w:t xml:space="preserve"> Programmes </w:t>
      </w:r>
      <w:r w:rsidR="001456A3" w:rsidRPr="006E3A32">
        <w:rPr>
          <w:rFonts w:asciiTheme="majorHAnsi" w:hAnsiTheme="majorHAnsi" w:cstheme="majorHAnsi"/>
          <w:b/>
        </w:rPr>
        <w:t>| 03/2010 – 09/2010</w:t>
      </w:r>
    </w:p>
    <w:p w14:paraId="64F3F93C" w14:textId="2BFF61DD" w:rsidR="006F3256" w:rsidRPr="006E3A32" w:rsidRDefault="000E63A4" w:rsidP="006E3A32">
      <w:pPr>
        <w:pStyle w:val="PlainText"/>
        <w:spacing w:line="27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Manage</w:t>
      </w:r>
      <w:r w:rsidR="00877EF0">
        <w:rPr>
          <w:rFonts w:asciiTheme="majorHAnsi" w:hAnsiTheme="majorHAnsi" w:cstheme="majorHAnsi"/>
        </w:rPr>
        <w:t>d</w:t>
      </w:r>
      <w:r w:rsidRPr="006E3A32">
        <w:rPr>
          <w:rFonts w:asciiTheme="majorHAnsi" w:hAnsiTheme="majorHAnsi" w:cstheme="majorHAnsi"/>
        </w:rPr>
        <w:t xml:space="preserve"> digital roadmap, </w:t>
      </w:r>
      <w:r w:rsidR="006F3256" w:rsidRPr="006E3A32">
        <w:rPr>
          <w:rFonts w:asciiTheme="majorHAnsi" w:hAnsiTheme="majorHAnsi" w:cstheme="majorHAnsi"/>
        </w:rPr>
        <w:t>product management, technical consultancy, digital data</w:t>
      </w:r>
      <w:r w:rsidRPr="006E3A32">
        <w:rPr>
          <w:rFonts w:asciiTheme="majorHAnsi" w:hAnsiTheme="majorHAnsi" w:cstheme="majorHAnsi"/>
        </w:rPr>
        <w:t xml:space="preserve"> supply and digital programmes while leading and mentoring three </w:t>
      </w:r>
      <w:r w:rsidR="006E3A32" w:rsidRPr="006E3A32">
        <w:rPr>
          <w:rFonts w:asciiTheme="majorHAnsi" w:hAnsiTheme="majorHAnsi" w:cstheme="majorHAnsi"/>
        </w:rPr>
        <w:t>direct reports:</w:t>
      </w:r>
    </w:p>
    <w:p w14:paraId="4EBEAF3B" w14:textId="2580CE0F" w:rsidR="00CC6B9C" w:rsidRPr="006E3A32" w:rsidRDefault="00CC6B9C" w:rsidP="009B6685">
      <w:pPr>
        <w:pStyle w:val="PlainText"/>
        <w:numPr>
          <w:ilvl w:val="0"/>
          <w:numId w:val="11"/>
        </w:numPr>
        <w:spacing w:line="27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Ensured strategic alignment with business plan b</w:t>
      </w:r>
      <w:r w:rsidR="000E63A4" w:rsidRPr="006E3A32">
        <w:rPr>
          <w:rFonts w:asciiTheme="majorHAnsi" w:hAnsiTheme="majorHAnsi" w:cstheme="majorHAnsi"/>
        </w:rPr>
        <w:t>y consolidating product roadmap.</w:t>
      </w:r>
    </w:p>
    <w:p w14:paraId="19ADD926" w14:textId="41DC61C0" w:rsidR="005129C5" w:rsidRPr="006E3A32" w:rsidRDefault="006F3256" w:rsidP="009B6685">
      <w:pPr>
        <w:pStyle w:val="PlainText"/>
        <w:numPr>
          <w:ilvl w:val="0"/>
          <w:numId w:val="11"/>
        </w:numPr>
        <w:spacing w:line="27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Introduced </w:t>
      </w:r>
      <w:r w:rsidR="00B86FC9" w:rsidRPr="006E3A32">
        <w:rPr>
          <w:rFonts w:asciiTheme="majorHAnsi" w:hAnsiTheme="majorHAnsi" w:cstheme="majorHAnsi"/>
        </w:rPr>
        <w:t xml:space="preserve">first </w:t>
      </w:r>
      <w:r w:rsidR="000E63A4" w:rsidRPr="006E3A32">
        <w:rPr>
          <w:rFonts w:asciiTheme="majorHAnsi" w:hAnsiTheme="majorHAnsi" w:cstheme="majorHAnsi"/>
        </w:rPr>
        <w:t>product management career framework and coaching programme</w:t>
      </w:r>
      <w:r w:rsidR="000E63A4" w:rsidRPr="006E3A32">
        <w:rPr>
          <w:rFonts w:asciiTheme="majorHAnsi" w:hAnsiTheme="majorHAnsi" w:cstheme="majorHAnsi"/>
          <w:b/>
        </w:rPr>
        <w:t>.</w:t>
      </w:r>
    </w:p>
    <w:p w14:paraId="5F2935F5" w14:textId="57153DD8" w:rsidR="001456A3" w:rsidRPr="006E3A32" w:rsidRDefault="000E63A4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ab/>
      </w:r>
    </w:p>
    <w:p w14:paraId="2409645F" w14:textId="61CCFD6D" w:rsidR="006F3256" w:rsidRPr="006E3A32" w:rsidRDefault="006F3256" w:rsidP="006E3A32">
      <w:pPr>
        <w:pStyle w:val="PlainText"/>
        <w:spacing w:line="27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  <w:b/>
        </w:rPr>
        <w:t xml:space="preserve">Interim Head of </w:t>
      </w:r>
      <w:r w:rsidR="009C7C0E" w:rsidRPr="006E3A32">
        <w:rPr>
          <w:rFonts w:asciiTheme="majorHAnsi" w:hAnsiTheme="majorHAnsi" w:cstheme="majorHAnsi"/>
          <w:b/>
        </w:rPr>
        <w:t>Marketing</w:t>
      </w:r>
      <w:r w:rsidR="00014AB8" w:rsidRPr="006E3A32">
        <w:rPr>
          <w:rFonts w:asciiTheme="majorHAnsi" w:hAnsiTheme="majorHAnsi" w:cstheme="majorHAnsi"/>
          <w:b/>
        </w:rPr>
        <w:t>,</w:t>
      </w:r>
      <w:r w:rsidR="009C7C0E" w:rsidRPr="006E3A32">
        <w:rPr>
          <w:rFonts w:asciiTheme="majorHAnsi" w:hAnsiTheme="majorHAnsi" w:cstheme="majorHAnsi"/>
          <w:b/>
        </w:rPr>
        <w:t xml:space="preserve"> </w:t>
      </w:r>
      <w:r w:rsidRPr="006E3A32">
        <w:rPr>
          <w:rFonts w:asciiTheme="majorHAnsi" w:hAnsiTheme="majorHAnsi" w:cstheme="majorHAnsi"/>
          <w:b/>
        </w:rPr>
        <w:t>Sales, Customer Services and P</w:t>
      </w:r>
      <w:r w:rsidR="00014AB8" w:rsidRPr="006E3A32">
        <w:rPr>
          <w:rFonts w:asciiTheme="majorHAnsi" w:hAnsiTheme="majorHAnsi" w:cstheme="majorHAnsi"/>
          <w:b/>
        </w:rPr>
        <w:t>rint Supply</w:t>
      </w:r>
      <w:r w:rsidR="001456A3" w:rsidRPr="006E3A32">
        <w:rPr>
          <w:rFonts w:asciiTheme="majorHAnsi" w:hAnsiTheme="majorHAnsi" w:cstheme="majorHAnsi"/>
          <w:b/>
        </w:rPr>
        <w:t xml:space="preserve"> | 03/2009 – 03/2010</w:t>
      </w:r>
    </w:p>
    <w:p w14:paraId="175C5108" w14:textId="7C449666" w:rsidR="006F3256" w:rsidRPr="006E3A32" w:rsidRDefault="006E3A32" w:rsidP="006E3A32">
      <w:pPr>
        <w:pStyle w:val="PlainText"/>
        <w:spacing w:line="270" w:lineRule="exact"/>
        <w:jc w:val="both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 xml:space="preserve">Coordinated </w:t>
      </w:r>
      <w:r w:rsidR="006F3256" w:rsidRPr="006E3A32">
        <w:rPr>
          <w:rFonts w:asciiTheme="majorHAnsi" w:hAnsiTheme="majorHAnsi" w:cstheme="majorHAnsi"/>
        </w:rPr>
        <w:t>end-to-end customer operations</w:t>
      </w:r>
      <w:r w:rsidRPr="006E3A32">
        <w:rPr>
          <w:rFonts w:asciiTheme="majorHAnsi" w:hAnsiTheme="majorHAnsi" w:cstheme="majorHAnsi"/>
        </w:rPr>
        <w:t xml:space="preserve">, including: </w:t>
      </w:r>
      <w:r w:rsidR="009C7C0E" w:rsidRPr="006E3A32">
        <w:rPr>
          <w:rFonts w:asciiTheme="majorHAnsi" w:hAnsiTheme="majorHAnsi" w:cstheme="majorHAnsi"/>
        </w:rPr>
        <w:t>marketing, sales, customer services, pricing, product management</w:t>
      </w:r>
      <w:r w:rsidR="006F3256" w:rsidRPr="006E3A32">
        <w:rPr>
          <w:rFonts w:asciiTheme="majorHAnsi" w:hAnsiTheme="majorHAnsi" w:cstheme="majorHAnsi"/>
        </w:rPr>
        <w:t xml:space="preserve"> and print supply</w:t>
      </w:r>
      <w:r w:rsidRPr="006E3A32">
        <w:rPr>
          <w:rFonts w:asciiTheme="majorHAnsi" w:hAnsiTheme="majorHAnsi" w:cstheme="majorHAnsi"/>
        </w:rPr>
        <w:t>:</w:t>
      </w:r>
    </w:p>
    <w:p w14:paraId="52667E92" w14:textId="2A67083B" w:rsidR="00936B85" w:rsidRPr="006E3A32" w:rsidRDefault="00936B85" w:rsidP="009B6685">
      <w:pPr>
        <w:pStyle w:val="PlainText"/>
        <w:numPr>
          <w:ilvl w:val="0"/>
          <w:numId w:val="10"/>
        </w:numPr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</w:rPr>
        <w:t>Exceeded £100M sales targets for both paper and digital products revenue through global partner sales channel</w:t>
      </w:r>
      <w:r w:rsidR="006E3A32" w:rsidRPr="006E3A32">
        <w:rPr>
          <w:rFonts w:asciiTheme="majorHAnsi" w:hAnsiTheme="majorHAnsi" w:cstheme="majorHAnsi"/>
        </w:rPr>
        <w:t>.</w:t>
      </w:r>
    </w:p>
    <w:p w14:paraId="41129AF4" w14:textId="0AA67B5E" w:rsidR="00936B85" w:rsidRPr="006E3A32" w:rsidRDefault="00936B85" w:rsidP="009B6685">
      <w:pPr>
        <w:pStyle w:val="PlainText"/>
        <w:numPr>
          <w:ilvl w:val="0"/>
          <w:numId w:val="10"/>
        </w:numPr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</w:rPr>
        <w:t xml:space="preserve">Improved monitoring and productivity, against agreed </w:t>
      </w:r>
      <w:r w:rsidR="006E3A32" w:rsidRPr="006E3A32">
        <w:rPr>
          <w:rFonts w:asciiTheme="majorHAnsi" w:hAnsiTheme="majorHAnsi" w:cstheme="majorHAnsi"/>
        </w:rPr>
        <w:t>Key Performance Indicators (</w:t>
      </w:r>
      <w:r w:rsidRPr="006E3A32">
        <w:rPr>
          <w:rFonts w:asciiTheme="majorHAnsi" w:hAnsiTheme="majorHAnsi" w:cstheme="majorHAnsi"/>
        </w:rPr>
        <w:t>KPIs</w:t>
      </w:r>
      <w:r w:rsidR="006E3A32" w:rsidRPr="006E3A32">
        <w:rPr>
          <w:rFonts w:asciiTheme="majorHAnsi" w:hAnsiTheme="majorHAnsi" w:cstheme="majorHAnsi"/>
        </w:rPr>
        <w:t>)</w:t>
      </w:r>
      <w:r w:rsidRPr="006E3A32">
        <w:rPr>
          <w:rFonts w:asciiTheme="majorHAnsi" w:hAnsiTheme="majorHAnsi" w:cstheme="majorHAnsi"/>
        </w:rPr>
        <w:t>, by reshaping customer services and implementing structured processes</w:t>
      </w:r>
      <w:r w:rsidR="006E3A32" w:rsidRPr="006E3A32">
        <w:rPr>
          <w:rFonts w:asciiTheme="majorHAnsi" w:hAnsiTheme="majorHAnsi" w:cstheme="majorHAnsi"/>
        </w:rPr>
        <w:t>.</w:t>
      </w:r>
    </w:p>
    <w:p w14:paraId="4C973648" w14:textId="19B2BB63" w:rsidR="0053235F" w:rsidRPr="006E3A32" w:rsidRDefault="0053235F" w:rsidP="009B6685">
      <w:pPr>
        <w:pStyle w:val="PlainText"/>
        <w:numPr>
          <w:ilvl w:val="0"/>
          <w:numId w:val="10"/>
        </w:numPr>
        <w:spacing w:line="270" w:lineRule="exact"/>
        <w:jc w:val="both"/>
        <w:rPr>
          <w:rFonts w:asciiTheme="majorHAnsi" w:hAnsiTheme="majorHAnsi" w:cstheme="majorHAnsi"/>
          <w:bCs/>
        </w:rPr>
      </w:pPr>
      <w:r w:rsidRPr="006E3A32">
        <w:rPr>
          <w:rFonts w:asciiTheme="majorHAnsi" w:hAnsiTheme="majorHAnsi" w:cstheme="majorHAnsi"/>
        </w:rPr>
        <w:t xml:space="preserve">Increased profit margin on products and services </w:t>
      </w:r>
      <w:r w:rsidR="006E3A32" w:rsidRPr="006E3A32">
        <w:rPr>
          <w:rFonts w:asciiTheme="majorHAnsi" w:hAnsiTheme="majorHAnsi" w:cstheme="majorHAnsi"/>
        </w:rPr>
        <w:t xml:space="preserve">by </w:t>
      </w:r>
      <w:r w:rsidR="00383C37">
        <w:rPr>
          <w:rFonts w:asciiTheme="majorHAnsi" w:hAnsiTheme="majorHAnsi" w:cstheme="majorHAnsi"/>
        </w:rPr>
        <w:t>5</w:t>
      </w:r>
      <w:r w:rsidR="006E3A32" w:rsidRPr="006E3A32">
        <w:rPr>
          <w:rFonts w:asciiTheme="majorHAnsi" w:hAnsiTheme="majorHAnsi" w:cstheme="majorHAnsi"/>
        </w:rPr>
        <w:t xml:space="preserve">% </w:t>
      </w:r>
      <w:r w:rsidRPr="006E3A32">
        <w:rPr>
          <w:rFonts w:asciiTheme="majorHAnsi" w:hAnsiTheme="majorHAnsi" w:cstheme="majorHAnsi"/>
        </w:rPr>
        <w:t>thro</w:t>
      </w:r>
      <w:r w:rsidR="00DA3736" w:rsidRPr="006E3A32">
        <w:rPr>
          <w:rFonts w:asciiTheme="majorHAnsi" w:hAnsiTheme="majorHAnsi" w:cstheme="majorHAnsi"/>
        </w:rPr>
        <w:t>ugh controlled pricing strategy</w:t>
      </w:r>
      <w:r w:rsidR="006640B0">
        <w:rPr>
          <w:rFonts w:asciiTheme="majorHAnsi" w:hAnsiTheme="majorHAnsi" w:cstheme="majorHAnsi"/>
        </w:rPr>
        <w:t>.</w:t>
      </w:r>
    </w:p>
    <w:p w14:paraId="1675AAC4" w14:textId="155F9C7E" w:rsidR="005D06EE" w:rsidRPr="006E3A32" w:rsidRDefault="00370B18" w:rsidP="009B6685">
      <w:pPr>
        <w:pStyle w:val="PlainText"/>
        <w:numPr>
          <w:ilvl w:val="0"/>
          <w:numId w:val="10"/>
        </w:numPr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</w:rPr>
        <w:t>Introduced product insight processes and formal life-cycle management, transitioning products f</w:t>
      </w:r>
      <w:r w:rsidR="00DA3736" w:rsidRPr="006E3A32">
        <w:rPr>
          <w:rFonts w:asciiTheme="majorHAnsi" w:hAnsiTheme="majorHAnsi" w:cstheme="majorHAnsi"/>
        </w:rPr>
        <w:t>rom analogue to digital</w:t>
      </w:r>
      <w:r w:rsidR="006640B0">
        <w:rPr>
          <w:rFonts w:asciiTheme="majorHAnsi" w:hAnsiTheme="majorHAnsi" w:cstheme="majorHAnsi"/>
        </w:rPr>
        <w:t>.</w:t>
      </w:r>
    </w:p>
    <w:p w14:paraId="72257FC2" w14:textId="52C0DA52" w:rsidR="00C478F8" w:rsidRPr="006E3A32" w:rsidRDefault="006E3A32" w:rsidP="009B6685">
      <w:pPr>
        <w:pStyle w:val="PlainText"/>
        <w:numPr>
          <w:ilvl w:val="0"/>
          <w:numId w:val="10"/>
        </w:numPr>
        <w:spacing w:line="270" w:lineRule="exact"/>
        <w:jc w:val="both"/>
        <w:rPr>
          <w:rFonts w:asciiTheme="majorHAnsi" w:hAnsiTheme="majorHAnsi" w:cstheme="majorHAnsi"/>
          <w:bCs/>
        </w:rPr>
      </w:pPr>
      <w:r w:rsidRPr="006E3A32">
        <w:rPr>
          <w:rFonts w:asciiTheme="majorHAnsi" w:hAnsiTheme="majorHAnsi" w:cstheme="majorHAnsi"/>
          <w:bCs/>
        </w:rPr>
        <w:t>Implemented</w:t>
      </w:r>
      <w:r w:rsidR="005D06EE" w:rsidRPr="006E3A32">
        <w:rPr>
          <w:rFonts w:asciiTheme="majorHAnsi" w:hAnsiTheme="majorHAnsi" w:cstheme="majorHAnsi"/>
          <w:bCs/>
        </w:rPr>
        <w:t xml:space="preserve"> structured assessment and revision of </w:t>
      </w:r>
      <w:r w:rsidRPr="006E3A32">
        <w:rPr>
          <w:rFonts w:asciiTheme="majorHAnsi" w:hAnsiTheme="majorHAnsi" w:cstheme="majorHAnsi"/>
          <w:bCs/>
        </w:rPr>
        <w:t xml:space="preserve">existing </w:t>
      </w:r>
      <w:r w:rsidR="00DA3736" w:rsidRPr="006E3A32">
        <w:rPr>
          <w:rFonts w:asciiTheme="majorHAnsi" w:hAnsiTheme="majorHAnsi" w:cstheme="majorHAnsi"/>
          <w:bCs/>
        </w:rPr>
        <w:t>product portfolio and pricing</w:t>
      </w:r>
      <w:r w:rsidRPr="006E3A32">
        <w:rPr>
          <w:rFonts w:asciiTheme="majorHAnsi" w:hAnsiTheme="majorHAnsi" w:cstheme="majorHAnsi"/>
          <w:bCs/>
        </w:rPr>
        <w:t>.</w:t>
      </w:r>
    </w:p>
    <w:p w14:paraId="10231AFD" w14:textId="7CB43839" w:rsidR="001456A3" w:rsidRPr="006E3A32" w:rsidRDefault="00470D9D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  <w:bCs/>
          <w:snapToGrid w:val="0"/>
          <w:color w:val="000000"/>
        </w:rPr>
      </w:pPr>
      <w:r w:rsidRPr="006E3A32">
        <w:rPr>
          <w:rFonts w:asciiTheme="majorHAnsi" w:hAnsiTheme="majorHAnsi" w:cstheme="majorHAnsi"/>
          <w:b/>
          <w:bCs/>
          <w:snapToGrid w:val="0"/>
          <w:color w:val="000000"/>
        </w:rPr>
        <w:tab/>
      </w:r>
    </w:p>
    <w:p w14:paraId="62D31C66" w14:textId="50A783EA" w:rsidR="006F3256" w:rsidRPr="006E3A32" w:rsidRDefault="006F3256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  <w:bCs/>
          <w:snapToGrid w:val="0"/>
          <w:color w:val="000000"/>
        </w:rPr>
        <w:t>Interim Head of Digital Products</w:t>
      </w:r>
      <w:r w:rsidR="006E3A32" w:rsidRPr="006E3A32">
        <w:rPr>
          <w:rFonts w:asciiTheme="majorHAnsi" w:hAnsiTheme="majorHAnsi" w:cstheme="majorHAnsi"/>
          <w:b/>
          <w:bCs/>
          <w:snapToGrid w:val="0"/>
          <w:color w:val="000000"/>
        </w:rPr>
        <w:t xml:space="preserve"> / Sales and Marketing Director</w:t>
      </w:r>
      <w:r w:rsidR="001456A3" w:rsidRPr="006E3A32">
        <w:rPr>
          <w:rFonts w:asciiTheme="majorHAnsi" w:hAnsiTheme="majorHAnsi" w:cstheme="majorHAnsi"/>
          <w:b/>
          <w:bCs/>
          <w:snapToGrid w:val="0"/>
          <w:color w:val="000000"/>
        </w:rPr>
        <w:t xml:space="preserve"> | </w:t>
      </w:r>
      <w:r w:rsidR="001456A3" w:rsidRPr="006E3A32">
        <w:rPr>
          <w:rFonts w:asciiTheme="majorHAnsi" w:hAnsiTheme="majorHAnsi" w:cstheme="majorHAnsi"/>
          <w:b/>
          <w:snapToGrid w:val="0"/>
          <w:color w:val="000000"/>
        </w:rPr>
        <w:t>03/2008 – 03/2009</w:t>
      </w:r>
    </w:p>
    <w:p w14:paraId="6F795551" w14:textId="10C7E4F4" w:rsidR="00DA3736" w:rsidRPr="006E3A32" w:rsidRDefault="006E3A32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</w:rPr>
        <w:t>Seamlessly t</w:t>
      </w:r>
      <w:r w:rsidR="006F3256" w:rsidRPr="006E3A32">
        <w:rPr>
          <w:rFonts w:asciiTheme="majorHAnsi" w:hAnsiTheme="majorHAnsi" w:cstheme="majorHAnsi"/>
        </w:rPr>
        <w:t>ransition</w:t>
      </w:r>
      <w:r w:rsidRPr="006E3A32">
        <w:rPr>
          <w:rFonts w:asciiTheme="majorHAnsi" w:hAnsiTheme="majorHAnsi" w:cstheme="majorHAnsi"/>
        </w:rPr>
        <w:t>ed</w:t>
      </w:r>
      <w:r w:rsidR="006F3256" w:rsidRPr="006E3A32">
        <w:rPr>
          <w:rFonts w:asciiTheme="majorHAnsi" w:hAnsiTheme="majorHAnsi" w:cstheme="majorHAnsi"/>
        </w:rPr>
        <w:t xml:space="preserve"> </w:t>
      </w:r>
      <w:r w:rsidRPr="006E3A32">
        <w:rPr>
          <w:rFonts w:asciiTheme="majorHAnsi" w:hAnsiTheme="majorHAnsi" w:cstheme="majorHAnsi"/>
        </w:rPr>
        <w:t xml:space="preserve">UKHO through digital change by </w:t>
      </w:r>
      <w:r w:rsidR="00886FD4">
        <w:rPr>
          <w:rFonts w:asciiTheme="majorHAnsi" w:hAnsiTheme="majorHAnsi" w:cstheme="majorHAnsi"/>
        </w:rPr>
        <w:t xml:space="preserve">defining </w:t>
      </w:r>
      <w:r w:rsidR="00886FD4" w:rsidRPr="00886FD4">
        <w:rPr>
          <w:rFonts w:asciiTheme="majorHAnsi" w:hAnsiTheme="majorHAnsi" w:cstheme="majorHAnsi"/>
        </w:rPr>
        <w:t xml:space="preserve">structured product management process and overarching vision, strategy and objectives </w:t>
      </w:r>
      <w:r w:rsidRPr="006E3A32">
        <w:rPr>
          <w:rFonts w:asciiTheme="majorHAnsi" w:hAnsiTheme="majorHAnsi" w:cstheme="majorHAnsi"/>
          <w:snapToGrid w:val="0"/>
          <w:color w:val="000000"/>
        </w:rPr>
        <w:t>while managing nine</w:t>
      </w:r>
      <w:r w:rsidR="006F3256" w:rsidRPr="006E3A32">
        <w:rPr>
          <w:rFonts w:asciiTheme="majorHAnsi" w:hAnsiTheme="majorHAnsi" w:cstheme="majorHAnsi"/>
          <w:bCs/>
          <w:snapToGrid w:val="0"/>
          <w:color w:val="000000"/>
        </w:rPr>
        <w:t xml:space="preserve"> staff</w:t>
      </w:r>
      <w:r w:rsidR="00886FD4">
        <w:rPr>
          <w:rFonts w:asciiTheme="majorHAnsi" w:hAnsiTheme="majorHAnsi" w:cstheme="majorHAnsi"/>
          <w:bCs/>
          <w:snapToGrid w:val="0"/>
          <w:color w:val="000000"/>
        </w:rPr>
        <w:t>:</w:t>
      </w:r>
    </w:p>
    <w:p w14:paraId="74C2CD01" w14:textId="7D09FD7B" w:rsidR="006F3256" w:rsidRPr="006E3A32" w:rsidRDefault="006E3A32" w:rsidP="009B6685">
      <w:pPr>
        <w:pStyle w:val="PlainText"/>
        <w:numPr>
          <w:ilvl w:val="0"/>
          <w:numId w:val="12"/>
        </w:numPr>
        <w:spacing w:line="270" w:lineRule="exact"/>
        <w:jc w:val="both"/>
        <w:rPr>
          <w:rFonts w:asciiTheme="majorHAnsi" w:hAnsiTheme="majorHAnsi" w:cstheme="majorHAnsi"/>
          <w:bCs/>
          <w:snapToGrid w:val="0"/>
          <w:color w:val="000000"/>
        </w:rPr>
      </w:pPr>
      <w:r w:rsidRPr="006E3A32">
        <w:rPr>
          <w:rFonts w:asciiTheme="majorHAnsi" w:hAnsiTheme="majorHAnsi" w:cstheme="majorHAnsi"/>
          <w:bCs/>
          <w:snapToGrid w:val="0"/>
          <w:color w:val="000000"/>
        </w:rPr>
        <w:t>Consolidated</w:t>
      </w:r>
      <w:r w:rsidR="006F3256" w:rsidRPr="006E3A32">
        <w:rPr>
          <w:rFonts w:asciiTheme="majorHAnsi" w:hAnsiTheme="majorHAnsi" w:cstheme="majorHAnsi"/>
          <w:bCs/>
          <w:snapToGrid w:val="0"/>
          <w:color w:val="000000"/>
        </w:rPr>
        <w:t xml:space="preserve"> </w:t>
      </w:r>
      <w:r w:rsidRPr="006E3A32">
        <w:rPr>
          <w:rFonts w:asciiTheme="majorHAnsi" w:hAnsiTheme="majorHAnsi" w:cstheme="majorHAnsi"/>
          <w:bCs/>
          <w:snapToGrid w:val="0"/>
          <w:color w:val="000000"/>
        </w:rPr>
        <w:t xml:space="preserve">and integrated </w:t>
      </w:r>
      <w:r w:rsidR="006F3256" w:rsidRPr="006E3A32">
        <w:rPr>
          <w:rFonts w:asciiTheme="majorHAnsi" w:hAnsiTheme="majorHAnsi" w:cstheme="majorHAnsi"/>
          <w:bCs/>
          <w:snapToGrid w:val="0"/>
          <w:color w:val="000000"/>
        </w:rPr>
        <w:t>digital vision</w:t>
      </w:r>
      <w:r w:rsidR="007021BB" w:rsidRPr="006E3A32">
        <w:rPr>
          <w:rFonts w:asciiTheme="majorHAnsi" w:hAnsiTheme="majorHAnsi" w:cstheme="majorHAnsi"/>
          <w:bCs/>
          <w:snapToGrid w:val="0"/>
          <w:color w:val="000000"/>
        </w:rPr>
        <w:t xml:space="preserve"> and programme</w:t>
      </w:r>
      <w:r w:rsidRPr="006E3A32">
        <w:rPr>
          <w:rFonts w:asciiTheme="majorHAnsi" w:hAnsiTheme="majorHAnsi" w:cstheme="majorHAnsi"/>
          <w:bCs/>
          <w:snapToGrid w:val="0"/>
          <w:color w:val="000000"/>
        </w:rPr>
        <w:t xml:space="preserve"> frameworks.</w:t>
      </w:r>
    </w:p>
    <w:p w14:paraId="5EECAEE6" w14:textId="78ACAE45" w:rsidR="006E3A32" w:rsidRPr="006E3A32" w:rsidRDefault="006E3A32" w:rsidP="009B6685">
      <w:pPr>
        <w:pStyle w:val="PlainText"/>
        <w:numPr>
          <w:ilvl w:val="0"/>
          <w:numId w:val="12"/>
        </w:numPr>
        <w:spacing w:line="270" w:lineRule="exact"/>
        <w:jc w:val="both"/>
        <w:rPr>
          <w:rFonts w:asciiTheme="majorHAnsi" w:hAnsiTheme="majorHAnsi" w:cstheme="majorHAnsi"/>
          <w:bCs/>
          <w:snapToGrid w:val="0"/>
          <w:color w:val="000000"/>
        </w:rPr>
      </w:pPr>
      <w:r w:rsidRPr="006E3A32">
        <w:rPr>
          <w:rFonts w:asciiTheme="majorHAnsi" w:hAnsiTheme="majorHAnsi" w:cstheme="majorHAnsi"/>
          <w:bCs/>
          <w:snapToGrid w:val="0"/>
          <w:color w:val="000000"/>
        </w:rPr>
        <w:t>Shaped and influenced critical strategies into a digital outlook.</w:t>
      </w:r>
    </w:p>
    <w:p w14:paraId="000DFAB8" w14:textId="77777777" w:rsidR="0054489A" w:rsidRPr="006E3A32" w:rsidRDefault="0054489A" w:rsidP="006E3A32">
      <w:pPr>
        <w:pStyle w:val="PlainText"/>
        <w:spacing w:line="270" w:lineRule="exact"/>
        <w:jc w:val="center"/>
        <w:rPr>
          <w:rFonts w:asciiTheme="majorHAnsi" w:hAnsiTheme="majorHAnsi" w:cstheme="majorHAnsi"/>
          <w:b/>
        </w:rPr>
      </w:pPr>
    </w:p>
    <w:p w14:paraId="6098B7FA" w14:textId="7C643C49" w:rsidR="008E57F9" w:rsidRPr="006E3A32" w:rsidRDefault="008E57F9" w:rsidP="006E3A32">
      <w:pPr>
        <w:pStyle w:val="PlainText"/>
        <w:spacing w:line="270" w:lineRule="exact"/>
        <w:jc w:val="center"/>
        <w:rPr>
          <w:rFonts w:asciiTheme="majorHAnsi" w:hAnsiTheme="majorHAnsi" w:cstheme="majorHAnsi"/>
          <w:b/>
          <w:i/>
        </w:rPr>
      </w:pPr>
      <w:r w:rsidRPr="006E3A32">
        <w:rPr>
          <w:rFonts w:asciiTheme="majorHAnsi" w:hAnsiTheme="majorHAnsi" w:cstheme="majorHAnsi"/>
          <w:b/>
          <w:i/>
        </w:rPr>
        <w:t>Previously enjoyed 17+ years’ success spanning senior marketing and product management roles.</w:t>
      </w:r>
    </w:p>
    <w:p w14:paraId="43EA7D19" w14:textId="77777777" w:rsidR="00C7553A" w:rsidRPr="006E3A32" w:rsidRDefault="00C7553A" w:rsidP="006E3A32">
      <w:pPr>
        <w:pStyle w:val="PlainText"/>
        <w:spacing w:line="270" w:lineRule="exact"/>
        <w:jc w:val="both"/>
        <w:rPr>
          <w:rFonts w:asciiTheme="majorHAnsi" w:hAnsiTheme="majorHAnsi" w:cstheme="majorHAnsi"/>
        </w:rPr>
      </w:pPr>
    </w:p>
    <w:p w14:paraId="266739D9" w14:textId="6F2E9C33" w:rsidR="00CC5FD4" w:rsidRPr="006E3A32" w:rsidRDefault="00CC5FD4" w:rsidP="006E3A32">
      <w:pPr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Professional Development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06848ECE" w14:textId="77777777" w:rsidR="00CC5FD4" w:rsidRPr="006E3A32" w:rsidRDefault="00CC5FD4" w:rsidP="006E3A32">
      <w:pPr>
        <w:pStyle w:val="PlainText"/>
        <w:spacing w:line="270" w:lineRule="exact"/>
        <w:jc w:val="both"/>
        <w:rPr>
          <w:rFonts w:asciiTheme="majorHAnsi" w:hAnsiTheme="majorHAnsi" w:cstheme="majorHAnsi"/>
        </w:rPr>
      </w:pPr>
    </w:p>
    <w:p w14:paraId="0A96DAA1" w14:textId="22AE5190" w:rsidR="00FA5638" w:rsidRPr="006E3A32" w:rsidRDefault="006F3256" w:rsidP="006E3A32">
      <w:pPr>
        <w:pStyle w:val="PlainText"/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Practitioner</w:t>
      </w:r>
      <w:r w:rsidR="0068598E" w:rsidRPr="006E3A32">
        <w:rPr>
          <w:rFonts w:asciiTheme="majorHAnsi" w:hAnsiTheme="majorHAnsi" w:cstheme="majorHAnsi"/>
          <w:b/>
        </w:rPr>
        <w:t xml:space="preserve">, </w:t>
      </w:r>
      <w:r w:rsidRPr="006E3A32">
        <w:rPr>
          <w:rFonts w:asciiTheme="majorHAnsi" w:hAnsiTheme="majorHAnsi" w:cstheme="majorHAnsi"/>
          <w:b/>
        </w:rPr>
        <w:t>Managing Successful Programmes (MSP)</w:t>
      </w:r>
      <w:r w:rsidR="00CC5FD4" w:rsidRPr="006E3A32">
        <w:rPr>
          <w:rFonts w:asciiTheme="majorHAnsi" w:hAnsiTheme="majorHAnsi" w:cstheme="majorHAnsi"/>
          <w:b/>
        </w:rPr>
        <w:tab/>
      </w:r>
      <w:r w:rsidRPr="006E3A32">
        <w:rPr>
          <w:rFonts w:asciiTheme="majorHAnsi" w:hAnsiTheme="majorHAnsi" w:cstheme="majorHAnsi"/>
          <w:b/>
        </w:rPr>
        <w:t>2007</w:t>
      </w:r>
    </w:p>
    <w:p w14:paraId="76A2B04E" w14:textId="77777777" w:rsidR="00383C37" w:rsidRPr="006E3A32" w:rsidRDefault="00383C37" w:rsidP="00383C37">
      <w:pPr>
        <w:pStyle w:val="PlainText"/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Diploma in Marketing, Chartered Institute of Marketing (CIM)</w:t>
      </w:r>
      <w:r w:rsidRPr="006E3A32">
        <w:rPr>
          <w:rFonts w:asciiTheme="majorHAnsi" w:hAnsiTheme="majorHAnsi" w:cstheme="majorHAnsi"/>
          <w:b/>
        </w:rPr>
        <w:tab/>
        <w:t xml:space="preserve"> 1991</w:t>
      </w:r>
    </w:p>
    <w:p w14:paraId="15CE048C" w14:textId="77777777" w:rsidR="00C7553A" w:rsidRPr="006E3A32" w:rsidRDefault="00C7553A" w:rsidP="006E3A32">
      <w:pPr>
        <w:pStyle w:val="PlainText"/>
        <w:spacing w:line="270" w:lineRule="exact"/>
        <w:jc w:val="both"/>
        <w:rPr>
          <w:rFonts w:asciiTheme="majorHAnsi" w:hAnsiTheme="majorHAnsi" w:cstheme="majorHAnsi"/>
        </w:rPr>
      </w:pPr>
    </w:p>
    <w:p w14:paraId="6A2B3BF9" w14:textId="07744FC9" w:rsidR="00CC5FD4" w:rsidRPr="006E3A32" w:rsidRDefault="00CC5FD4" w:rsidP="006E3A32">
      <w:pPr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Education and Qualifications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1B9127E2" w14:textId="77777777" w:rsidR="00C7553A" w:rsidRPr="006E3A32" w:rsidRDefault="00C7553A" w:rsidP="006E3A32">
      <w:pPr>
        <w:pStyle w:val="PlainText"/>
        <w:spacing w:line="270" w:lineRule="exact"/>
        <w:jc w:val="both"/>
        <w:rPr>
          <w:rFonts w:asciiTheme="majorHAnsi" w:hAnsiTheme="majorHAnsi" w:cstheme="majorHAnsi"/>
        </w:rPr>
      </w:pPr>
    </w:p>
    <w:p w14:paraId="3BB2561E" w14:textId="6C129693" w:rsidR="006F3256" w:rsidRPr="006E3A32" w:rsidRDefault="00CC5FD4" w:rsidP="006E3A32">
      <w:pPr>
        <w:pStyle w:val="PlainText"/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Master of Business Administration (</w:t>
      </w:r>
      <w:r w:rsidR="006F3256" w:rsidRPr="006E3A32">
        <w:rPr>
          <w:rFonts w:asciiTheme="majorHAnsi" w:hAnsiTheme="majorHAnsi" w:cstheme="majorHAnsi"/>
          <w:b/>
        </w:rPr>
        <w:t>MBA</w:t>
      </w:r>
      <w:r w:rsidRPr="006E3A32">
        <w:rPr>
          <w:rFonts w:asciiTheme="majorHAnsi" w:hAnsiTheme="majorHAnsi" w:cstheme="majorHAnsi"/>
          <w:b/>
        </w:rPr>
        <w:t>)</w:t>
      </w:r>
      <w:r w:rsidR="006F3256" w:rsidRPr="006E3A32">
        <w:rPr>
          <w:rFonts w:asciiTheme="majorHAnsi" w:hAnsiTheme="majorHAnsi" w:cstheme="majorHAnsi"/>
          <w:b/>
        </w:rPr>
        <w:t>, Warwick Business School</w:t>
      </w:r>
      <w:r w:rsidRPr="006E3A32">
        <w:rPr>
          <w:rFonts w:asciiTheme="majorHAnsi" w:hAnsiTheme="majorHAnsi" w:cstheme="majorHAnsi"/>
          <w:b/>
        </w:rPr>
        <w:tab/>
      </w:r>
      <w:r w:rsidR="006F3256" w:rsidRPr="006E3A32">
        <w:rPr>
          <w:rFonts w:asciiTheme="majorHAnsi" w:hAnsiTheme="majorHAnsi" w:cstheme="majorHAnsi"/>
          <w:b/>
        </w:rPr>
        <w:t xml:space="preserve"> 2003</w:t>
      </w:r>
    </w:p>
    <w:p w14:paraId="1D69C564" w14:textId="4615BD5C" w:rsidR="00FA5638" w:rsidRPr="006E3A32" w:rsidRDefault="006F3256" w:rsidP="006E3A32">
      <w:pPr>
        <w:pStyle w:val="PlainText"/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BA (</w:t>
      </w:r>
      <w:r w:rsidR="00CC5FD4" w:rsidRPr="006E3A32">
        <w:rPr>
          <w:rFonts w:asciiTheme="majorHAnsi" w:hAnsiTheme="majorHAnsi" w:cstheme="majorHAnsi"/>
          <w:b/>
        </w:rPr>
        <w:t xml:space="preserve">2:1 </w:t>
      </w:r>
      <w:r w:rsidRPr="006E3A32">
        <w:rPr>
          <w:rFonts w:asciiTheme="majorHAnsi" w:hAnsiTheme="majorHAnsi" w:cstheme="majorHAnsi"/>
          <w:b/>
        </w:rPr>
        <w:t>Hons) in Business Studies, South Bank University</w:t>
      </w:r>
      <w:r w:rsidR="00CC5FD4" w:rsidRPr="006E3A32">
        <w:rPr>
          <w:rFonts w:asciiTheme="majorHAnsi" w:hAnsiTheme="majorHAnsi" w:cstheme="majorHAnsi"/>
          <w:b/>
        </w:rPr>
        <w:tab/>
      </w:r>
      <w:r w:rsidRPr="006E3A32">
        <w:rPr>
          <w:rFonts w:asciiTheme="majorHAnsi" w:hAnsiTheme="majorHAnsi" w:cstheme="majorHAnsi"/>
          <w:b/>
        </w:rPr>
        <w:t>1991</w:t>
      </w:r>
    </w:p>
    <w:p w14:paraId="1E931C97" w14:textId="678E61EE" w:rsidR="00B31F11" w:rsidRPr="006E3A32" w:rsidRDefault="00B31F11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</w:p>
    <w:p w14:paraId="1CAE4D47" w14:textId="77777777" w:rsidR="00CC5FD4" w:rsidRPr="006E3A32" w:rsidRDefault="00CC5FD4" w:rsidP="006E3A32">
      <w:pPr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Memberships and Affiliations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65D76E63" w14:textId="77777777" w:rsidR="00CC5FD4" w:rsidRPr="006E3A32" w:rsidRDefault="00CC5FD4" w:rsidP="006E3A32">
      <w:pPr>
        <w:pStyle w:val="PlainText"/>
        <w:spacing w:line="270" w:lineRule="exact"/>
        <w:jc w:val="both"/>
        <w:outlineLvl w:val="0"/>
        <w:rPr>
          <w:rFonts w:asciiTheme="majorHAnsi" w:hAnsiTheme="majorHAnsi" w:cstheme="majorHAnsi"/>
          <w:b/>
        </w:rPr>
      </w:pPr>
    </w:p>
    <w:p w14:paraId="14B2C4C1" w14:textId="77777777" w:rsidR="00CC5FD4" w:rsidRPr="006E3A32" w:rsidRDefault="00CC5FD4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Member, Institute of Direct Marketing (MIDM)</w:t>
      </w:r>
    </w:p>
    <w:p w14:paraId="2932CC19" w14:textId="77777777" w:rsidR="00CC5FD4" w:rsidRPr="006E3A32" w:rsidRDefault="00CC5FD4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  <w:r w:rsidRPr="006E3A32">
        <w:rPr>
          <w:rFonts w:asciiTheme="majorHAnsi" w:hAnsiTheme="majorHAnsi" w:cstheme="majorHAnsi"/>
          <w:b/>
        </w:rPr>
        <w:t>Member, Chartered Institute of Marketing (MCIM)</w:t>
      </w:r>
    </w:p>
    <w:p w14:paraId="6F474851" w14:textId="77777777" w:rsidR="00CC5FD4" w:rsidRPr="006E3A32" w:rsidRDefault="00CC5FD4" w:rsidP="006E3A32">
      <w:pPr>
        <w:pStyle w:val="PlainText"/>
        <w:spacing w:line="270" w:lineRule="exact"/>
        <w:jc w:val="both"/>
        <w:rPr>
          <w:rFonts w:asciiTheme="majorHAnsi" w:hAnsiTheme="majorHAnsi" w:cstheme="majorHAnsi"/>
          <w:b/>
        </w:rPr>
      </w:pPr>
    </w:p>
    <w:p w14:paraId="1425758A" w14:textId="505E2482" w:rsidR="00CC5FD4" w:rsidRPr="006E3A32" w:rsidRDefault="00CC5FD4" w:rsidP="006E3A32">
      <w:pPr>
        <w:tabs>
          <w:tab w:val="right" w:pos="10466"/>
        </w:tabs>
        <w:spacing w:line="270" w:lineRule="exact"/>
        <w:jc w:val="both"/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</w:pPr>
      <w:r w:rsidRPr="006E3A32">
        <w:rPr>
          <w:rFonts w:asciiTheme="majorHAnsi" w:hAnsiTheme="majorHAnsi" w:cstheme="majorHAnsi"/>
          <w:b/>
          <w:smallCaps/>
          <w:color w:val="A49068"/>
          <w:sz w:val="24"/>
          <w:szCs w:val="20"/>
        </w:rPr>
        <w:t>//</w:t>
      </w:r>
      <w:r w:rsidRPr="006E3A32">
        <w:rPr>
          <w:rFonts w:asciiTheme="majorHAnsi" w:hAnsiTheme="majorHAnsi" w:cstheme="majorHAnsi"/>
          <w:b/>
          <w:smallCaps/>
          <w:color w:val="98050C"/>
          <w:sz w:val="24"/>
          <w:szCs w:val="20"/>
        </w:rPr>
        <w:t xml:space="preserve"> </w:t>
      </w:r>
      <w:r w:rsidRPr="006E3A32">
        <w:rPr>
          <w:rFonts w:asciiTheme="majorHAnsi" w:hAnsiTheme="majorHAnsi" w:cstheme="majorHAnsi"/>
          <w:b/>
          <w:smallCaps/>
          <w:color w:val="17365D"/>
          <w:sz w:val="24"/>
          <w:szCs w:val="20"/>
        </w:rPr>
        <w:t xml:space="preserve">Other Positions </w:t>
      </w:r>
      <w:r w:rsidRPr="006E3A32">
        <w:rPr>
          <w:rFonts w:asciiTheme="majorHAnsi" w:hAnsiTheme="majorHAnsi" w:cstheme="majorHAnsi"/>
          <w:b/>
          <w:smallCaps/>
          <w:strike/>
          <w:color w:val="A49068"/>
          <w:sz w:val="24"/>
          <w:szCs w:val="20"/>
        </w:rPr>
        <w:tab/>
      </w:r>
    </w:p>
    <w:p w14:paraId="2AB3C558" w14:textId="77777777" w:rsidR="00C7553A" w:rsidRPr="006E3A32" w:rsidRDefault="00C7553A" w:rsidP="006E3A32">
      <w:pPr>
        <w:pStyle w:val="PlainText"/>
        <w:spacing w:line="270" w:lineRule="exact"/>
        <w:jc w:val="both"/>
        <w:outlineLvl w:val="0"/>
        <w:rPr>
          <w:rFonts w:asciiTheme="majorHAnsi" w:hAnsiTheme="majorHAnsi" w:cstheme="majorHAnsi"/>
          <w:b/>
        </w:rPr>
      </w:pPr>
    </w:p>
    <w:p w14:paraId="4F3FCBA1" w14:textId="04B82496" w:rsidR="00A2472C" w:rsidRPr="006E3A32" w:rsidRDefault="0084769E" w:rsidP="009B6685">
      <w:pPr>
        <w:pStyle w:val="PlainText"/>
        <w:numPr>
          <w:ilvl w:val="0"/>
          <w:numId w:val="4"/>
        </w:numPr>
        <w:spacing w:line="270" w:lineRule="exact"/>
        <w:jc w:val="both"/>
        <w:outlineLvl w:val="0"/>
        <w:rPr>
          <w:rFonts w:asciiTheme="majorHAnsi" w:hAnsiTheme="majorHAnsi" w:cstheme="majorHAnsi"/>
          <w:snapToGrid w:val="0"/>
          <w:color w:val="000000"/>
        </w:rPr>
      </w:pPr>
      <w:r w:rsidRPr="006E3A32">
        <w:rPr>
          <w:rFonts w:asciiTheme="majorHAnsi" w:hAnsiTheme="majorHAnsi" w:cstheme="majorHAnsi"/>
          <w:snapToGrid w:val="0"/>
          <w:color w:val="000000"/>
        </w:rPr>
        <w:t>Volunteer</w:t>
      </w:r>
      <w:r w:rsidR="00A2472C" w:rsidRPr="006E3A32">
        <w:rPr>
          <w:rFonts w:asciiTheme="majorHAnsi" w:hAnsiTheme="majorHAnsi" w:cstheme="majorHAnsi"/>
          <w:snapToGrid w:val="0"/>
          <w:color w:val="000000"/>
        </w:rPr>
        <w:t xml:space="preserve"> Marketing Management Consultant for Cranfield Trust Charity, (B2C)</w:t>
      </w:r>
      <w:r w:rsidR="00CC5FD4" w:rsidRPr="006E3A32">
        <w:rPr>
          <w:rFonts w:asciiTheme="majorHAnsi" w:hAnsiTheme="majorHAnsi" w:cstheme="majorHAnsi"/>
          <w:snapToGrid w:val="0"/>
          <w:color w:val="000000"/>
        </w:rPr>
        <w:t>.</w:t>
      </w:r>
    </w:p>
    <w:p w14:paraId="780E359A" w14:textId="273BDDAF" w:rsidR="00EB5D4C" w:rsidRPr="006E3A32" w:rsidRDefault="00EB5D4C" w:rsidP="009B6685">
      <w:pPr>
        <w:pStyle w:val="PlainText"/>
        <w:numPr>
          <w:ilvl w:val="0"/>
          <w:numId w:val="4"/>
        </w:numPr>
        <w:spacing w:line="270" w:lineRule="exact"/>
        <w:jc w:val="both"/>
        <w:outlineLvl w:val="0"/>
        <w:rPr>
          <w:rFonts w:asciiTheme="majorHAnsi" w:hAnsiTheme="majorHAnsi" w:cstheme="majorHAnsi"/>
        </w:rPr>
      </w:pPr>
      <w:r w:rsidRPr="006E3A32">
        <w:rPr>
          <w:rFonts w:asciiTheme="majorHAnsi" w:hAnsiTheme="majorHAnsi" w:cstheme="majorHAnsi"/>
        </w:rPr>
        <w:t>Trustee for mental health charity,</w:t>
      </w:r>
      <w:r w:rsidRPr="006E3A32">
        <w:rPr>
          <w:rFonts w:asciiTheme="majorHAnsi" w:hAnsiTheme="majorHAnsi" w:cstheme="majorHAnsi"/>
          <w:snapToGrid w:val="0"/>
          <w:color w:val="000000"/>
        </w:rPr>
        <w:t xml:space="preserve"> WPF Therapy</w:t>
      </w:r>
      <w:r w:rsidR="00CC5FD4" w:rsidRPr="006E3A32">
        <w:rPr>
          <w:rFonts w:asciiTheme="majorHAnsi" w:hAnsiTheme="majorHAnsi" w:cstheme="majorHAnsi"/>
          <w:snapToGrid w:val="0"/>
          <w:color w:val="000000"/>
        </w:rPr>
        <w:t>.</w:t>
      </w:r>
    </w:p>
    <w:sectPr w:rsidR="00EB5D4C" w:rsidRPr="006E3A32" w:rsidSect="0084769E">
      <w:footerReference w:type="default" r:id="rId8"/>
      <w:pgSz w:w="11906" w:h="16838"/>
      <w:pgMar w:top="720" w:right="720" w:bottom="720" w:left="720" w:header="709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E442" w14:textId="77777777" w:rsidR="001155FA" w:rsidRDefault="001155FA">
      <w:r>
        <w:separator/>
      </w:r>
    </w:p>
  </w:endnote>
  <w:endnote w:type="continuationSeparator" w:id="0">
    <w:p w14:paraId="1220A737" w14:textId="77777777" w:rsidR="001155FA" w:rsidRDefault="0011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2310" w14:textId="4C2DA114" w:rsidR="000B6C2D" w:rsidRPr="0084769E" w:rsidRDefault="000B6C2D" w:rsidP="0084769E">
    <w:pPr>
      <w:pStyle w:val="Footer"/>
      <w:jc w:val="right"/>
      <w:rPr>
        <w:sz w:val="18"/>
        <w:szCs w:val="18"/>
      </w:rPr>
    </w:pPr>
    <w:r w:rsidRPr="0084769E">
      <w:rPr>
        <w:rFonts w:asciiTheme="majorHAnsi" w:hAnsiTheme="majorHAnsi" w:cstheme="majorHAnsi"/>
        <w:sz w:val="18"/>
        <w:szCs w:val="18"/>
      </w:rPr>
      <w:t xml:space="preserve">Page </w:t>
    </w:r>
    <w:r w:rsidRPr="0084769E">
      <w:rPr>
        <w:rFonts w:asciiTheme="majorHAnsi" w:hAnsiTheme="majorHAnsi" w:cstheme="majorHAnsi"/>
        <w:b/>
        <w:sz w:val="18"/>
        <w:szCs w:val="18"/>
      </w:rPr>
      <w:fldChar w:fldCharType="begin"/>
    </w:r>
    <w:r w:rsidRPr="0084769E">
      <w:rPr>
        <w:rFonts w:asciiTheme="majorHAnsi" w:hAnsiTheme="majorHAnsi" w:cstheme="majorHAnsi"/>
        <w:b/>
        <w:sz w:val="18"/>
        <w:szCs w:val="18"/>
      </w:rPr>
      <w:instrText xml:space="preserve"> PAGE  \* Arabic  \* MERGEFORMAT </w:instrText>
    </w:r>
    <w:r w:rsidRPr="0084769E">
      <w:rPr>
        <w:rFonts w:asciiTheme="majorHAnsi" w:hAnsiTheme="majorHAnsi" w:cstheme="majorHAnsi"/>
        <w:b/>
        <w:sz w:val="18"/>
        <w:szCs w:val="18"/>
      </w:rPr>
      <w:fldChar w:fldCharType="separate"/>
    </w:r>
    <w:r w:rsidR="004E3CDC">
      <w:rPr>
        <w:rFonts w:asciiTheme="majorHAnsi" w:hAnsiTheme="majorHAnsi" w:cstheme="majorHAnsi"/>
        <w:b/>
        <w:noProof/>
        <w:sz w:val="18"/>
        <w:szCs w:val="18"/>
      </w:rPr>
      <w:t>3</w:t>
    </w:r>
    <w:r w:rsidRPr="0084769E">
      <w:rPr>
        <w:rFonts w:asciiTheme="majorHAnsi" w:hAnsiTheme="majorHAnsi" w:cstheme="majorHAnsi"/>
        <w:b/>
        <w:sz w:val="18"/>
        <w:szCs w:val="18"/>
      </w:rPr>
      <w:fldChar w:fldCharType="end"/>
    </w:r>
    <w:r w:rsidRPr="0084769E">
      <w:rPr>
        <w:rFonts w:asciiTheme="majorHAnsi" w:hAnsiTheme="majorHAnsi" w:cstheme="majorHAnsi"/>
        <w:sz w:val="18"/>
        <w:szCs w:val="18"/>
      </w:rPr>
      <w:t xml:space="preserve"> of </w:t>
    </w:r>
    <w:r w:rsidRPr="0084769E">
      <w:rPr>
        <w:rFonts w:asciiTheme="majorHAnsi" w:hAnsiTheme="majorHAnsi" w:cstheme="majorHAnsi"/>
        <w:b/>
        <w:sz w:val="18"/>
        <w:szCs w:val="18"/>
      </w:rPr>
      <w:fldChar w:fldCharType="begin"/>
    </w:r>
    <w:r w:rsidRPr="0084769E">
      <w:rPr>
        <w:rFonts w:asciiTheme="majorHAnsi" w:hAnsiTheme="majorHAnsi" w:cstheme="majorHAnsi"/>
        <w:b/>
        <w:sz w:val="18"/>
        <w:szCs w:val="18"/>
      </w:rPr>
      <w:instrText xml:space="preserve"> NUMPAGES  \* Arabic  \* MERGEFORMAT </w:instrText>
    </w:r>
    <w:r w:rsidRPr="0084769E">
      <w:rPr>
        <w:rFonts w:asciiTheme="majorHAnsi" w:hAnsiTheme="majorHAnsi" w:cstheme="majorHAnsi"/>
        <w:b/>
        <w:sz w:val="18"/>
        <w:szCs w:val="18"/>
      </w:rPr>
      <w:fldChar w:fldCharType="separate"/>
    </w:r>
    <w:r w:rsidR="004E3CDC">
      <w:rPr>
        <w:rFonts w:asciiTheme="majorHAnsi" w:hAnsiTheme="majorHAnsi" w:cstheme="majorHAnsi"/>
        <w:b/>
        <w:noProof/>
        <w:sz w:val="18"/>
        <w:szCs w:val="18"/>
      </w:rPr>
      <w:t>3</w:t>
    </w:r>
    <w:r w:rsidRPr="0084769E">
      <w:rPr>
        <w:rFonts w:asciiTheme="majorHAnsi" w:hAnsiTheme="majorHAnsi" w:cstheme="majorHAnsi"/>
        <w:b/>
        <w:sz w:val="18"/>
        <w:szCs w:val="18"/>
      </w:rPr>
      <w:fldChar w:fldCharType="end"/>
    </w:r>
    <w:r w:rsidRPr="0084769E">
      <w:rPr>
        <w:rFonts w:asciiTheme="majorHAnsi" w:hAnsiTheme="majorHAnsi" w:cstheme="majorHAnsi"/>
        <w:sz w:val="18"/>
        <w:szCs w:val="18"/>
      </w:rPr>
      <w:t xml:space="preserve">| 07703 278859 | </w:t>
    </w:r>
    <w:hyperlink r:id="rId1" w:history="1">
      <w:r w:rsidRPr="0084769E">
        <w:rPr>
          <w:rStyle w:val="Hyperlink"/>
          <w:rFonts w:asciiTheme="majorHAnsi" w:hAnsiTheme="majorHAnsi" w:cstheme="majorHAnsi"/>
          <w:sz w:val="18"/>
          <w:szCs w:val="18"/>
          <w:u w:val="none"/>
        </w:rPr>
        <w:t>jpeart@clockspeed.co.uk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142D" w14:textId="77777777" w:rsidR="001155FA" w:rsidRDefault="001155FA">
      <w:r>
        <w:separator/>
      </w:r>
    </w:p>
  </w:footnote>
  <w:footnote w:type="continuationSeparator" w:id="0">
    <w:p w14:paraId="4A5D04C7" w14:textId="77777777" w:rsidR="001155FA" w:rsidRDefault="0011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3CCB"/>
    <w:multiLevelType w:val="hybridMultilevel"/>
    <w:tmpl w:val="D502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1F1D"/>
    <w:multiLevelType w:val="hybridMultilevel"/>
    <w:tmpl w:val="C5F4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362"/>
    <w:multiLevelType w:val="multilevel"/>
    <w:tmpl w:val="F6E078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1F5BEB"/>
    <w:multiLevelType w:val="hybridMultilevel"/>
    <w:tmpl w:val="2C3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22C7"/>
    <w:multiLevelType w:val="hybridMultilevel"/>
    <w:tmpl w:val="B900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C00"/>
    <w:multiLevelType w:val="hybridMultilevel"/>
    <w:tmpl w:val="DEEA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15E7"/>
    <w:multiLevelType w:val="hybridMultilevel"/>
    <w:tmpl w:val="EA36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2B2A"/>
    <w:multiLevelType w:val="hybridMultilevel"/>
    <w:tmpl w:val="386E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4E67"/>
    <w:multiLevelType w:val="hybridMultilevel"/>
    <w:tmpl w:val="3666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53716"/>
    <w:multiLevelType w:val="hybridMultilevel"/>
    <w:tmpl w:val="2D94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98C"/>
    <w:multiLevelType w:val="hybridMultilevel"/>
    <w:tmpl w:val="BA02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3A93"/>
    <w:multiLevelType w:val="hybridMultilevel"/>
    <w:tmpl w:val="8D98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2AE"/>
    <w:rsid w:val="000029AA"/>
    <w:rsid w:val="00002F5F"/>
    <w:rsid w:val="00004CC7"/>
    <w:rsid w:val="00005687"/>
    <w:rsid w:val="00007638"/>
    <w:rsid w:val="0000778D"/>
    <w:rsid w:val="00007798"/>
    <w:rsid w:val="00007A50"/>
    <w:rsid w:val="00007F59"/>
    <w:rsid w:val="00014AB8"/>
    <w:rsid w:val="00017649"/>
    <w:rsid w:val="00017850"/>
    <w:rsid w:val="00017E4B"/>
    <w:rsid w:val="00022E5C"/>
    <w:rsid w:val="0002377B"/>
    <w:rsid w:val="00025F95"/>
    <w:rsid w:val="00026D64"/>
    <w:rsid w:val="00026E01"/>
    <w:rsid w:val="00032072"/>
    <w:rsid w:val="00034087"/>
    <w:rsid w:val="00034725"/>
    <w:rsid w:val="00034DF9"/>
    <w:rsid w:val="000350E0"/>
    <w:rsid w:val="00040FE8"/>
    <w:rsid w:val="00043CB2"/>
    <w:rsid w:val="000466CF"/>
    <w:rsid w:val="0005400C"/>
    <w:rsid w:val="00054208"/>
    <w:rsid w:val="00056E3B"/>
    <w:rsid w:val="0005786F"/>
    <w:rsid w:val="00060FD9"/>
    <w:rsid w:val="000611F9"/>
    <w:rsid w:val="00063E67"/>
    <w:rsid w:val="00067D1A"/>
    <w:rsid w:val="00071037"/>
    <w:rsid w:val="00074D76"/>
    <w:rsid w:val="0007548D"/>
    <w:rsid w:val="000757C9"/>
    <w:rsid w:val="000774E1"/>
    <w:rsid w:val="000800AB"/>
    <w:rsid w:val="00080E68"/>
    <w:rsid w:val="0008437A"/>
    <w:rsid w:val="00090B1D"/>
    <w:rsid w:val="00092126"/>
    <w:rsid w:val="00096B2C"/>
    <w:rsid w:val="0009735A"/>
    <w:rsid w:val="0009758B"/>
    <w:rsid w:val="000A03DC"/>
    <w:rsid w:val="000A2B62"/>
    <w:rsid w:val="000A2E80"/>
    <w:rsid w:val="000A3027"/>
    <w:rsid w:val="000A4A78"/>
    <w:rsid w:val="000A6E49"/>
    <w:rsid w:val="000B0906"/>
    <w:rsid w:val="000B0DED"/>
    <w:rsid w:val="000B0EBF"/>
    <w:rsid w:val="000B10A3"/>
    <w:rsid w:val="000B3D6B"/>
    <w:rsid w:val="000B4CDE"/>
    <w:rsid w:val="000B5C53"/>
    <w:rsid w:val="000B657D"/>
    <w:rsid w:val="000B6C2D"/>
    <w:rsid w:val="000B6C56"/>
    <w:rsid w:val="000C1F2A"/>
    <w:rsid w:val="000D1EA7"/>
    <w:rsid w:val="000D5249"/>
    <w:rsid w:val="000D7D38"/>
    <w:rsid w:val="000E01A2"/>
    <w:rsid w:val="000E0EFF"/>
    <w:rsid w:val="000E3620"/>
    <w:rsid w:val="000E441E"/>
    <w:rsid w:val="000E63A4"/>
    <w:rsid w:val="000E690D"/>
    <w:rsid w:val="000E696A"/>
    <w:rsid w:val="000E6CE7"/>
    <w:rsid w:val="000F1CDE"/>
    <w:rsid w:val="000F1CE6"/>
    <w:rsid w:val="000F49D3"/>
    <w:rsid w:val="00100242"/>
    <w:rsid w:val="00101073"/>
    <w:rsid w:val="00101B05"/>
    <w:rsid w:val="00102585"/>
    <w:rsid w:val="00102C96"/>
    <w:rsid w:val="00102F40"/>
    <w:rsid w:val="00103969"/>
    <w:rsid w:val="00105E33"/>
    <w:rsid w:val="0011017C"/>
    <w:rsid w:val="001115FC"/>
    <w:rsid w:val="00112D5C"/>
    <w:rsid w:val="00115539"/>
    <w:rsid w:val="001155FA"/>
    <w:rsid w:val="00116AEF"/>
    <w:rsid w:val="00120A17"/>
    <w:rsid w:val="00120F03"/>
    <w:rsid w:val="00121731"/>
    <w:rsid w:val="00123BF9"/>
    <w:rsid w:val="00123EE3"/>
    <w:rsid w:val="00125AC2"/>
    <w:rsid w:val="00125D81"/>
    <w:rsid w:val="00127D4B"/>
    <w:rsid w:val="00132875"/>
    <w:rsid w:val="0013291C"/>
    <w:rsid w:val="00134510"/>
    <w:rsid w:val="001400FD"/>
    <w:rsid w:val="001410A2"/>
    <w:rsid w:val="001410FF"/>
    <w:rsid w:val="001421B1"/>
    <w:rsid w:val="001456A3"/>
    <w:rsid w:val="00150490"/>
    <w:rsid w:val="00150D91"/>
    <w:rsid w:val="00151578"/>
    <w:rsid w:val="00152D00"/>
    <w:rsid w:val="001534C6"/>
    <w:rsid w:val="00153603"/>
    <w:rsid w:val="00153ADC"/>
    <w:rsid w:val="00153D9B"/>
    <w:rsid w:val="00154116"/>
    <w:rsid w:val="00154F26"/>
    <w:rsid w:val="001578BB"/>
    <w:rsid w:val="00157EE1"/>
    <w:rsid w:val="00163AEE"/>
    <w:rsid w:val="00164ED7"/>
    <w:rsid w:val="001732F8"/>
    <w:rsid w:val="00175F77"/>
    <w:rsid w:val="00176F5D"/>
    <w:rsid w:val="001778A8"/>
    <w:rsid w:val="0018167E"/>
    <w:rsid w:val="0018674C"/>
    <w:rsid w:val="00196923"/>
    <w:rsid w:val="00196C44"/>
    <w:rsid w:val="001A1DED"/>
    <w:rsid w:val="001A56F3"/>
    <w:rsid w:val="001A594C"/>
    <w:rsid w:val="001A59C4"/>
    <w:rsid w:val="001A6B32"/>
    <w:rsid w:val="001B1E66"/>
    <w:rsid w:val="001C05AC"/>
    <w:rsid w:val="001C0675"/>
    <w:rsid w:val="001C0865"/>
    <w:rsid w:val="001C0938"/>
    <w:rsid w:val="001C2405"/>
    <w:rsid w:val="001C394D"/>
    <w:rsid w:val="001C3959"/>
    <w:rsid w:val="001C42D6"/>
    <w:rsid w:val="001C5540"/>
    <w:rsid w:val="001C61A0"/>
    <w:rsid w:val="001C6EB9"/>
    <w:rsid w:val="001C73DD"/>
    <w:rsid w:val="001D13AA"/>
    <w:rsid w:val="001D20FB"/>
    <w:rsid w:val="001D2F75"/>
    <w:rsid w:val="001D35B0"/>
    <w:rsid w:val="001D6623"/>
    <w:rsid w:val="001E1494"/>
    <w:rsid w:val="001E3C3F"/>
    <w:rsid w:val="001E3D37"/>
    <w:rsid w:val="001E6E9D"/>
    <w:rsid w:val="001E76A6"/>
    <w:rsid w:val="001F2C29"/>
    <w:rsid w:val="001F2EF7"/>
    <w:rsid w:val="001F5098"/>
    <w:rsid w:val="001F5FD0"/>
    <w:rsid w:val="001F69B6"/>
    <w:rsid w:val="00201367"/>
    <w:rsid w:val="00203292"/>
    <w:rsid w:val="00206239"/>
    <w:rsid w:val="00210202"/>
    <w:rsid w:val="002113DD"/>
    <w:rsid w:val="00213D6D"/>
    <w:rsid w:val="00220A3D"/>
    <w:rsid w:val="00221329"/>
    <w:rsid w:val="0022510C"/>
    <w:rsid w:val="002259ED"/>
    <w:rsid w:val="00231E53"/>
    <w:rsid w:val="0023374B"/>
    <w:rsid w:val="002348EC"/>
    <w:rsid w:val="002369AA"/>
    <w:rsid w:val="00236DA0"/>
    <w:rsid w:val="002468DF"/>
    <w:rsid w:val="0024731D"/>
    <w:rsid w:val="002506D0"/>
    <w:rsid w:val="00250873"/>
    <w:rsid w:val="0025146F"/>
    <w:rsid w:val="00251B55"/>
    <w:rsid w:val="00251D68"/>
    <w:rsid w:val="002522C7"/>
    <w:rsid w:val="0025413E"/>
    <w:rsid w:val="00260027"/>
    <w:rsid w:val="00262AB6"/>
    <w:rsid w:val="002636F9"/>
    <w:rsid w:val="00270524"/>
    <w:rsid w:val="00272171"/>
    <w:rsid w:val="002747E3"/>
    <w:rsid w:val="002750ED"/>
    <w:rsid w:val="00276C38"/>
    <w:rsid w:val="002823AC"/>
    <w:rsid w:val="00294128"/>
    <w:rsid w:val="00295FAC"/>
    <w:rsid w:val="00297319"/>
    <w:rsid w:val="00297DE1"/>
    <w:rsid w:val="002A07F5"/>
    <w:rsid w:val="002A111A"/>
    <w:rsid w:val="002A2B2C"/>
    <w:rsid w:val="002A7E8E"/>
    <w:rsid w:val="002A7F85"/>
    <w:rsid w:val="002B20E5"/>
    <w:rsid w:val="002B2455"/>
    <w:rsid w:val="002B34DD"/>
    <w:rsid w:val="002B377C"/>
    <w:rsid w:val="002B3E9F"/>
    <w:rsid w:val="002B3F67"/>
    <w:rsid w:val="002B5FC3"/>
    <w:rsid w:val="002B661F"/>
    <w:rsid w:val="002B6731"/>
    <w:rsid w:val="002B7561"/>
    <w:rsid w:val="002C1EB2"/>
    <w:rsid w:val="002C2487"/>
    <w:rsid w:val="002C3E51"/>
    <w:rsid w:val="002D3DE8"/>
    <w:rsid w:val="002D4874"/>
    <w:rsid w:val="002D5AB2"/>
    <w:rsid w:val="002E0485"/>
    <w:rsid w:val="002E0C9A"/>
    <w:rsid w:val="002E5924"/>
    <w:rsid w:val="002E7A13"/>
    <w:rsid w:val="002F1B15"/>
    <w:rsid w:val="002F370A"/>
    <w:rsid w:val="002F41AF"/>
    <w:rsid w:val="002F4B97"/>
    <w:rsid w:val="002F6430"/>
    <w:rsid w:val="002F79E8"/>
    <w:rsid w:val="002F7D74"/>
    <w:rsid w:val="0030225C"/>
    <w:rsid w:val="0030248B"/>
    <w:rsid w:val="00303B3D"/>
    <w:rsid w:val="00306E06"/>
    <w:rsid w:val="003120C9"/>
    <w:rsid w:val="003143BA"/>
    <w:rsid w:val="0031477B"/>
    <w:rsid w:val="003151DC"/>
    <w:rsid w:val="00317153"/>
    <w:rsid w:val="003209F6"/>
    <w:rsid w:val="00320D29"/>
    <w:rsid w:val="00323AEE"/>
    <w:rsid w:val="00325CD5"/>
    <w:rsid w:val="00330D91"/>
    <w:rsid w:val="0033161B"/>
    <w:rsid w:val="00332457"/>
    <w:rsid w:val="00333938"/>
    <w:rsid w:val="003347F9"/>
    <w:rsid w:val="00337E31"/>
    <w:rsid w:val="003405C8"/>
    <w:rsid w:val="0034200C"/>
    <w:rsid w:val="00346BBA"/>
    <w:rsid w:val="00347E0D"/>
    <w:rsid w:val="00354FFD"/>
    <w:rsid w:val="003556C2"/>
    <w:rsid w:val="003575D8"/>
    <w:rsid w:val="003578A5"/>
    <w:rsid w:val="0036027F"/>
    <w:rsid w:val="0036220B"/>
    <w:rsid w:val="0036247A"/>
    <w:rsid w:val="0037020B"/>
    <w:rsid w:val="003703EA"/>
    <w:rsid w:val="00370B18"/>
    <w:rsid w:val="00373DB0"/>
    <w:rsid w:val="003808D0"/>
    <w:rsid w:val="0038345C"/>
    <w:rsid w:val="00383C37"/>
    <w:rsid w:val="00386266"/>
    <w:rsid w:val="00386751"/>
    <w:rsid w:val="003871FD"/>
    <w:rsid w:val="0039148F"/>
    <w:rsid w:val="00391AD8"/>
    <w:rsid w:val="00392D3B"/>
    <w:rsid w:val="00394A45"/>
    <w:rsid w:val="00394EBF"/>
    <w:rsid w:val="00397A5E"/>
    <w:rsid w:val="003A159D"/>
    <w:rsid w:val="003A19F4"/>
    <w:rsid w:val="003A231C"/>
    <w:rsid w:val="003A3728"/>
    <w:rsid w:val="003A4508"/>
    <w:rsid w:val="003A529C"/>
    <w:rsid w:val="003A6121"/>
    <w:rsid w:val="003A7280"/>
    <w:rsid w:val="003B2B7E"/>
    <w:rsid w:val="003B308D"/>
    <w:rsid w:val="003B5666"/>
    <w:rsid w:val="003C304A"/>
    <w:rsid w:val="003C5476"/>
    <w:rsid w:val="003C7F38"/>
    <w:rsid w:val="003D048E"/>
    <w:rsid w:val="003D1DEB"/>
    <w:rsid w:val="003D599F"/>
    <w:rsid w:val="003E081B"/>
    <w:rsid w:val="003E1C7D"/>
    <w:rsid w:val="003E20C8"/>
    <w:rsid w:val="003E2B7C"/>
    <w:rsid w:val="003E3A3C"/>
    <w:rsid w:val="003E41C6"/>
    <w:rsid w:val="003E422D"/>
    <w:rsid w:val="003F1E52"/>
    <w:rsid w:val="003F33E2"/>
    <w:rsid w:val="003F3A81"/>
    <w:rsid w:val="003F5417"/>
    <w:rsid w:val="003F550E"/>
    <w:rsid w:val="003F68EA"/>
    <w:rsid w:val="004004E2"/>
    <w:rsid w:val="00401601"/>
    <w:rsid w:val="00403E37"/>
    <w:rsid w:val="00404CF2"/>
    <w:rsid w:val="00404D6D"/>
    <w:rsid w:val="00410607"/>
    <w:rsid w:val="00410A8D"/>
    <w:rsid w:val="00410DB2"/>
    <w:rsid w:val="00411634"/>
    <w:rsid w:val="00411C13"/>
    <w:rsid w:val="004225A4"/>
    <w:rsid w:val="00422905"/>
    <w:rsid w:val="00422E82"/>
    <w:rsid w:val="004278EE"/>
    <w:rsid w:val="0043349E"/>
    <w:rsid w:val="00433B95"/>
    <w:rsid w:val="004344C8"/>
    <w:rsid w:val="00442047"/>
    <w:rsid w:val="00444505"/>
    <w:rsid w:val="00444625"/>
    <w:rsid w:val="00444B8B"/>
    <w:rsid w:val="00444F7C"/>
    <w:rsid w:val="00445B1F"/>
    <w:rsid w:val="00450F7D"/>
    <w:rsid w:val="004548FD"/>
    <w:rsid w:val="004563D3"/>
    <w:rsid w:val="00461ADA"/>
    <w:rsid w:val="00462D19"/>
    <w:rsid w:val="00464B68"/>
    <w:rsid w:val="004657AE"/>
    <w:rsid w:val="00470D9D"/>
    <w:rsid w:val="00471E7C"/>
    <w:rsid w:val="00473414"/>
    <w:rsid w:val="004738EB"/>
    <w:rsid w:val="004772ED"/>
    <w:rsid w:val="004806FE"/>
    <w:rsid w:val="004811C5"/>
    <w:rsid w:val="00481E55"/>
    <w:rsid w:val="004847E4"/>
    <w:rsid w:val="00485B8C"/>
    <w:rsid w:val="00485CD1"/>
    <w:rsid w:val="00486698"/>
    <w:rsid w:val="00487163"/>
    <w:rsid w:val="00493DF7"/>
    <w:rsid w:val="004A28CC"/>
    <w:rsid w:val="004A342E"/>
    <w:rsid w:val="004A3A8E"/>
    <w:rsid w:val="004A6132"/>
    <w:rsid w:val="004A75B9"/>
    <w:rsid w:val="004B231E"/>
    <w:rsid w:val="004B2D96"/>
    <w:rsid w:val="004B7CD4"/>
    <w:rsid w:val="004C0FFA"/>
    <w:rsid w:val="004C1D8D"/>
    <w:rsid w:val="004C5020"/>
    <w:rsid w:val="004D7D93"/>
    <w:rsid w:val="004E3A8F"/>
    <w:rsid w:val="004E3CDC"/>
    <w:rsid w:val="004F1D37"/>
    <w:rsid w:val="004F636B"/>
    <w:rsid w:val="005021B6"/>
    <w:rsid w:val="00502801"/>
    <w:rsid w:val="005129C5"/>
    <w:rsid w:val="00514842"/>
    <w:rsid w:val="005200F0"/>
    <w:rsid w:val="00520522"/>
    <w:rsid w:val="00520D6A"/>
    <w:rsid w:val="00521A58"/>
    <w:rsid w:val="005225E3"/>
    <w:rsid w:val="0053235F"/>
    <w:rsid w:val="00534D6C"/>
    <w:rsid w:val="00537EAA"/>
    <w:rsid w:val="0054108F"/>
    <w:rsid w:val="00542826"/>
    <w:rsid w:val="00543942"/>
    <w:rsid w:val="0054489A"/>
    <w:rsid w:val="00545260"/>
    <w:rsid w:val="00551524"/>
    <w:rsid w:val="00552471"/>
    <w:rsid w:val="0055287C"/>
    <w:rsid w:val="00552B1F"/>
    <w:rsid w:val="00553A68"/>
    <w:rsid w:val="00553CCC"/>
    <w:rsid w:val="00562167"/>
    <w:rsid w:val="005623E6"/>
    <w:rsid w:val="00563F24"/>
    <w:rsid w:val="005644EA"/>
    <w:rsid w:val="00571CA3"/>
    <w:rsid w:val="00577ACC"/>
    <w:rsid w:val="005861BF"/>
    <w:rsid w:val="00586B29"/>
    <w:rsid w:val="00590007"/>
    <w:rsid w:val="00590BB5"/>
    <w:rsid w:val="005917E8"/>
    <w:rsid w:val="00591C71"/>
    <w:rsid w:val="00592899"/>
    <w:rsid w:val="005974A2"/>
    <w:rsid w:val="005A11FD"/>
    <w:rsid w:val="005A1E2D"/>
    <w:rsid w:val="005A4DF1"/>
    <w:rsid w:val="005B48C4"/>
    <w:rsid w:val="005B50AC"/>
    <w:rsid w:val="005B7881"/>
    <w:rsid w:val="005C0CDB"/>
    <w:rsid w:val="005C3EB6"/>
    <w:rsid w:val="005C4241"/>
    <w:rsid w:val="005C52B9"/>
    <w:rsid w:val="005C53A9"/>
    <w:rsid w:val="005C60CC"/>
    <w:rsid w:val="005D014A"/>
    <w:rsid w:val="005D06EE"/>
    <w:rsid w:val="005D2FE1"/>
    <w:rsid w:val="005D7725"/>
    <w:rsid w:val="005E1BF8"/>
    <w:rsid w:val="005E325C"/>
    <w:rsid w:val="005E32B2"/>
    <w:rsid w:val="005E3F54"/>
    <w:rsid w:val="005E58FA"/>
    <w:rsid w:val="005E69D8"/>
    <w:rsid w:val="005F27BF"/>
    <w:rsid w:val="005F4257"/>
    <w:rsid w:val="006050A9"/>
    <w:rsid w:val="0061658D"/>
    <w:rsid w:val="00620297"/>
    <w:rsid w:val="00620BE3"/>
    <w:rsid w:val="00621C37"/>
    <w:rsid w:val="0062336C"/>
    <w:rsid w:val="00623D78"/>
    <w:rsid w:val="00626767"/>
    <w:rsid w:val="00630438"/>
    <w:rsid w:val="00631EF5"/>
    <w:rsid w:val="00632CD2"/>
    <w:rsid w:val="006331D5"/>
    <w:rsid w:val="0063522F"/>
    <w:rsid w:val="00643DFA"/>
    <w:rsid w:val="006448D3"/>
    <w:rsid w:val="0064580C"/>
    <w:rsid w:val="0064795D"/>
    <w:rsid w:val="00653935"/>
    <w:rsid w:val="006540F2"/>
    <w:rsid w:val="00654BFD"/>
    <w:rsid w:val="006559B6"/>
    <w:rsid w:val="00656324"/>
    <w:rsid w:val="00656CC1"/>
    <w:rsid w:val="006576E9"/>
    <w:rsid w:val="00657DD8"/>
    <w:rsid w:val="0066005D"/>
    <w:rsid w:val="006640B0"/>
    <w:rsid w:val="00664DDE"/>
    <w:rsid w:val="006669BF"/>
    <w:rsid w:val="006738CA"/>
    <w:rsid w:val="0067662F"/>
    <w:rsid w:val="006773BF"/>
    <w:rsid w:val="006831BC"/>
    <w:rsid w:val="0068598E"/>
    <w:rsid w:val="00691A69"/>
    <w:rsid w:val="006948DD"/>
    <w:rsid w:val="006A1F76"/>
    <w:rsid w:val="006A2C4C"/>
    <w:rsid w:val="006A4017"/>
    <w:rsid w:val="006B0927"/>
    <w:rsid w:val="006B54CD"/>
    <w:rsid w:val="006B57D2"/>
    <w:rsid w:val="006B59B6"/>
    <w:rsid w:val="006B6E64"/>
    <w:rsid w:val="006C3A61"/>
    <w:rsid w:val="006C64C4"/>
    <w:rsid w:val="006D3A69"/>
    <w:rsid w:val="006D4588"/>
    <w:rsid w:val="006E0014"/>
    <w:rsid w:val="006E1A79"/>
    <w:rsid w:val="006E3A32"/>
    <w:rsid w:val="006E3D78"/>
    <w:rsid w:val="006E627C"/>
    <w:rsid w:val="006E7354"/>
    <w:rsid w:val="006E7FAC"/>
    <w:rsid w:val="006F0D73"/>
    <w:rsid w:val="006F3256"/>
    <w:rsid w:val="006F3A11"/>
    <w:rsid w:val="006F4DB4"/>
    <w:rsid w:val="00701D1E"/>
    <w:rsid w:val="007021BB"/>
    <w:rsid w:val="007021DF"/>
    <w:rsid w:val="007047AD"/>
    <w:rsid w:val="00704ED9"/>
    <w:rsid w:val="00707169"/>
    <w:rsid w:val="00707872"/>
    <w:rsid w:val="00710851"/>
    <w:rsid w:val="00713127"/>
    <w:rsid w:val="00714257"/>
    <w:rsid w:val="007154D8"/>
    <w:rsid w:val="007213A2"/>
    <w:rsid w:val="0072184C"/>
    <w:rsid w:val="00722AC8"/>
    <w:rsid w:val="00724D35"/>
    <w:rsid w:val="007265BC"/>
    <w:rsid w:val="00726FCD"/>
    <w:rsid w:val="00730502"/>
    <w:rsid w:val="00731823"/>
    <w:rsid w:val="007325CA"/>
    <w:rsid w:val="0073576A"/>
    <w:rsid w:val="0073777D"/>
    <w:rsid w:val="00737893"/>
    <w:rsid w:val="007378CF"/>
    <w:rsid w:val="00740BF3"/>
    <w:rsid w:val="00740E9F"/>
    <w:rsid w:val="007420C1"/>
    <w:rsid w:val="0074249B"/>
    <w:rsid w:val="0075040B"/>
    <w:rsid w:val="007523FF"/>
    <w:rsid w:val="007524FE"/>
    <w:rsid w:val="00753889"/>
    <w:rsid w:val="0075618C"/>
    <w:rsid w:val="00756DF1"/>
    <w:rsid w:val="00760AC8"/>
    <w:rsid w:val="00761971"/>
    <w:rsid w:val="00761E73"/>
    <w:rsid w:val="0076254B"/>
    <w:rsid w:val="007632AF"/>
    <w:rsid w:val="00763F9D"/>
    <w:rsid w:val="00764582"/>
    <w:rsid w:val="007669CE"/>
    <w:rsid w:val="00767DE6"/>
    <w:rsid w:val="0077017E"/>
    <w:rsid w:val="00770230"/>
    <w:rsid w:val="00773A29"/>
    <w:rsid w:val="00775078"/>
    <w:rsid w:val="00775629"/>
    <w:rsid w:val="00776F1D"/>
    <w:rsid w:val="007775D0"/>
    <w:rsid w:val="00785597"/>
    <w:rsid w:val="00787EE0"/>
    <w:rsid w:val="00790889"/>
    <w:rsid w:val="00794632"/>
    <w:rsid w:val="00794895"/>
    <w:rsid w:val="007958DC"/>
    <w:rsid w:val="00795CAB"/>
    <w:rsid w:val="007A3025"/>
    <w:rsid w:val="007A3677"/>
    <w:rsid w:val="007A3DC4"/>
    <w:rsid w:val="007A672F"/>
    <w:rsid w:val="007A7FF1"/>
    <w:rsid w:val="007B3C1F"/>
    <w:rsid w:val="007B4CD1"/>
    <w:rsid w:val="007B62CC"/>
    <w:rsid w:val="007B7DB4"/>
    <w:rsid w:val="007C7283"/>
    <w:rsid w:val="007C72CB"/>
    <w:rsid w:val="007D10EF"/>
    <w:rsid w:val="007D411F"/>
    <w:rsid w:val="007D48B0"/>
    <w:rsid w:val="007D6677"/>
    <w:rsid w:val="007E0D7B"/>
    <w:rsid w:val="007E186B"/>
    <w:rsid w:val="007E1994"/>
    <w:rsid w:val="007E2266"/>
    <w:rsid w:val="007E3080"/>
    <w:rsid w:val="007E6103"/>
    <w:rsid w:val="007F0F52"/>
    <w:rsid w:val="007F2A98"/>
    <w:rsid w:val="007F5670"/>
    <w:rsid w:val="00800593"/>
    <w:rsid w:val="00801609"/>
    <w:rsid w:val="00802019"/>
    <w:rsid w:val="00807C57"/>
    <w:rsid w:val="00810D91"/>
    <w:rsid w:val="00813FB2"/>
    <w:rsid w:val="0082658C"/>
    <w:rsid w:val="00830D08"/>
    <w:rsid w:val="00834604"/>
    <w:rsid w:val="00840255"/>
    <w:rsid w:val="00840B3F"/>
    <w:rsid w:val="00841B73"/>
    <w:rsid w:val="00842B74"/>
    <w:rsid w:val="0084388A"/>
    <w:rsid w:val="00843E4E"/>
    <w:rsid w:val="008449E7"/>
    <w:rsid w:val="0084769E"/>
    <w:rsid w:val="008478DC"/>
    <w:rsid w:val="00847AF6"/>
    <w:rsid w:val="00850F08"/>
    <w:rsid w:val="008511A1"/>
    <w:rsid w:val="0085378D"/>
    <w:rsid w:val="00854436"/>
    <w:rsid w:val="00854976"/>
    <w:rsid w:val="00854BD6"/>
    <w:rsid w:val="008550FC"/>
    <w:rsid w:val="00862206"/>
    <w:rsid w:val="00863683"/>
    <w:rsid w:val="00874FEB"/>
    <w:rsid w:val="00875240"/>
    <w:rsid w:val="00877EF0"/>
    <w:rsid w:val="00880517"/>
    <w:rsid w:val="00882601"/>
    <w:rsid w:val="00882FBD"/>
    <w:rsid w:val="00884BE8"/>
    <w:rsid w:val="00885D69"/>
    <w:rsid w:val="00886FD4"/>
    <w:rsid w:val="0089210E"/>
    <w:rsid w:val="00892507"/>
    <w:rsid w:val="00892FF1"/>
    <w:rsid w:val="00893DFD"/>
    <w:rsid w:val="00895750"/>
    <w:rsid w:val="00895B30"/>
    <w:rsid w:val="008B0101"/>
    <w:rsid w:val="008B30BB"/>
    <w:rsid w:val="008B34E6"/>
    <w:rsid w:val="008B3FFF"/>
    <w:rsid w:val="008B56B4"/>
    <w:rsid w:val="008C2466"/>
    <w:rsid w:val="008C2B62"/>
    <w:rsid w:val="008C3FE2"/>
    <w:rsid w:val="008C7964"/>
    <w:rsid w:val="008D038C"/>
    <w:rsid w:val="008D5070"/>
    <w:rsid w:val="008D645D"/>
    <w:rsid w:val="008D688C"/>
    <w:rsid w:val="008D7887"/>
    <w:rsid w:val="008E0D41"/>
    <w:rsid w:val="008E0DBA"/>
    <w:rsid w:val="008E25BB"/>
    <w:rsid w:val="008E3522"/>
    <w:rsid w:val="008E57F9"/>
    <w:rsid w:val="008F0D81"/>
    <w:rsid w:val="008F45FE"/>
    <w:rsid w:val="00902FB5"/>
    <w:rsid w:val="00912472"/>
    <w:rsid w:val="00914508"/>
    <w:rsid w:val="009148C3"/>
    <w:rsid w:val="00916FD4"/>
    <w:rsid w:val="009259A1"/>
    <w:rsid w:val="00926E18"/>
    <w:rsid w:val="009276DC"/>
    <w:rsid w:val="00933AFA"/>
    <w:rsid w:val="0093513A"/>
    <w:rsid w:val="00936B85"/>
    <w:rsid w:val="00937F18"/>
    <w:rsid w:val="00940051"/>
    <w:rsid w:val="00940EA8"/>
    <w:rsid w:val="009415C0"/>
    <w:rsid w:val="009449BC"/>
    <w:rsid w:val="00945CE3"/>
    <w:rsid w:val="00952081"/>
    <w:rsid w:val="0095338B"/>
    <w:rsid w:val="009556AC"/>
    <w:rsid w:val="00955CEE"/>
    <w:rsid w:val="0095787E"/>
    <w:rsid w:val="00960BBB"/>
    <w:rsid w:val="00963EB0"/>
    <w:rsid w:val="009652A1"/>
    <w:rsid w:val="00966ADB"/>
    <w:rsid w:val="00967B1A"/>
    <w:rsid w:val="00967C13"/>
    <w:rsid w:val="009709F7"/>
    <w:rsid w:val="00974B12"/>
    <w:rsid w:val="00977F15"/>
    <w:rsid w:val="00981489"/>
    <w:rsid w:val="009974DC"/>
    <w:rsid w:val="009A0AB1"/>
    <w:rsid w:val="009A4818"/>
    <w:rsid w:val="009A7D00"/>
    <w:rsid w:val="009B115C"/>
    <w:rsid w:val="009B1863"/>
    <w:rsid w:val="009B5A1E"/>
    <w:rsid w:val="009B6685"/>
    <w:rsid w:val="009C2E6F"/>
    <w:rsid w:val="009C3412"/>
    <w:rsid w:val="009C38CC"/>
    <w:rsid w:val="009C3CCB"/>
    <w:rsid w:val="009C6886"/>
    <w:rsid w:val="009C72E6"/>
    <w:rsid w:val="009C7C0E"/>
    <w:rsid w:val="009D1877"/>
    <w:rsid w:val="009D489D"/>
    <w:rsid w:val="009D4AC9"/>
    <w:rsid w:val="009E0AA3"/>
    <w:rsid w:val="009E0B22"/>
    <w:rsid w:val="009E44F8"/>
    <w:rsid w:val="009E49CC"/>
    <w:rsid w:val="009E4D86"/>
    <w:rsid w:val="009E60DF"/>
    <w:rsid w:val="009E64CC"/>
    <w:rsid w:val="009E6C5D"/>
    <w:rsid w:val="009E6CE3"/>
    <w:rsid w:val="009E708F"/>
    <w:rsid w:val="009E759D"/>
    <w:rsid w:val="009F0595"/>
    <w:rsid w:val="009F1DA6"/>
    <w:rsid w:val="009F5FA7"/>
    <w:rsid w:val="00A000E0"/>
    <w:rsid w:val="00A00168"/>
    <w:rsid w:val="00A00F51"/>
    <w:rsid w:val="00A11AA8"/>
    <w:rsid w:val="00A13F45"/>
    <w:rsid w:val="00A140E3"/>
    <w:rsid w:val="00A16956"/>
    <w:rsid w:val="00A20D28"/>
    <w:rsid w:val="00A21C70"/>
    <w:rsid w:val="00A2472C"/>
    <w:rsid w:val="00A30445"/>
    <w:rsid w:val="00A35448"/>
    <w:rsid w:val="00A35B5D"/>
    <w:rsid w:val="00A35EC4"/>
    <w:rsid w:val="00A36158"/>
    <w:rsid w:val="00A36F7C"/>
    <w:rsid w:val="00A3781A"/>
    <w:rsid w:val="00A379DB"/>
    <w:rsid w:val="00A37F2C"/>
    <w:rsid w:val="00A43408"/>
    <w:rsid w:val="00A55A54"/>
    <w:rsid w:val="00A55C3E"/>
    <w:rsid w:val="00A55DA9"/>
    <w:rsid w:val="00A56EBD"/>
    <w:rsid w:val="00A63FAF"/>
    <w:rsid w:val="00A65FB1"/>
    <w:rsid w:val="00A672B8"/>
    <w:rsid w:val="00A71168"/>
    <w:rsid w:val="00A71651"/>
    <w:rsid w:val="00A71751"/>
    <w:rsid w:val="00A73CBC"/>
    <w:rsid w:val="00A75F9D"/>
    <w:rsid w:val="00A810EA"/>
    <w:rsid w:val="00A83F68"/>
    <w:rsid w:val="00A8401B"/>
    <w:rsid w:val="00A86353"/>
    <w:rsid w:val="00A9007C"/>
    <w:rsid w:val="00A911F3"/>
    <w:rsid w:val="00A92BBD"/>
    <w:rsid w:val="00A93038"/>
    <w:rsid w:val="00A93157"/>
    <w:rsid w:val="00AA1E27"/>
    <w:rsid w:val="00AA3449"/>
    <w:rsid w:val="00AB1A31"/>
    <w:rsid w:val="00AB5B9F"/>
    <w:rsid w:val="00AB6472"/>
    <w:rsid w:val="00AB6849"/>
    <w:rsid w:val="00AB7AA9"/>
    <w:rsid w:val="00AC3594"/>
    <w:rsid w:val="00AC3AE7"/>
    <w:rsid w:val="00AC5924"/>
    <w:rsid w:val="00AC6DE1"/>
    <w:rsid w:val="00AD2C26"/>
    <w:rsid w:val="00AD4EA3"/>
    <w:rsid w:val="00AE1829"/>
    <w:rsid w:val="00AE554F"/>
    <w:rsid w:val="00AE5EED"/>
    <w:rsid w:val="00AE6F7D"/>
    <w:rsid w:val="00AE7D23"/>
    <w:rsid w:val="00AF21F1"/>
    <w:rsid w:val="00B02BEA"/>
    <w:rsid w:val="00B10F71"/>
    <w:rsid w:val="00B1331C"/>
    <w:rsid w:val="00B16F4A"/>
    <w:rsid w:val="00B17355"/>
    <w:rsid w:val="00B17A6A"/>
    <w:rsid w:val="00B20FA1"/>
    <w:rsid w:val="00B24C4F"/>
    <w:rsid w:val="00B318B0"/>
    <w:rsid w:val="00B31F11"/>
    <w:rsid w:val="00B34DF7"/>
    <w:rsid w:val="00B3512C"/>
    <w:rsid w:val="00B35591"/>
    <w:rsid w:val="00B37CFA"/>
    <w:rsid w:val="00B4039E"/>
    <w:rsid w:val="00B4050B"/>
    <w:rsid w:val="00B42904"/>
    <w:rsid w:val="00B43972"/>
    <w:rsid w:val="00B441E4"/>
    <w:rsid w:val="00B447AD"/>
    <w:rsid w:val="00B45B8C"/>
    <w:rsid w:val="00B46B8F"/>
    <w:rsid w:val="00B477C2"/>
    <w:rsid w:val="00B52716"/>
    <w:rsid w:val="00B53B53"/>
    <w:rsid w:val="00B53BD8"/>
    <w:rsid w:val="00B54A6A"/>
    <w:rsid w:val="00B57806"/>
    <w:rsid w:val="00B62447"/>
    <w:rsid w:val="00B6332B"/>
    <w:rsid w:val="00B65A4B"/>
    <w:rsid w:val="00B65B13"/>
    <w:rsid w:val="00B72B49"/>
    <w:rsid w:val="00B743D8"/>
    <w:rsid w:val="00B770C6"/>
    <w:rsid w:val="00B774E9"/>
    <w:rsid w:val="00B81322"/>
    <w:rsid w:val="00B8139D"/>
    <w:rsid w:val="00B83682"/>
    <w:rsid w:val="00B849C8"/>
    <w:rsid w:val="00B85E09"/>
    <w:rsid w:val="00B86FC9"/>
    <w:rsid w:val="00B87358"/>
    <w:rsid w:val="00B879A9"/>
    <w:rsid w:val="00B919CA"/>
    <w:rsid w:val="00B9712F"/>
    <w:rsid w:val="00B97B6E"/>
    <w:rsid w:val="00BA1B27"/>
    <w:rsid w:val="00BA3641"/>
    <w:rsid w:val="00BA4182"/>
    <w:rsid w:val="00BA6D3F"/>
    <w:rsid w:val="00BA6FDB"/>
    <w:rsid w:val="00BB6F2B"/>
    <w:rsid w:val="00BB7B4A"/>
    <w:rsid w:val="00BC09F5"/>
    <w:rsid w:val="00BC5BEE"/>
    <w:rsid w:val="00BC671A"/>
    <w:rsid w:val="00BE1989"/>
    <w:rsid w:val="00BE1F85"/>
    <w:rsid w:val="00BF0231"/>
    <w:rsid w:val="00C01131"/>
    <w:rsid w:val="00C01790"/>
    <w:rsid w:val="00C02C0E"/>
    <w:rsid w:val="00C04093"/>
    <w:rsid w:val="00C04F83"/>
    <w:rsid w:val="00C04F90"/>
    <w:rsid w:val="00C0525E"/>
    <w:rsid w:val="00C06B13"/>
    <w:rsid w:val="00C0783C"/>
    <w:rsid w:val="00C07974"/>
    <w:rsid w:val="00C07CD2"/>
    <w:rsid w:val="00C10002"/>
    <w:rsid w:val="00C10F54"/>
    <w:rsid w:val="00C12230"/>
    <w:rsid w:val="00C15F9F"/>
    <w:rsid w:val="00C20C7F"/>
    <w:rsid w:val="00C242F8"/>
    <w:rsid w:val="00C3129B"/>
    <w:rsid w:val="00C323B7"/>
    <w:rsid w:val="00C35116"/>
    <w:rsid w:val="00C37672"/>
    <w:rsid w:val="00C45E0A"/>
    <w:rsid w:val="00C4711A"/>
    <w:rsid w:val="00C478F8"/>
    <w:rsid w:val="00C504C6"/>
    <w:rsid w:val="00C56A2A"/>
    <w:rsid w:val="00C56E4A"/>
    <w:rsid w:val="00C56F57"/>
    <w:rsid w:val="00C6106F"/>
    <w:rsid w:val="00C62DC1"/>
    <w:rsid w:val="00C62E12"/>
    <w:rsid w:val="00C63132"/>
    <w:rsid w:val="00C6676F"/>
    <w:rsid w:val="00C71F54"/>
    <w:rsid w:val="00C753C8"/>
    <w:rsid w:val="00C7553A"/>
    <w:rsid w:val="00C77E85"/>
    <w:rsid w:val="00C8144E"/>
    <w:rsid w:val="00C818AB"/>
    <w:rsid w:val="00C84188"/>
    <w:rsid w:val="00C878ED"/>
    <w:rsid w:val="00C91337"/>
    <w:rsid w:val="00C9567B"/>
    <w:rsid w:val="00C96B89"/>
    <w:rsid w:val="00C97573"/>
    <w:rsid w:val="00CA4012"/>
    <w:rsid w:val="00CA46B4"/>
    <w:rsid w:val="00CA4C13"/>
    <w:rsid w:val="00CA53B4"/>
    <w:rsid w:val="00CA579B"/>
    <w:rsid w:val="00CA7704"/>
    <w:rsid w:val="00CB0761"/>
    <w:rsid w:val="00CB43A7"/>
    <w:rsid w:val="00CB4DA5"/>
    <w:rsid w:val="00CB5567"/>
    <w:rsid w:val="00CB60C0"/>
    <w:rsid w:val="00CB6BE9"/>
    <w:rsid w:val="00CB7856"/>
    <w:rsid w:val="00CC0210"/>
    <w:rsid w:val="00CC5A67"/>
    <w:rsid w:val="00CC5D04"/>
    <w:rsid w:val="00CC5FD4"/>
    <w:rsid w:val="00CC6B9C"/>
    <w:rsid w:val="00CC739C"/>
    <w:rsid w:val="00CD187F"/>
    <w:rsid w:val="00CD3413"/>
    <w:rsid w:val="00CD6311"/>
    <w:rsid w:val="00CD6A1D"/>
    <w:rsid w:val="00CE433A"/>
    <w:rsid w:val="00CE4507"/>
    <w:rsid w:val="00CE5210"/>
    <w:rsid w:val="00CE5867"/>
    <w:rsid w:val="00CE5BB2"/>
    <w:rsid w:val="00CF34D2"/>
    <w:rsid w:val="00CF35D9"/>
    <w:rsid w:val="00CF48C1"/>
    <w:rsid w:val="00CF60E1"/>
    <w:rsid w:val="00CF65A4"/>
    <w:rsid w:val="00CF6FE6"/>
    <w:rsid w:val="00CF7797"/>
    <w:rsid w:val="00D026AF"/>
    <w:rsid w:val="00D026E6"/>
    <w:rsid w:val="00D0325A"/>
    <w:rsid w:val="00D03EB7"/>
    <w:rsid w:val="00D04728"/>
    <w:rsid w:val="00D05F0E"/>
    <w:rsid w:val="00D0635D"/>
    <w:rsid w:val="00D1033A"/>
    <w:rsid w:val="00D10A5F"/>
    <w:rsid w:val="00D117EE"/>
    <w:rsid w:val="00D125EF"/>
    <w:rsid w:val="00D12772"/>
    <w:rsid w:val="00D153BA"/>
    <w:rsid w:val="00D15B86"/>
    <w:rsid w:val="00D2068E"/>
    <w:rsid w:val="00D231D4"/>
    <w:rsid w:val="00D24FF7"/>
    <w:rsid w:val="00D256FE"/>
    <w:rsid w:val="00D257F4"/>
    <w:rsid w:val="00D25FE4"/>
    <w:rsid w:val="00D27B43"/>
    <w:rsid w:val="00D27F8A"/>
    <w:rsid w:val="00D3357B"/>
    <w:rsid w:val="00D33B1E"/>
    <w:rsid w:val="00D37558"/>
    <w:rsid w:val="00D42B7D"/>
    <w:rsid w:val="00D440E2"/>
    <w:rsid w:val="00D45D7C"/>
    <w:rsid w:val="00D47F88"/>
    <w:rsid w:val="00D5426F"/>
    <w:rsid w:val="00D55167"/>
    <w:rsid w:val="00D559F0"/>
    <w:rsid w:val="00D61210"/>
    <w:rsid w:val="00D6590B"/>
    <w:rsid w:val="00D66BA1"/>
    <w:rsid w:val="00D67885"/>
    <w:rsid w:val="00D67EF1"/>
    <w:rsid w:val="00D67F03"/>
    <w:rsid w:val="00D70349"/>
    <w:rsid w:val="00D71106"/>
    <w:rsid w:val="00D71D9B"/>
    <w:rsid w:val="00D721DC"/>
    <w:rsid w:val="00D73167"/>
    <w:rsid w:val="00D7367C"/>
    <w:rsid w:val="00D74767"/>
    <w:rsid w:val="00D74A15"/>
    <w:rsid w:val="00D74FBB"/>
    <w:rsid w:val="00D7511D"/>
    <w:rsid w:val="00D76588"/>
    <w:rsid w:val="00D774A5"/>
    <w:rsid w:val="00D80B0A"/>
    <w:rsid w:val="00D84644"/>
    <w:rsid w:val="00D8583D"/>
    <w:rsid w:val="00D8598A"/>
    <w:rsid w:val="00D85AA9"/>
    <w:rsid w:val="00D90FAC"/>
    <w:rsid w:val="00D914EA"/>
    <w:rsid w:val="00D92987"/>
    <w:rsid w:val="00D9329C"/>
    <w:rsid w:val="00D93524"/>
    <w:rsid w:val="00D950C2"/>
    <w:rsid w:val="00D9628E"/>
    <w:rsid w:val="00D964A1"/>
    <w:rsid w:val="00D96F5E"/>
    <w:rsid w:val="00D97DB5"/>
    <w:rsid w:val="00DA187E"/>
    <w:rsid w:val="00DA3736"/>
    <w:rsid w:val="00DA4238"/>
    <w:rsid w:val="00DA55EB"/>
    <w:rsid w:val="00DA5A04"/>
    <w:rsid w:val="00DB4C2B"/>
    <w:rsid w:val="00DB5A08"/>
    <w:rsid w:val="00DC107B"/>
    <w:rsid w:val="00DC4F7D"/>
    <w:rsid w:val="00DC62D3"/>
    <w:rsid w:val="00DC76C9"/>
    <w:rsid w:val="00DD1B9F"/>
    <w:rsid w:val="00DE006A"/>
    <w:rsid w:val="00DE2392"/>
    <w:rsid w:val="00DE2A56"/>
    <w:rsid w:val="00DE2D90"/>
    <w:rsid w:val="00DE4000"/>
    <w:rsid w:val="00DE65E8"/>
    <w:rsid w:val="00DF1381"/>
    <w:rsid w:val="00DF1549"/>
    <w:rsid w:val="00DF24F6"/>
    <w:rsid w:val="00DF510D"/>
    <w:rsid w:val="00DF5FCC"/>
    <w:rsid w:val="00E00769"/>
    <w:rsid w:val="00E01BD8"/>
    <w:rsid w:val="00E05D7E"/>
    <w:rsid w:val="00E06AFF"/>
    <w:rsid w:val="00E07006"/>
    <w:rsid w:val="00E148F0"/>
    <w:rsid w:val="00E2340A"/>
    <w:rsid w:val="00E26164"/>
    <w:rsid w:val="00E2738B"/>
    <w:rsid w:val="00E275F7"/>
    <w:rsid w:val="00E333B0"/>
    <w:rsid w:val="00E3746B"/>
    <w:rsid w:val="00E408C6"/>
    <w:rsid w:val="00E41E1B"/>
    <w:rsid w:val="00E4222F"/>
    <w:rsid w:val="00E42D20"/>
    <w:rsid w:val="00E47D68"/>
    <w:rsid w:val="00E53484"/>
    <w:rsid w:val="00E60014"/>
    <w:rsid w:val="00E62E84"/>
    <w:rsid w:val="00E63937"/>
    <w:rsid w:val="00E652C5"/>
    <w:rsid w:val="00E66ADF"/>
    <w:rsid w:val="00E675F2"/>
    <w:rsid w:val="00E74E05"/>
    <w:rsid w:val="00E769FE"/>
    <w:rsid w:val="00E76FE0"/>
    <w:rsid w:val="00E81F3A"/>
    <w:rsid w:val="00E82271"/>
    <w:rsid w:val="00E828EF"/>
    <w:rsid w:val="00E8339E"/>
    <w:rsid w:val="00E84E82"/>
    <w:rsid w:val="00E94507"/>
    <w:rsid w:val="00E947E6"/>
    <w:rsid w:val="00E948F9"/>
    <w:rsid w:val="00E95F71"/>
    <w:rsid w:val="00EA7413"/>
    <w:rsid w:val="00EB00BE"/>
    <w:rsid w:val="00EB2D44"/>
    <w:rsid w:val="00EB5D4C"/>
    <w:rsid w:val="00EC0241"/>
    <w:rsid w:val="00EC228D"/>
    <w:rsid w:val="00EC626D"/>
    <w:rsid w:val="00EC75F4"/>
    <w:rsid w:val="00ED27B5"/>
    <w:rsid w:val="00ED383B"/>
    <w:rsid w:val="00ED6502"/>
    <w:rsid w:val="00EE1169"/>
    <w:rsid w:val="00EE2897"/>
    <w:rsid w:val="00EE3F87"/>
    <w:rsid w:val="00EE5EC7"/>
    <w:rsid w:val="00EE6EAD"/>
    <w:rsid w:val="00EF08F2"/>
    <w:rsid w:val="00EF1B99"/>
    <w:rsid w:val="00EF505E"/>
    <w:rsid w:val="00F06943"/>
    <w:rsid w:val="00F06EF4"/>
    <w:rsid w:val="00F072CC"/>
    <w:rsid w:val="00F07A8E"/>
    <w:rsid w:val="00F1371F"/>
    <w:rsid w:val="00F172D4"/>
    <w:rsid w:val="00F17690"/>
    <w:rsid w:val="00F2135A"/>
    <w:rsid w:val="00F22F26"/>
    <w:rsid w:val="00F27305"/>
    <w:rsid w:val="00F27E03"/>
    <w:rsid w:val="00F36060"/>
    <w:rsid w:val="00F413C2"/>
    <w:rsid w:val="00F433B6"/>
    <w:rsid w:val="00F4580A"/>
    <w:rsid w:val="00F45E6A"/>
    <w:rsid w:val="00F465B5"/>
    <w:rsid w:val="00F46799"/>
    <w:rsid w:val="00F50E5A"/>
    <w:rsid w:val="00F558E8"/>
    <w:rsid w:val="00F57F6E"/>
    <w:rsid w:val="00F629A6"/>
    <w:rsid w:val="00F629AA"/>
    <w:rsid w:val="00F64416"/>
    <w:rsid w:val="00F6465E"/>
    <w:rsid w:val="00F6592E"/>
    <w:rsid w:val="00F66618"/>
    <w:rsid w:val="00F67C18"/>
    <w:rsid w:val="00F71172"/>
    <w:rsid w:val="00F71643"/>
    <w:rsid w:val="00F716DB"/>
    <w:rsid w:val="00F732AE"/>
    <w:rsid w:val="00F73D4C"/>
    <w:rsid w:val="00F73E1E"/>
    <w:rsid w:val="00F75EFC"/>
    <w:rsid w:val="00F7642A"/>
    <w:rsid w:val="00F804C2"/>
    <w:rsid w:val="00F84F99"/>
    <w:rsid w:val="00F85975"/>
    <w:rsid w:val="00F9738D"/>
    <w:rsid w:val="00FA0FB3"/>
    <w:rsid w:val="00FA1E28"/>
    <w:rsid w:val="00FA3F46"/>
    <w:rsid w:val="00FA5638"/>
    <w:rsid w:val="00FA5B29"/>
    <w:rsid w:val="00FB0437"/>
    <w:rsid w:val="00FB0791"/>
    <w:rsid w:val="00FB48B1"/>
    <w:rsid w:val="00FB757E"/>
    <w:rsid w:val="00FB7B88"/>
    <w:rsid w:val="00FC0943"/>
    <w:rsid w:val="00FC25AF"/>
    <w:rsid w:val="00FC3E37"/>
    <w:rsid w:val="00FC601C"/>
    <w:rsid w:val="00FC60FC"/>
    <w:rsid w:val="00FC61B0"/>
    <w:rsid w:val="00FC6FC1"/>
    <w:rsid w:val="00FD02BA"/>
    <w:rsid w:val="00FD05E6"/>
    <w:rsid w:val="00FD08EB"/>
    <w:rsid w:val="00FD542F"/>
    <w:rsid w:val="00FD5CEC"/>
    <w:rsid w:val="00FE3C44"/>
    <w:rsid w:val="00FE48CD"/>
    <w:rsid w:val="00FE4ACD"/>
    <w:rsid w:val="00FE6A7D"/>
    <w:rsid w:val="00FE74ED"/>
    <w:rsid w:val="00FF09D7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ACC62F"/>
  <w15:docId w15:val="{1D6A4EAB-2A82-3E4A-A06F-CCBD274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right="567"/>
      <w:jc w:val="both"/>
      <w:outlineLvl w:val="0"/>
    </w:pPr>
    <w:rPr>
      <w:rFonts w:ascii="Arial Narrow" w:hAnsi="Arial Narrow"/>
      <w:b/>
      <w:bCs/>
      <w:snapToGrid w:val="0"/>
      <w:color w:val="000000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4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  <w:sz w:val="17"/>
      <w:szCs w:val="17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8597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E3C3F"/>
    <w:rPr>
      <w:rFonts w:ascii="Courier New" w:hAnsi="Courier New"/>
    </w:rPr>
  </w:style>
  <w:style w:type="character" w:customStyle="1" w:styleId="apple-style-span">
    <w:name w:val="apple-style-span"/>
    <w:uiPriority w:val="99"/>
    <w:rsid w:val="00D15B86"/>
    <w:rPr>
      <w:rFonts w:cs="Times New Roman"/>
    </w:rPr>
  </w:style>
  <w:style w:type="character" w:styleId="FollowedHyperlink">
    <w:name w:val="FollowedHyperlink"/>
    <w:rsid w:val="001A1DE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7D74"/>
    <w:pPr>
      <w:spacing w:before="200" w:after="200" w:line="276" w:lineRule="auto"/>
      <w:ind w:left="720"/>
      <w:contextualSpacing/>
    </w:pPr>
    <w:rPr>
      <w:rFonts w:ascii="Calibri" w:eastAsia="Calibri" w:hAnsi="Calibri"/>
      <w:spacing w:val="10"/>
      <w:sz w:val="20"/>
      <w:szCs w:val="20"/>
    </w:rPr>
  </w:style>
  <w:style w:type="table" w:styleId="TableGrid">
    <w:name w:val="Table Grid"/>
    <w:basedOn w:val="TableNormal"/>
    <w:rsid w:val="006B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peart@clockspee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eart@clockspe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8824</Characters>
  <Application>Microsoft Office Word</Application>
  <DocSecurity>0</DocSecurity>
  <Lines>183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Peart</vt:lpstr>
    </vt:vector>
  </TitlesOfParts>
  <Company>Nominet UK</Company>
  <LinksUpToDate>false</LinksUpToDate>
  <CharactersWithSpaces>9981</CharactersWithSpaces>
  <SharedDoc>false</SharedDoc>
  <HyperlinkBase/>
  <HLinks>
    <vt:vector size="24" baseType="variant"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http://www.clockspeed.co.uk/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http://www.clockspeed.co.uk/</vt:lpwstr>
      </vt:variant>
      <vt:variant>
        <vt:lpwstr/>
      </vt:variant>
      <vt:variant>
        <vt:i4>7143435</vt:i4>
      </vt:variant>
      <vt:variant>
        <vt:i4>3</vt:i4>
      </vt:variant>
      <vt:variant>
        <vt:i4>0</vt:i4>
      </vt:variant>
      <vt:variant>
        <vt:i4>5</vt:i4>
      </vt:variant>
      <vt:variant>
        <vt:lpwstr>http://www.clockspeed.co.uk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mailto:jpeart@clockspeed.co.uk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Peart</dc:title>
  <dc:creator>Jennifer Peart</dc:creator>
  <cp:lastModifiedBy>Jennifer Peart</cp:lastModifiedBy>
  <cp:revision>2</cp:revision>
  <cp:lastPrinted>2021-01-18T17:07:00Z</cp:lastPrinted>
  <dcterms:created xsi:type="dcterms:W3CDTF">2021-01-19T15:01:00Z</dcterms:created>
  <dcterms:modified xsi:type="dcterms:W3CDTF">2021-01-19T15:01:00Z</dcterms:modified>
</cp:coreProperties>
</file>