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4508D" w14:textId="00BE86EC" w:rsidR="00F7559C" w:rsidRDefault="00F7559C" w:rsidP="00F7559C">
      <w:pPr>
        <w:jc w:val="center"/>
      </w:pPr>
      <w:r>
        <w:rPr>
          <w:noProof/>
        </w:rPr>
        <w:drawing>
          <wp:inline distT="0" distB="0" distL="0" distR="0" wp14:anchorId="1BBEC5AB" wp14:editId="00B1E773">
            <wp:extent cx="20650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65020" cy="883920"/>
                    </a:xfrm>
                    <a:prstGeom prst="rect">
                      <a:avLst/>
                    </a:prstGeom>
                    <a:noFill/>
                    <a:ln>
                      <a:noFill/>
                    </a:ln>
                  </pic:spPr>
                </pic:pic>
              </a:graphicData>
            </a:graphic>
          </wp:inline>
        </w:drawing>
      </w:r>
    </w:p>
    <w:p w14:paraId="284AAC54" w14:textId="77777777" w:rsidR="00245856" w:rsidRDefault="00245856" w:rsidP="00F7559C">
      <w:pPr>
        <w:jc w:val="center"/>
      </w:pPr>
    </w:p>
    <w:p w14:paraId="06AE96CD" w14:textId="77777777" w:rsidR="00265CC0" w:rsidRDefault="00F7559C" w:rsidP="00F7559C">
      <w:pPr>
        <w:jc w:val="center"/>
        <w:rPr>
          <w:b/>
          <w:bCs/>
          <w:sz w:val="36"/>
          <w:szCs w:val="36"/>
        </w:rPr>
      </w:pPr>
      <w:r>
        <w:rPr>
          <w:b/>
          <w:bCs/>
          <w:sz w:val="36"/>
          <w:szCs w:val="36"/>
        </w:rPr>
        <w:t xml:space="preserve">Squash Australia Facility Newsletter – </w:t>
      </w:r>
      <w:r w:rsidR="00265CC0">
        <w:rPr>
          <w:b/>
          <w:bCs/>
          <w:sz w:val="36"/>
          <w:szCs w:val="36"/>
        </w:rPr>
        <w:t>March</w:t>
      </w:r>
      <w:r w:rsidR="0048071D">
        <w:rPr>
          <w:b/>
          <w:bCs/>
          <w:sz w:val="36"/>
          <w:szCs w:val="36"/>
        </w:rPr>
        <w:t xml:space="preserve"> 2020</w:t>
      </w:r>
    </w:p>
    <w:p w14:paraId="55D2F675" w14:textId="49691C48" w:rsidR="00F7559C" w:rsidRDefault="00265CC0" w:rsidP="00F7559C">
      <w:pPr>
        <w:jc w:val="center"/>
        <w:rPr>
          <w:b/>
          <w:bCs/>
          <w:sz w:val="36"/>
          <w:szCs w:val="36"/>
        </w:rPr>
      </w:pPr>
      <w:r>
        <w:rPr>
          <w:b/>
          <w:bCs/>
          <w:sz w:val="36"/>
          <w:szCs w:val="36"/>
        </w:rPr>
        <w:t>COVID-19 Update</w:t>
      </w:r>
    </w:p>
    <w:p w14:paraId="2A4BABD1" w14:textId="77777777" w:rsidR="00E22693" w:rsidRDefault="00E22693" w:rsidP="00E22693">
      <w:pPr>
        <w:rPr>
          <w:b/>
          <w:bCs/>
        </w:rPr>
      </w:pPr>
      <w:r>
        <w:rPr>
          <w:b/>
          <w:bCs/>
        </w:rPr>
        <w:t>*UPDATE*</w:t>
      </w:r>
    </w:p>
    <w:p w14:paraId="340B32DD" w14:textId="77777777" w:rsidR="00E22693" w:rsidRDefault="00E22693" w:rsidP="00E22693">
      <w:pPr>
        <w:rPr>
          <w:b/>
          <w:bCs/>
        </w:rPr>
      </w:pPr>
    </w:p>
    <w:p w14:paraId="4C84FC05" w14:textId="00B4D602" w:rsidR="00B80F24" w:rsidRPr="00E22693" w:rsidRDefault="00E22693" w:rsidP="00194984">
      <w:pPr>
        <w:rPr>
          <w:b/>
          <w:bCs/>
          <w:color w:val="FF0000"/>
        </w:rPr>
      </w:pPr>
      <w:r w:rsidRPr="00E22693">
        <w:rPr>
          <w:b/>
          <w:bCs/>
          <w:color w:val="FF0000"/>
        </w:rPr>
        <w:t>The federal government, as of today, has banned non-essential indoor gatherings of more than 100 people.</w:t>
      </w:r>
    </w:p>
    <w:p w14:paraId="14B62239" w14:textId="77777777" w:rsidR="00E22693" w:rsidRPr="00B80F24" w:rsidRDefault="00E22693" w:rsidP="002515D2">
      <w:pPr>
        <w:rPr>
          <w:rFonts w:cstheme="minorHAnsi"/>
          <w:shd w:val="clear" w:color="auto" w:fill="FFFFFF"/>
        </w:rPr>
      </w:pPr>
      <w:bookmarkStart w:id="0" w:name="_GoBack"/>
      <w:bookmarkEnd w:id="0"/>
    </w:p>
    <w:p w14:paraId="4574B454" w14:textId="77777777" w:rsidR="009F64FF" w:rsidRPr="00E22693" w:rsidRDefault="009F64FF" w:rsidP="009F64FF">
      <w:pPr>
        <w:pStyle w:val="NormalWeb"/>
        <w:shd w:val="clear" w:color="auto" w:fill="FFFFFF"/>
        <w:spacing w:before="0" w:beforeAutospacing="0" w:after="300" w:afterAutospacing="0" w:line="360" w:lineRule="atLeast"/>
        <w:rPr>
          <w:rFonts w:asciiTheme="minorHAnsi" w:hAnsiTheme="minorHAnsi" w:cstheme="minorHAnsi"/>
          <w:sz w:val="22"/>
          <w:szCs w:val="22"/>
        </w:rPr>
      </w:pPr>
      <w:r w:rsidRPr="00E22693">
        <w:rPr>
          <w:rStyle w:val="Strong"/>
          <w:rFonts w:asciiTheme="minorHAnsi" w:hAnsiTheme="minorHAnsi" w:cstheme="minorHAnsi"/>
          <w:sz w:val="22"/>
          <w:szCs w:val="22"/>
        </w:rPr>
        <w:t>Please consider the below information from Robert Dalton A/G Chief Executive Officer at Sport Australia</w:t>
      </w:r>
    </w:p>
    <w:p w14:paraId="2936DA6D" w14:textId="77777777" w:rsidR="009F64FF" w:rsidRPr="009F64FF" w:rsidRDefault="009F64FF" w:rsidP="009F64FF">
      <w:pPr>
        <w:numPr>
          <w:ilvl w:val="0"/>
          <w:numId w:val="5"/>
        </w:numPr>
        <w:shd w:val="clear" w:color="auto" w:fill="FFFFFF"/>
        <w:spacing w:before="100" w:beforeAutospacing="1" w:after="100" w:afterAutospacing="1" w:line="360" w:lineRule="atLeast"/>
        <w:rPr>
          <w:rFonts w:cstheme="minorHAnsi"/>
        </w:rPr>
      </w:pPr>
      <w:r w:rsidRPr="009F64FF">
        <w:rPr>
          <w:rFonts w:cstheme="minorHAnsi"/>
          <w:lang w:val="en"/>
        </w:rPr>
        <w:t xml:space="preserve">The Australian Government has advised, effective from Monday 16 March that </w:t>
      </w:r>
      <w:proofErr w:type="spellStart"/>
      <w:r w:rsidRPr="009F64FF">
        <w:rPr>
          <w:rFonts w:cstheme="minorHAnsi"/>
          <w:lang w:val="en"/>
        </w:rPr>
        <w:t>organised</w:t>
      </w:r>
      <w:proofErr w:type="spellEnd"/>
      <w:r w:rsidRPr="009F64FF">
        <w:rPr>
          <w:rFonts w:cstheme="minorHAnsi"/>
          <w:lang w:val="en"/>
        </w:rPr>
        <w:t>, non-essential gatherings should be limited to 500 people.</w:t>
      </w:r>
    </w:p>
    <w:p w14:paraId="38664E41" w14:textId="77777777" w:rsidR="009F64FF" w:rsidRPr="009F64FF" w:rsidRDefault="009F64FF" w:rsidP="009F64FF">
      <w:pPr>
        <w:numPr>
          <w:ilvl w:val="0"/>
          <w:numId w:val="5"/>
        </w:numPr>
        <w:shd w:val="clear" w:color="auto" w:fill="FFFFFF"/>
        <w:spacing w:before="100" w:beforeAutospacing="1" w:after="100" w:afterAutospacing="1" w:line="360" w:lineRule="atLeast"/>
        <w:rPr>
          <w:rFonts w:cstheme="minorHAnsi"/>
        </w:rPr>
      </w:pPr>
      <w:r w:rsidRPr="009F64FF">
        <w:rPr>
          <w:rFonts w:cstheme="minorHAnsi"/>
          <w:lang w:val="en"/>
        </w:rPr>
        <w:t>Exercise and participation in sport remains an important part of physical and mental health for everyone. For those who are well, they should continue to be active by engaging in exercise and playing sport</w:t>
      </w:r>
    </w:p>
    <w:p w14:paraId="47D4F877" w14:textId="77777777" w:rsidR="009F64FF" w:rsidRPr="009F64FF" w:rsidRDefault="009F64FF" w:rsidP="009F64FF">
      <w:pPr>
        <w:numPr>
          <w:ilvl w:val="0"/>
          <w:numId w:val="5"/>
        </w:numPr>
        <w:shd w:val="clear" w:color="auto" w:fill="FFFFFF"/>
        <w:spacing w:before="100" w:beforeAutospacing="1" w:after="100" w:afterAutospacing="1" w:line="360" w:lineRule="atLeast"/>
        <w:rPr>
          <w:rFonts w:cstheme="minorHAnsi"/>
        </w:rPr>
      </w:pPr>
      <w:r w:rsidRPr="009F64FF">
        <w:rPr>
          <w:rFonts w:cstheme="minorHAnsi"/>
          <w:lang w:val="en"/>
        </w:rPr>
        <w:t xml:space="preserve">However, for community sporting events under 500 people, there are a number of additional risk mitigation strategies that </w:t>
      </w:r>
      <w:proofErr w:type="gramStart"/>
      <w:r w:rsidRPr="009F64FF">
        <w:rPr>
          <w:rFonts w:cstheme="minorHAnsi"/>
          <w:lang w:val="en"/>
        </w:rPr>
        <w:t>clubs</w:t>
      </w:r>
      <w:proofErr w:type="gramEnd"/>
      <w:r w:rsidRPr="009F64FF">
        <w:rPr>
          <w:rFonts w:cstheme="minorHAnsi"/>
          <w:lang w:val="en"/>
        </w:rPr>
        <w:t xml:space="preserve"> and event organizers should consider to help limit the spread of COVID-19</w:t>
      </w:r>
    </w:p>
    <w:p w14:paraId="504CD9CD" w14:textId="77777777" w:rsidR="009F64FF" w:rsidRPr="009F64FF" w:rsidRDefault="009F64FF" w:rsidP="009F64FF">
      <w:pPr>
        <w:numPr>
          <w:ilvl w:val="0"/>
          <w:numId w:val="6"/>
        </w:numPr>
        <w:shd w:val="clear" w:color="auto" w:fill="FFFFFF"/>
        <w:spacing w:before="100" w:beforeAutospacing="1" w:after="100" w:afterAutospacing="1" w:line="360" w:lineRule="atLeast"/>
        <w:rPr>
          <w:rFonts w:cstheme="minorHAnsi"/>
        </w:rPr>
      </w:pPr>
      <w:r w:rsidRPr="009F64FF">
        <w:rPr>
          <w:rFonts w:cstheme="minorHAnsi"/>
          <w:lang w:val="en"/>
        </w:rPr>
        <w:t xml:space="preserve">Hand hygiene remains the single best action individuals can take to reduce their risk of acquiring any respiratory or gastrointestinal tract infection.  Wash your hands frequently with soap and water and where possible, place freely accessible hand </w:t>
      </w:r>
      <w:proofErr w:type="spellStart"/>
      <w:r w:rsidRPr="009F64FF">
        <w:rPr>
          <w:rFonts w:cstheme="minorHAnsi"/>
          <w:lang w:val="en"/>
        </w:rPr>
        <w:t>sanitisers</w:t>
      </w:r>
      <w:proofErr w:type="spellEnd"/>
      <w:r w:rsidRPr="009F64FF">
        <w:rPr>
          <w:rFonts w:cstheme="minorHAnsi"/>
          <w:lang w:val="en"/>
        </w:rPr>
        <w:t xml:space="preserve"> at your venue. Strategic placement may include at the entry/exit, and other high throughput areas.</w:t>
      </w:r>
    </w:p>
    <w:p w14:paraId="2F4C6EE1" w14:textId="77777777" w:rsidR="009F64FF" w:rsidRPr="009F64FF" w:rsidRDefault="009F64FF" w:rsidP="009F64FF">
      <w:pPr>
        <w:numPr>
          <w:ilvl w:val="1"/>
          <w:numId w:val="7"/>
        </w:numPr>
        <w:shd w:val="clear" w:color="auto" w:fill="FFFFFF"/>
        <w:spacing w:before="100" w:beforeAutospacing="1" w:after="100" w:afterAutospacing="1" w:line="360" w:lineRule="atLeast"/>
        <w:rPr>
          <w:rFonts w:cstheme="minorHAnsi"/>
        </w:rPr>
      </w:pPr>
      <w:r w:rsidRPr="009F64FF">
        <w:rPr>
          <w:rFonts w:cstheme="minorHAnsi"/>
          <w:lang w:val="en"/>
        </w:rPr>
        <w:t>If you are coughing and sneezing, do so away from people and into a tissue, your elbow or hands. Dispose of tissues immediately and wash your hands.</w:t>
      </w:r>
    </w:p>
    <w:p w14:paraId="22468CAD" w14:textId="77777777" w:rsidR="009F64FF" w:rsidRPr="009F64FF" w:rsidRDefault="009F64FF" w:rsidP="009F64FF">
      <w:pPr>
        <w:numPr>
          <w:ilvl w:val="1"/>
          <w:numId w:val="7"/>
        </w:numPr>
        <w:shd w:val="clear" w:color="auto" w:fill="FFFFFF"/>
        <w:spacing w:before="100" w:beforeAutospacing="1" w:after="100" w:afterAutospacing="1" w:line="360" w:lineRule="atLeast"/>
        <w:rPr>
          <w:rFonts w:cstheme="minorHAnsi"/>
        </w:rPr>
      </w:pPr>
      <w:r w:rsidRPr="009F64FF">
        <w:rPr>
          <w:rFonts w:cstheme="minorHAnsi"/>
          <w:lang w:val="en"/>
        </w:rPr>
        <w:t>Understand that crowd attendance at sporting events in Australia is likely to facilitate the rapid spread of COVID-19. Consider the nature of crowd attendance for crowds of under 500 people and facilitate social distancing</w:t>
      </w:r>
    </w:p>
    <w:p w14:paraId="078F81A6" w14:textId="77777777" w:rsidR="009F64FF" w:rsidRPr="009F64FF" w:rsidRDefault="009F64FF" w:rsidP="009F64FF">
      <w:pPr>
        <w:numPr>
          <w:ilvl w:val="1"/>
          <w:numId w:val="7"/>
        </w:numPr>
        <w:shd w:val="clear" w:color="auto" w:fill="FFFFFF"/>
        <w:spacing w:before="100" w:beforeAutospacing="1" w:after="100" w:afterAutospacing="1" w:line="360" w:lineRule="atLeast"/>
        <w:rPr>
          <w:rFonts w:cstheme="minorHAnsi"/>
        </w:rPr>
      </w:pPr>
      <w:r w:rsidRPr="009F64FF">
        <w:rPr>
          <w:rFonts w:cstheme="minorHAnsi"/>
          <w:lang w:val="en"/>
        </w:rPr>
        <w:t>Clean all communal sporting equipment after each use.</w:t>
      </w:r>
    </w:p>
    <w:p w14:paraId="276D64A5" w14:textId="77777777" w:rsidR="009F64FF" w:rsidRPr="009F64FF" w:rsidRDefault="009F64FF" w:rsidP="009F64FF">
      <w:pPr>
        <w:numPr>
          <w:ilvl w:val="1"/>
          <w:numId w:val="7"/>
        </w:numPr>
        <w:shd w:val="clear" w:color="auto" w:fill="FFFFFF"/>
        <w:spacing w:before="100" w:beforeAutospacing="1" w:after="100" w:afterAutospacing="1" w:line="360" w:lineRule="atLeast"/>
        <w:rPr>
          <w:rFonts w:cstheme="minorHAnsi"/>
        </w:rPr>
      </w:pPr>
      <w:r w:rsidRPr="009F64FF">
        <w:rPr>
          <w:rFonts w:cstheme="minorHAnsi"/>
          <w:lang w:val="en"/>
        </w:rPr>
        <w:t xml:space="preserve">If manual therapies are deemed an absolute necessity, additional time per patient should be allocated to complete cleaning with appropriate surface disinfectant of all equipment. Changing a disposable covering is not a </w:t>
      </w:r>
      <w:proofErr w:type="gramStart"/>
      <w:r w:rsidRPr="009F64FF">
        <w:rPr>
          <w:rFonts w:cstheme="minorHAnsi"/>
          <w:lang w:val="en"/>
        </w:rPr>
        <w:t>sufficient</w:t>
      </w:r>
      <w:proofErr w:type="gramEnd"/>
      <w:r w:rsidRPr="009F64FF">
        <w:rPr>
          <w:rFonts w:cstheme="minorHAnsi"/>
          <w:lang w:val="en"/>
        </w:rPr>
        <w:t xml:space="preserve"> infection control strategy. If the therapist is unwell themselves, they should not provide manual therapy while unwell.</w:t>
      </w:r>
    </w:p>
    <w:p w14:paraId="2ABACF48" w14:textId="77777777" w:rsidR="009F64FF" w:rsidRPr="009F64FF" w:rsidRDefault="009F64FF" w:rsidP="009F64FF">
      <w:pPr>
        <w:numPr>
          <w:ilvl w:val="1"/>
          <w:numId w:val="7"/>
        </w:numPr>
        <w:shd w:val="clear" w:color="auto" w:fill="FFFFFF"/>
        <w:spacing w:before="100" w:beforeAutospacing="1" w:after="100" w:afterAutospacing="1" w:line="360" w:lineRule="atLeast"/>
        <w:rPr>
          <w:rFonts w:cstheme="minorHAnsi"/>
        </w:rPr>
      </w:pPr>
      <w:r w:rsidRPr="009F64FF">
        <w:rPr>
          <w:rFonts w:cstheme="minorHAnsi"/>
          <w:lang w:val="en"/>
        </w:rPr>
        <w:lastRenderedPageBreak/>
        <w:t>Do not share drink bottles. Individuals should label their drink bottle and clean it in soap and water after each training session.</w:t>
      </w:r>
    </w:p>
    <w:p w14:paraId="5BAEBF9E" w14:textId="77777777" w:rsidR="009F64FF" w:rsidRPr="009F64FF" w:rsidRDefault="009F64FF" w:rsidP="009F64FF">
      <w:pPr>
        <w:numPr>
          <w:ilvl w:val="1"/>
          <w:numId w:val="7"/>
        </w:numPr>
        <w:shd w:val="clear" w:color="auto" w:fill="FFFFFF"/>
        <w:spacing w:before="100" w:beforeAutospacing="1" w:after="100" w:afterAutospacing="1" w:line="360" w:lineRule="atLeast"/>
        <w:rPr>
          <w:rFonts w:cstheme="minorHAnsi"/>
        </w:rPr>
      </w:pPr>
      <w:r w:rsidRPr="009F64FF">
        <w:rPr>
          <w:rFonts w:cstheme="minorHAnsi"/>
          <w:lang w:val="en"/>
        </w:rPr>
        <w:t>Print and place signage throughout your venue to remind people of the recommended infection control practices. These resources can be found here </w:t>
      </w:r>
      <w:hyperlink r:id="rId11" w:tgtFrame="_blank" w:history="1">
        <w:r w:rsidRPr="00BE1D4C">
          <w:rPr>
            <w:rStyle w:val="Hyperlink"/>
            <w:rFonts w:cstheme="minorHAnsi"/>
            <w:b/>
            <w:bCs/>
            <w:color w:val="00B0F0"/>
          </w:rPr>
          <w:t>https://www.health.gov.au/news/launch-of-the-coronavirus-covid-19-campaign</w:t>
        </w:r>
      </w:hyperlink>
    </w:p>
    <w:p w14:paraId="59F9EEA8" w14:textId="77777777" w:rsidR="009F64FF" w:rsidRPr="009F64FF" w:rsidRDefault="009F64FF" w:rsidP="009F64FF">
      <w:pPr>
        <w:numPr>
          <w:ilvl w:val="1"/>
          <w:numId w:val="7"/>
        </w:numPr>
        <w:shd w:val="clear" w:color="auto" w:fill="FFFFFF"/>
        <w:spacing w:before="100" w:beforeAutospacing="1" w:after="100" w:afterAutospacing="1" w:line="360" w:lineRule="atLeast"/>
        <w:rPr>
          <w:rFonts w:cstheme="minorHAnsi"/>
        </w:rPr>
      </w:pPr>
      <w:r w:rsidRPr="009F64FF">
        <w:rPr>
          <w:rFonts w:cstheme="minorHAnsi"/>
        </w:rPr>
        <w:t>Close physical contact with an opponent may expose an athlete to risk. This exposure will vary by sport. For example, tennis has effectively no contact between opponents. Combat sports, however, may involve significant close contact for minutes at a time.</w:t>
      </w:r>
    </w:p>
    <w:p w14:paraId="64459033" w14:textId="77777777" w:rsidR="009F64FF" w:rsidRPr="009F64FF" w:rsidRDefault="009F64FF" w:rsidP="009F64FF">
      <w:pPr>
        <w:numPr>
          <w:ilvl w:val="0"/>
          <w:numId w:val="8"/>
        </w:numPr>
        <w:shd w:val="clear" w:color="auto" w:fill="FFFFFF"/>
        <w:spacing w:before="100" w:beforeAutospacing="1" w:after="100" w:afterAutospacing="1" w:line="360" w:lineRule="atLeast"/>
        <w:rPr>
          <w:rFonts w:cstheme="minorHAnsi"/>
        </w:rPr>
      </w:pPr>
      <w:r w:rsidRPr="009F64FF">
        <w:rPr>
          <w:rFonts w:cstheme="minorHAnsi"/>
          <w:lang w:val="en"/>
        </w:rPr>
        <w:t>If a case of COVID-19 has been confirmed in a member of your sporting club or a confirmed case has attended your event, please contact your state health authority to get further advice on what steps need to be followed. Sporting clubs can assist the state public health authorities to provide prompt advice by:</w:t>
      </w:r>
    </w:p>
    <w:p w14:paraId="5BB9E751" w14:textId="77777777" w:rsidR="009F64FF" w:rsidRPr="009F64FF" w:rsidRDefault="009F64FF" w:rsidP="009F64FF">
      <w:pPr>
        <w:numPr>
          <w:ilvl w:val="1"/>
          <w:numId w:val="9"/>
        </w:numPr>
        <w:shd w:val="clear" w:color="auto" w:fill="FFFFFF"/>
        <w:spacing w:before="100" w:beforeAutospacing="1" w:after="100" w:afterAutospacing="1" w:line="360" w:lineRule="atLeast"/>
        <w:rPr>
          <w:rFonts w:cstheme="minorHAnsi"/>
        </w:rPr>
      </w:pPr>
      <w:r w:rsidRPr="009F64FF">
        <w:rPr>
          <w:rFonts w:cstheme="minorHAnsi"/>
          <w:lang w:val="en"/>
        </w:rPr>
        <w:t>Keeping a record of who has attended training, what day and time training or the event took place</w:t>
      </w:r>
    </w:p>
    <w:p w14:paraId="05EBF2C2" w14:textId="77777777" w:rsidR="009F64FF" w:rsidRPr="009F64FF" w:rsidRDefault="009F64FF" w:rsidP="009F64FF">
      <w:pPr>
        <w:numPr>
          <w:ilvl w:val="1"/>
          <w:numId w:val="9"/>
        </w:numPr>
        <w:shd w:val="clear" w:color="auto" w:fill="FFFFFF"/>
        <w:spacing w:before="100" w:beforeAutospacing="1" w:after="100" w:afterAutospacing="1" w:line="360" w:lineRule="atLeast"/>
        <w:rPr>
          <w:rFonts w:cstheme="minorHAnsi"/>
        </w:rPr>
      </w:pPr>
      <w:r w:rsidRPr="009F64FF">
        <w:rPr>
          <w:rFonts w:cstheme="minorHAnsi"/>
          <w:lang w:val="en"/>
        </w:rPr>
        <w:t>Provide the contact details of those who have attending the event or training.</w:t>
      </w:r>
    </w:p>
    <w:p w14:paraId="19B72224" w14:textId="77777777" w:rsidR="009C7635" w:rsidRDefault="009C7635"/>
    <w:p w14:paraId="3BEEDF0C" w14:textId="694EB238" w:rsidR="0007788A" w:rsidRDefault="009C7635">
      <w:pPr>
        <w:rPr>
          <w:b/>
          <w:bCs/>
        </w:rPr>
      </w:pPr>
      <w:r w:rsidRPr="00CC17A7">
        <w:rPr>
          <w:b/>
          <w:bCs/>
        </w:rPr>
        <w:t xml:space="preserve">Squash Australia recommends all clubs and facilities </w:t>
      </w:r>
      <w:r w:rsidR="00C120AD" w:rsidRPr="00CC17A7">
        <w:rPr>
          <w:b/>
          <w:bCs/>
        </w:rPr>
        <w:t>follow such ad</w:t>
      </w:r>
      <w:r w:rsidR="00C03E85" w:rsidRPr="00CC17A7">
        <w:rPr>
          <w:b/>
          <w:bCs/>
        </w:rPr>
        <w:t xml:space="preserve">vice in a bid to </w:t>
      </w:r>
      <w:r w:rsidR="008D01EC" w:rsidRPr="00CC17A7">
        <w:rPr>
          <w:b/>
          <w:bCs/>
        </w:rPr>
        <w:t>ensure the continued health of all Australian squash participants.</w:t>
      </w:r>
    </w:p>
    <w:p w14:paraId="5AD7ACAE" w14:textId="1F087C3C" w:rsidR="0024448B" w:rsidRDefault="0024448B"/>
    <w:p w14:paraId="2392C84A" w14:textId="1A70A7F8" w:rsidR="0024448B" w:rsidRDefault="0024448B">
      <w:r>
        <w:t xml:space="preserve">Some additional useful links </w:t>
      </w:r>
      <w:r w:rsidR="000824BB">
        <w:t>can also be found below:</w:t>
      </w:r>
    </w:p>
    <w:p w14:paraId="6EE88233" w14:textId="68D7C5B4" w:rsidR="000824BB" w:rsidRDefault="000824BB"/>
    <w:p w14:paraId="506389A2" w14:textId="67B70195" w:rsidR="00B65911" w:rsidRPr="007964C0" w:rsidRDefault="000824BB" w:rsidP="000824BB">
      <w:pPr>
        <w:pStyle w:val="NormalWeb"/>
        <w:shd w:val="clear" w:color="auto" w:fill="FFFFFF"/>
        <w:spacing w:before="0" w:beforeAutospacing="0" w:after="300" w:afterAutospacing="0" w:line="360" w:lineRule="atLeast"/>
        <w:rPr>
          <w:rFonts w:asciiTheme="minorHAnsi" w:hAnsiTheme="minorHAnsi" w:cstheme="minorHAnsi"/>
          <w:color w:val="00B0F0"/>
          <w:sz w:val="22"/>
          <w:szCs w:val="22"/>
        </w:rPr>
      </w:pPr>
      <w:hyperlink r:id="rId12" w:tgtFrame="_blank" w:history="1">
        <w:r w:rsidRPr="007964C0">
          <w:rPr>
            <w:rStyle w:val="Hyperlink"/>
            <w:rFonts w:asciiTheme="minorHAnsi" w:hAnsiTheme="minorHAnsi" w:cstheme="minorHAnsi"/>
            <w:color w:val="00B0F0"/>
            <w:sz w:val="22"/>
            <w:szCs w:val="22"/>
          </w:rPr>
          <w:t>Ten ways to reduce your risk of coronavirus</w:t>
        </w:r>
        <w:r w:rsidRPr="007964C0">
          <w:rPr>
            <w:rFonts w:asciiTheme="minorHAnsi" w:hAnsiTheme="minorHAnsi" w:cstheme="minorHAnsi"/>
            <w:color w:val="00B0F0"/>
            <w:sz w:val="22"/>
            <w:szCs w:val="22"/>
            <w:u w:val="single"/>
          </w:rPr>
          <w:br/>
        </w:r>
        <w:r w:rsidRPr="007964C0">
          <w:rPr>
            <w:rFonts w:asciiTheme="minorHAnsi" w:hAnsiTheme="minorHAnsi" w:cstheme="minorHAnsi"/>
            <w:color w:val="00B0F0"/>
            <w:sz w:val="22"/>
            <w:szCs w:val="22"/>
            <w:u w:val="single"/>
          </w:rPr>
          <w:br/>
        </w:r>
      </w:hyperlink>
      <w:hyperlink r:id="rId13" w:tgtFrame="_blank" w:history="1">
        <w:r w:rsidRPr="007964C0">
          <w:rPr>
            <w:rStyle w:val="Hyperlink"/>
            <w:rFonts w:asciiTheme="minorHAnsi" w:hAnsiTheme="minorHAnsi" w:cstheme="minorHAnsi"/>
            <w:color w:val="00B0F0"/>
            <w:sz w:val="22"/>
            <w:szCs w:val="22"/>
          </w:rPr>
          <w:t>Recommended hand hygiene steps to prevent the spread of viruses</w:t>
        </w:r>
        <w:r w:rsidRPr="007964C0">
          <w:rPr>
            <w:rFonts w:asciiTheme="minorHAnsi" w:hAnsiTheme="minorHAnsi" w:cstheme="minorHAnsi"/>
            <w:color w:val="00B0F0"/>
            <w:sz w:val="22"/>
            <w:szCs w:val="22"/>
            <w:u w:val="single"/>
          </w:rPr>
          <w:br/>
        </w:r>
        <w:r w:rsidRPr="007964C0">
          <w:rPr>
            <w:rFonts w:asciiTheme="minorHAnsi" w:hAnsiTheme="minorHAnsi" w:cstheme="minorHAnsi"/>
            <w:color w:val="00B0F0"/>
            <w:sz w:val="22"/>
            <w:szCs w:val="22"/>
            <w:u w:val="single"/>
          </w:rPr>
          <w:br/>
        </w:r>
      </w:hyperlink>
      <w:hyperlink r:id="rId14" w:tgtFrame="_blank" w:history="1">
        <w:r w:rsidRPr="007964C0">
          <w:rPr>
            <w:rStyle w:val="Hyperlink"/>
            <w:rFonts w:asciiTheme="minorHAnsi" w:hAnsiTheme="minorHAnsi" w:cstheme="minorHAnsi"/>
            <w:color w:val="00B0F0"/>
            <w:sz w:val="22"/>
            <w:szCs w:val="22"/>
          </w:rPr>
          <w:t>Victorian Institute of Sport Athlete Health Check </w:t>
        </w:r>
      </w:hyperlink>
    </w:p>
    <w:p w14:paraId="4D339783" w14:textId="72C4A38B" w:rsidR="00B65911" w:rsidRDefault="00B65911">
      <w:pPr>
        <w:rPr>
          <w:b/>
          <w:bCs/>
        </w:rPr>
      </w:pPr>
      <w:r w:rsidRPr="000824BB">
        <w:rPr>
          <w:b/>
          <w:bCs/>
        </w:rPr>
        <w:t xml:space="preserve">Squash Australia </w:t>
      </w:r>
      <w:r w:rsidR="00974A09" w:rsidRPr="000824BB">
        <w:rPr>
          <w:b/>
          <w:bCs/>
        </w:rPr>
        <w:t xml:space="preserve">has also now </w:t>
      </w:r>
      <w:r w:rsidR="00B15E49" w:rsidRPr="000824BB">
        <w:rPr>
          <w:b/>
          <w:bCs/>
        </w:rPr>
        <w:t xml:space="preserve">created a dedicated webpage </w:t>
      </w:r>
      <w:r w:rsidR="0087743E" w:rsidRPr="000824BB">
        <w:rPr>
          <w:b/>
          <w:bCs/>
        </w:rPr>
        <w:t xml:space="preserve">for business support </w:t>
      </w:r>
      <w:r w:rsidR="00BE0E5A" w:rsidRPr="000824BB">
        <w:rPr>
          <w:b/>
          <w:bCs/>
        </w:rPr>
        <w:t xml:space="preserve">during the COVID-19 outbreak. </w:t>
      </w:r>
      <w:r w:rsidR="00AE6FAD" w:rsidRPr="000824BB">
        <w:rPr>
          <w:b/>
          <w:bCs/>
        </w:rPr>
        <w:t xml:space="preserve">The page provides helpful links and resources </w:t>
      </w:r>
      <w:r w:rsidR="001D581C" w:rsidRPr="000824BB">
        <w:rPr>
          <w:b/>
          <w:bCs/>
        </w:rPr>
        <w:t xml:space="preserve">regarding </w:t>
      </w:r>
      <w:r w:rsidR="00C51049" w:rsidRPr="000824BB">
        <w:rPr>
          <w:b/>
          <w:bCs/>
        </w:rPr>
        <w:t>business support for squash centres, Squash Australia updates</w:t>
      </w:r>
      <w:r w:rsidR="003D7145" w:rsidRPr="000824BB">
        <w:rPr>
          <w:b/>
          <w:bCs/>
        </w:rPr>
        <w:t xml:space="preserve"> an</w:t>
      </w:r>
      <w:r w:rsidR="00114682" w:rsidRPr="000824BB">
        <w:rPr>
          <w:b/>
          <w:bCs/>
        </w:rPr>
        <w:t>d health updates</w:t>
      </w:r>
      <w:r w:rsidR="00DA2B7B" w:rsidRPr="000824BB">
        <w:rPr>
          <w:b/>
          <w:bCs/>
        </w:rPr>
        <w:t xml:space="preserve"> from the government. </w:t>
      </w:r>
    </w:p>
    <w:p w14:paraId="7CC2F358" w14:textId="5DFE6DE1" w:rsidR="000824BB" w:rsidRDefault="000824BB">
      <w:pPr>
        <w:rPr>
          <w:b/>
          <w:bCs/>
        </w:rPr>
      </w:pPr>
    </w:p>
    <w:p w14:paraId="04CA34C6" w14:textId="28FB3D97" w:rsidR="000824BB" w:rsidRPr="00CC17A7" w:rsidRDefault="000824BB">
      <w:pPr>
        <w:rPr>
          <w:b/>
          <w:bCs/>
          <w:color w:val="00B0F0"/>
        </w:rPr>
      </w:pPr>
      <w:r>
        <w:rPr>
          <w:b/>
          <w:bCs/>
        </w:rPr>
        <w:t xml:space="preserve">Link: </w:t>
      </w:r>
      <w:hyperlink r:id="rId15" w:history="1">
        <w:r w:rsidR="008F250D" w:rsidRPr="00CC17A7">
          <w:rPr>
            <w:rStyle w:val="Hyperlink"/>
            <w:color w:val="00B0F0"/>
          </w:rPr>
          <w:t>https://www.squash.org.au/w/participation/squashcentrebusinesssupportforcovid-19</w:t>
        </w:r>
      </w:hyperlink>
    </w:p>
    <w:p w14:paraId="690554B2" w14:textId="0C8F0EB4" w:rsidR="00DA2B7B" w:rsidRDefault="00DA2B7B"/>
    <w:p w14:paraId="487AC509" w14:textId="77777777" w:rsidR="007964C0" w:rsidRDefault="007964C0"/>
    <w:p w14:paraId="12BAEB2C" w14:textId="77777777" w:rsidR="007964C0" w:rsidRDefault="007964C0"/>
    <w:p w14:paraId="5A2AA404" w14:textId="77777777" w:rsidR="007964C0" w:rsidRDefault="007964C0"/>
    <w:p w14:paraId="6733C14A" w14:textId="27DCBC25" w:rsidR="00DA2B7B" w:rsidRDefault="007964C0">
      <w:r>
        <w:t>Stay safe and hopefully see you around the courts soon.</w:t>
      </w:r>
    </w:p>
    <w:p w14:paraId="23909705" w14:textId="7CFE5867" w:rsidR="007964C0" w:rsidRDefault="007964C0"/>
    <w:p w14:paraId="44927376" w14:textId="19E3253B" w:rsidR="007964C0" w:rsidRDefault="007964C0">
      <w:r>
        <w:t>George Clinton</w:t>
      </w:r>
    </w:p>
    <w:p w14:paraId="641F1BA4" w14:textId="77777777" w:rsidR="008D01EC" w:rsidRPr="009C7635" w:rsidRDefault="008D01EC"/>
    <w:sectPr w:rsidR="008D01EC" w:rsidRPr="009C7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6A4"/>
    <w:multiLevelType w:val="multilevel"/>
    <w:tmpl w:val="F4142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A7AC8"/>
    <w:multiLevelType w:val="multilevel"/>
    <w:tmpl w:val="44FCD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226A30"/>
    <w:multiLevelType w:val="multilevel"/>
    <w:tmpl w:val="076C3A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856388D"/>
    <w:multiLevelType w:val="multilevel"/>
    <w:tmpl w:val="85C0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533F61"/>
    <w:multiLevelType w:val="multilevel"/>
    <w:tmpl w:val="50A4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0A2B6B"/>
    <w:multiLevelType w:val="multilevel"/>
    <w:tmpl w:val="DFF2C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A97D85"/>
    <w:multiLevelType w:val="hybridMultilevel"/>
    <w:tmpl w:val="F35CAD14"/>
    <w:lvl w:ilvl="0" w:tplc="C2B07E28">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60D63443"/>
    <w:multiLevelType w:val="multilevel"/>
    <w:tmpl w:val="545E0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525A0B"/>
    <w:multiLevelType w:val="multilevel"/>
    <w:tmpl w:val="65FE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4"/>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9C"/>
    <w:rsid w:val="000224CD"/>
    <w:rsid w:val="00042112"/>
    <w:rsid w:val="0007788A"/>
    <w:rsid w:val="000824BB"/>
    <w:rsid w:val="00114682"/>
    <w:rsid w:val="001612E8"/>
    <w:rsid w:val="00162226"/>
    <w:rsid w:val="0017624D"/>
    <w:rsid w:val="00194984"/>
    <w:rsid w:val="001D581C"/>
    <w:rsid w:val="0023583E"/>
    <w:rsid w:val="0024448B"/>
    <w:rsid w:val="00245856"/>
    <w:rsid w:val="002515D2"/>
    <w:rsid w:val="00265CC0"/>
    <w:rsid w:val="0029238A"/>
    <w:rsid w:val="0032126C"/>
    <w:rsid w:val="00345ABB"/>
    <w:rsid w:val="003C62D5"/>
    <w:rsid w:val="003D7145"/>
    <w:rsid w:val="003E1E4C"/>
    <w:rsid w:val="0048071D"/>
    <w:rsid w:val="004D1038"/>
    <w:rsid w:val="006064BD"/>
    <w:rsid w:val="00616E2E"/>
    <w:rsid w:val="006C1A54"/>
    <w:rsid w:val="007171F9"/>
    <w:rsid w:val="007964C0"/>
    <w:rsid w:val="00851847"/>
    <w:rsid w:val="0087743E"/>
    <w:rsid w:val="008D01EC"/>
    <w:rsid w:val="008F250D"/>
    <w:rsid w:val="009454AF"/>
    <w:rsid w:val="0097258D"/>
    <w:rsid w:val="00974A09"/>
    <w:rsid w:val="009C7635"/>
    <w:rsid w:val="009F64FF"/>
    <w:rsid w:val="00A53167"/>
    <w:rsid w:val="00AC1DB8"/>
    <w:rsid w:val="00AE6FAD"/>
    <w:rsid w:val="00B15E49"/>
    <w:rsid w:val="00B23C78"/>
    <w:rsid w:val="00B65911"/>
    <w:rsid w:val="00B80F24"/>
    <w:rsid w:val="00B846D7"/>
    <w:rsid w:val="00BB5FFF"/>
    <w:rsid w:val="00BE0E5A"/>
    <w:rsid w:val="00BE1D4C"/>
    <w:rsid w:val="00C03E85"/>
    <w:rsid w:val="00C120AD"/>
    <w:rsid w:val="00C434E5"/>
    <w:rsid w:val="00C51049"/>
    <w:rsid w:val="00CB1F81"/>
    <w:rsid w:val="00CB20B8"/>
    <w:rsid w:val="00CC17A7"/>
    <w:rsid w:val="00D80395"/>
    <w:rsid w:val="00DA2B7B"/>
    <w:rsid w:val="00E22693"/>
    <w:rsid w:val="00F75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BECF"/>
  <w15:chartTrackingRefBased/>
  <w15:docId w15:val="{E6FC5D07-C73E-4A80-AEED-F9B1E55B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59C"/>
    <w:rPr>
      <w:color w:val="0563C1" w:themeColor="hyperlink"/>
      <w:u w:val="single"/>
    </w:rPr>
  </w:style>
  <w:style w:type="paragraph" w:styleId="ListParagraph">
    <w:name w:val="List Paragraph"/>
    <w:basedOn w:val="Normal"/>
    <w:uiPriority w:val="34"/>
    <w:qFormat/>
    <w:rsid w:val="00F7559C"/>
    <w:pPr>
      <w:ind w:left="720"/>
    </w:pPr>
    <w:rPr>
      <w:rFonts w:ascii="Calibri" w:hAnsi="Calibri" w:cs="Calibri"/>
    </w:rPr>
  </w:style>
  <w:style w:type="character" w:styleId="FollowedHyperlink">
    <w:name w:val="FollowedHyperlink"/>
    <w:basedOn w:val="DefaultParagraphFont"/>
    <w:uiPriority w:val="99"/>
    <w:semiHidden/>
    <w:unhideWhenUsed/>
    <w:rsid w:val="0023583E"/>
    <w:rPr>
      <w:color w:val="954F72" w:themeColor="followedHyperlink"/>
      <w:u w:val="single"/>
    </w:rPr>
  </w:style>
  <w:style w:type="character" w:styleId="UnresolvedMention">
    <w:name w:val="Unresolved Mention"/>
    <w:basedOn w:val="DefaultParagraphFont"/>
    <w:uiPriority w:val="99"/>
    <w:semiHidden/>
    <w:unhideWhenUsed/>
    <w:rsid w:val="00B846D7"/>
    <w:rPr>
      <w:color w:val="605E5C"/>
      <w:shd w:val="clear" w:color="auto" w:fill="E1DFDD"/>
    </w:rPr>
  </w:style>
  <w:style w:type="paragraph" w:customStyle="1" w:styleId="xmsonormal">
    <w:name w:val="x_msonormal"/>
    <w:basedOn w:val="Normal"/>
    <w:rsid w:val="00AC1DB8"/>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C1DB8"/>
    <w:rPr>
      <w:b/>
      <w:bCs/>
    </w:rPr>
  </w:style>
  <w:style w:type="paragraph" w:customStyle="1" w:styleId="xmsolistparagraph">
    <w:name w:val="x_msolistparagraph"/>
    <w:basedOn w:val="Normal"/>
    <w:rsid w:val="00AC1DB8"/>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9F64F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54489">
      <w:bodyDiv w:val="1"/>
      <w:marLeft w:val="0"/>
      <w:marRight w:val="0"/>
      <w:marTop w:val="0"/>
      <w:marBottom w:val="0"/>
      <w:divBdr>
        <w:top w:val="none" w:sz="0" w:space="0" w:color="auto"/>
        <w:left w:val="none" w:sz="0" w:space="0" w:color="auto"/>
        <w:bottom w:val="none" w:sz="0" w:space="0" w:color="auto"/>
        <w:right w:val="none" w:sz="0" w:space="0" w:color="auto"/>
      </w:divBdr>
    </w:div>
    <w:div w:id="1175269605">
      <w:bodyDiv w:val="1"/>
      <w:marLeft w:val="0"/>
      <w:marRight w:val="0"/>
      <w:marTop w:val="0"/>
      <w:marBottom w:val="0"/>
      <w:divBdr>
        <w:top w:val="none" w:sz="0" w:space="0" w:color="auto"/>
        <w:left w:val="none" w:sz="0" w:space="0" w:color="auto"/>
        <w:bottom w:val="none" w:sz="0" w:space="0" w:color="auto"/>
        <w:right w:val="none" w:sz="0" w:space="0" w:color="auto"/>
      </w:divBdr>
    </w:div>
    <w:div w:id="1982540999">
      <w:bodyDiv w:val="1"/>
      <w:marLeft w:val="0"/>
      <w:marRight w:val="0"/>
      <w:marTop w:val="0"/>
      <w:marBottom w:val="0"/>
      <w:divBdr>
        <w:top w:val="none" w:sz="0" w:space="0" w:color="auto"/>
        <w:left w:val="none" w:sz="0" w:space="0" w:color="auto"/>
        <w:bottom w:val="none" w:sz="0" w:space="0" w:color="auto"/>
        <w:right w:val="none" w:sz="0" w:space="0" w:color="auto"/>
      </w:divBdr>
    </w:div>
    <w:div w:id="2026323633">
      <w:bodyDiv w:val="1"/>
      <w:marLeft w:val="0"/>
      <w:marRight w:val="0"/>
      <w:marTop w:val="0"/>
      <w:marBottom w:val="0"/>
      <w:divBdr>
        <w:top w:val="none" w:sz="0" w:space="0" w:color="auto"/>
        <w:left w:val="none" w:sz="0" w:space="0" w:color="auto"/>
        <w:bottom w:val="none" w:sz="0" w:space="0" w:color="auto"/>
        <w:right w:val="none" w:sz="0" w:space="0" w:color="auto"/>
      </w:divBdr>
    </w:div>
    <w:div w:id="20489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n.filestackcontent.com/qevmQWQQQuHp8Q4UHdl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n.filestackcontent.com/4nRMn8JHQPa31hV0Quq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www.health.gov.au%2Fnews%2Flaunch-of-the-coronavirus-covid-19-campaign&amp;data=02%7C01%7CJulia.Adam%40ausport.gov.au%7C8edae8c2d529485ed66608d7ca35aff1%7C8d2e0f4c55f24cb18ee7da5dd3ff3600%7C0%7C0%7C637200204246247402&amp;sdata=m%2FjKJoBd0g5XsSbS%2FECWKPl1rWlqJNT3iM4C1Si2Ahc%3D&amp;reserved=0" TargetMode="External"/><Relationship Id="rId5" Type="http://schemas.openxmlformats.org/officeDocument/2006/relationships/numbering" Target="numbering.xml"/><Relationship Id="rId15" Type="http://schemas.openxmlformats.org/officeDocument/2006/relationships/hyperlink" Target="https://www.squash.org.au/w/participation/squashcentrebusinesssupportforcovid-19" TargetMode="External"/><Relationship Id="rId10" Type="http://schemas.openxmlformats.org/officeDocument/2006/relationships/image" Target="cid:image001.jpg@01D57775.5FF3CD7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dn.filestackcontent.com/Z7Ndt9WNQ46Ln9dJp4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7BF0450B2B4C4789E295B9B60D9059" ma:contentTypeVersion="11" ma:contentTypeDescription="Create a new document." ma:contentTypeScope="" ma:versionID="c62c14540b7d8288d692362101cbafd0">
  <xsd:schema xmlns:xsd="http://www.w3.org/2001/XMLSchema" xmlns:xs="http://www.w3.org/2001/XMLSchema" xmlns:p="http://schemas.microsoft.com/office/2006/metadata/properties" xmlns:ns3="f1406cf5-eb11-46a4-99d9-6cc3d800113e" xmlns:ns4="c47c0ece-51ca-4f77-9dfd-76ad5901e0e0" targetNamespace="http://schemas.microsoft.com/office/2006/metadata/properties" ma:root="true" ma:fieldsID="713e7f0237eeb73faf8634aed8d54239" ns3:_="" ns4:_="">
    <xsd:import namespace="f1406cf5-eb11-46a4-99d9-6cc3d800113e"/>
    <xsd:import namespace="c47c0ece-51ca-4f77-9dfd-76ad5901e0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06cf5-eb11-46a4-99d9-6cc3d8001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c0ece-51ca-4f77-9dfd-76ad5901e0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3CA17-8B62-4FA2-B2EE-297AC2716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F4C2AD-7CB4-4002-8CFF-F476750E6ACF}">
  <ds:schemaRefs>
    <ds:schemaRef ds:uri="http://schemas.microsoft.com/sharepoint/v3/contenttype/forms"/>
  </ds:schemaRefs>
</ds:datastoreItem>
</file>

<file path=customXml/itemProps3.xml><?xml version="1.0" encoding="utf-8"?>
<ds:datastoreItem xmlns:ds="http://schemas.openxmlformats.org/officeDocument/2006/customXml" ds:itemID="{92C3C421-B364-4C43-8B79-87B81DE1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06cf5-eb11-46a4-99d9-6cc3d800113e"/>
    <ds:schemaRef ds:uri="c47c0ece-51ca-4f77-9dfd-76ad5901e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6857E-F4CD-4565-A384-0C690FED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Clinton</dc:creator>
  <cp:keywords/>
  <dc:description/>
  <cp:lastModifiedBy>George Clinton</cp:lastModifiedBy>
  <cp:revision>41</cp:revision>
  <dcterms:created xsi:type="dcterms:W3CDTF">2020-03-17T05:39:00Z</dcterms:created>
  <dcterms:modified xsi:type="dcterms:W3CDTF">2020-03-18T02:51:00Z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0x010100DF7BF0450B2B4C4789E295B9B60D9059</vt:lpwstr>
  </property>
</Properties>
</file>