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E9" w:rsidRDefault="00561BE3">
      <w:r>
        <w:rPr>
          <w:noProof/>
          <w:lang w:eastAsia="en-AU"/>
        </w:rPr>
        <w:drawing>
          <wp:inline distT="0" distB="0" distL="0" distR="0">
            <wp:extent cx="5731510" cy="6629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sh_sa_logo-hi_res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BE3" w:rsidRPr="00F62911" w:rsidRDefault="00561BE3" w:rsidP="00561BE3">
      <w:pPr>
        <w:jc w:val="center"/>
        <w:rPr>
          <w:sz w:val="36"/>
        </w:rPr>
      </w:pPr>
      <w:r w:rsidRPr="00F62911">
        <w:rPr>
          <w:sz w:val="36"/>
        </w:rPr>
        <w:t>Opportunities for enthusiastic squash coaches in Adelaide</w:t>
      </w:r>
    </w:p>
    <w:p w:rsidR="00F62911" w:rsidRDefault="00F62911" w:rsidP="00561BE3">
      <w:pPr>
        <w:rPr>
          <w:sz w:val="32"/>
        </w:rPr>
      </w:pPr>
    </w:p>
    <w:p w:rsidR="00561BE3" w:rsidRPr="00F62911" w:rsidRDefault="00561BE3" w:rsidP="00561BE3">
      <w:pPr>
        <w:rPr>
          <w:sz w:val="32"/>
        </w:rPr>
      </w:pPr>
      <w:r w:rsidRPr="00F62911">
        <w:rPr>
          <w:sz w:val="32"/>
        </w:rPr>
        <w:t>Squash SA is seeking expressions of interest for qualified coaches to work within our Club Development Officer Network in metropolitan centres.</w:t>
      </w:r>
    </w:p>
    <w:p w:rsidR="00561BE3" w:rsidRPr="00F62911" w:rsidRDefault="00561BE3" w:rsidP="00561BE3">
      <w:pPr>
        <w:rPr>
          <w:sz w:val="32"/>
        </w:rPr>
      </w:pPr>
      <w:r w:rsidRPr="00F62911">
        <w:rPr>
          <w:sz w:val="32"/>
        </w:rPr>
        <w:t>The roles are part to full time position</w:t>
      </w:r>
      <w:r w:rsidR="000267AE" w:rsidRPr="00F62911">
        <w:rPr>
          <w:sz w:val="32"/>
        </w:rPr>
        <w:t>s where coaches would be responsible for building stronger clubs and increasing participation of squash and racquetball in the community.</w:t>
      </w:r>
    </w:p>
    <w:p w:rsidR="000267AE" w:rsidRPr="00F62911" w:rsidRDefault="000267AE" w:rsidP="00561BE3">
      <w:pPr>
        <w:rPr>
          <w:sz w:val="32"/>
        </w:rPr>
      </w:pPr>
      <w:r w:rsidRPr="00F62911">
        <w:rPr>
          <w:sz w:val="32"/>
        </w:rPr>
        <w:t xml:space="preserve">A small retainer is provided by Squash SA to ensure certain programs are run in line with the state association’s business plan.  Other income will be generated </w:t>
      </w:r>
      <w:r w:rsidR="007016A6" w:rsidRPr="00F62911">
        <w:rPr>
          <w:sz w:val="32"/>
        </w:rPr>
        <w:t>by the coach generating their own work.</w:t>
      </w:r>
    </w:p>
    <w:p w:rsidR="00561BE3" w:rsidRPr="00F62911" w:rsidRDefault="00561BE3" w:rsidP="00561BE3">
      <w:pPr>
        <w:rPr>
          <w:sz w:val="32"/>
        </w:rPr>
      </w:pPr>
    </w:p>
    <w:p w:rsidR="00561BE3" w:rsidRPr="00F62911" w:rsidRDefault="00561BE3" w:rsidP="00561BE3">
      <w:pPr>
        <w:rPr>
          <w:sz w:val="32"/>
        </w:rPr>
      </w:pPr>
      <w:r w:rsidRPr="00F62911">
        <w:rPr>
          <w:sz w:val="32"/>
        </w:rPr>
        <w:t>Suitable applicants could generate potential income from:</w:t>
      </w:r>
    </w:p>
    <w:p w:rsidR="00561BE3" w:rsidRPr="00F62911" w:rsidRDefault="00561BE3" w:rsidP="00561BE3">
      <w:pPr>
        <w:pStyle w:val="ListParagraph"/>
        <w:numPr>
          <w:ilvl w:val="0"/>
          <w:numId w:val="1"/>
        </w:numPr>
        <w:rPr>
          <w:sz w:val="32"/>
        </w:rPr>
      </w:pPr>
      <w:r w:rsidRPr="00F62911">
        <w:rPr>
          <w:sz w:val="32"/>
        </w:rPr>
        <w:t>Private coaching</w:t>
      </w:r>
    </w:p>
    <w:p w:rsidR="00561BE3" w:rsidRPr="00F62911" w:rsidRDefault="00561BE3" w:rsidP="00561BE3">
      <w:pPr>
        <w:pStyle w:val="ListParagraph"/>
        <w:numPr>
          <w:ilvl w:val="0"/>
          <w:numId w:val="1"/>
        </w:numPr>
        <w:rPr>
          <w:sz w:val="32"/>
        </w:rPr>
      </w:pPr>
      <w:r w:rsidRPr="00F62911">
        <w:rPr>
          <w:sz w:val="32"/>
        </w:rPr>
        <w:t>Squash sessions with partner schools</w:t>
      </w:r>
    </w:p>
    <w:p w:rsidR="00561BE3" w:rsidRPr="00F62911" w:rsidRDefault="00561BE3" w:rsidP="00561BE3">
      <w:pPr>
        <w:pStyle w:val="ListParagraph"/>
        <w:numPr>
          <w:ilvl w:val="0"/>
          <w:numId w:val="1"/>
        </w:numPr>
        <w:rPr>
          <w:sz w:val="32"/>
        </w:rPr>
      </w:pPr>
      <w:r w:rsidRPr="00F62911">
        <w:rPr>
          <w:sz w:val="32"/>
        </w:rPr>
        <w:t>Junior club coaching and squad sessions</w:t>
      </w:r>
    </w:p>
    <w:p w:rsidR="00561BE3" w:rsidRPr="00F62911" w:rsidRDefault="00561BE3" w:rsidP="00561BE3">
      <w:pPr>
        <w:pStyle w:val="ListParagraph"/>
        <w:numPr>
          <w:ilvl w:val="0"/>
          <w:numId w:val="1"/>
        </w:numPr>
        <w:rPr>
          <w:sz w:val="32"/>
        </w:rPr>
      </w:pPr>
      <w:r w:rsidRPr="00F62911">
        <w:rPr>
          <w:sz w:val="32"/>
        </w:rPr>
        <w:t>Pro shop sales and racquet distribution with a brand</w:t>
      </w:r>
    </w:p>
    <w:p w:rsidR="00561BE3" w:rsidRPr="00F62911" w:rsidRDefault="00561BE3" w:rsidP="00561BE3">
      <w:pPr>
        <w:pStyle w:val="ListParagraph"/>
        <w:numPr>
          <w:ilvl w:val="0"/>
          <w:numId w:val="1"/>
        </w:numPr>
        <w:rPr>
          <w:sz w:val="32"/>
        </w:rPr>
      </w:pPr>
      <w:r w:rsidRPr="00F62911">
        <w:rPr>
          <w:sz w:val="32"/>
        </w:rPr>
        <w:t>Restringing</w:t>
      </w:r>
    </w:p>
    <w:p w:rsidR="00561BE3" w:rsidRPr="00F62911" w:rsidRDefault="00561BE3" w:rsidP="00561BE3">
      <w:pPr>
        <w:pStyle w:val="ListParagraph"/>
        <w:numPr>
          <w:ilvl w:val="0"/>
          <w:numId w:val="1"/>
        </w:numPr>
        <w:rPr>
          <w:sz w:val="32"/>
        </w:rPr>
      </w:pPr>
      <w:r w:rsidRPr="00F62911">
        <w:rPr>
          <w:sz w:val="32"/>
        </w:rPr>
        <w:t xml:space="preserve">Casual shifts working with the centre management </w:t>
      </w:r>
    </w:p>
    <w:p w:rsidR="00561BE3" w:rsidRPr="00F62911" w:rsidRDefault="00561BE3" w:rsidP="00561BE3">
      <w:pPr>
        <w:rPr>
          <w:sz w:val="32"/>
        </w:rPr>
      </w:pPr>
      <w:r w:rsidRPr="00F62911">
        <w:rPr>
          <w:sz w:val="32"/>
        </w:rPr>
        <w:t xml:space="preserve">For more information or to register your interest please contact the Squash SA Development Manager at </w:t>
      </w:r>
      <w:hyperlink r:id="rId7" w:history="1">
        <w:r w:rsidRPr="00F62911">
          <w:rPr>
            <w:rStyle w:val="Hyperlink"/>
            <w:sz w:val="32"/>
          </w:rPr>
          <w:t>james.rogers@squashsa.asn.au</w:t>
        </w:r>
      </w:hyperlink>
      <w:r w:rsidRPr="00F62911">
        <w:rPr>
          <w:sz w:val="32"/>
        </w:rPr>
        <w:t xml:space="preserve"> </w:t>
      </w:r>
    </w:p>
    <w:p w:rsidR="00F62911" w:rsidRPr="00F62911" w:rsidRDefault="00F62911">
      <w:pPr>
        <w:rPr>
          <w:sz w:val="32"/>
        </w:rPr>
      </w:pPr>
    </w:p>
    <w:sectPr w:rsidR="00F62911" w:rsidRPr="00F629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5FB1"/>
    <w:multiLevelType w:val="hybridMultilevel"/>
    <w:tmpl w:val="9AD461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E3"/>
    <w:rsid w:val="000267AE"/>
    <w:rsid w:val="00561BE3"/>
    <w:rsid w:val="007016A6"/>
    <w:rsid w:val="00F1790E"/>
    <w:rsid w:val="00F62911"/>
    <w:rsid w:val="00FE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B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B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B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B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mes.rogers@squashsa.asn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cp:lastPrinted>2018-11-15T22:40:00Z</cp:lastPrinted>
  <dcterms:created xsi:type="dcterms:W3CDTF">2018-11-15T00:49:00Z</dcterms:created>
  <dcterms:modified xsi:type="dcterms:W3CDTF">2018-11-15T22:40:00Z</dcterms:modified>
</cp:coreProperties>
</file>