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4"/>
        <w:gridCol w:w="5345"/>
      </w:tblGrid>
      <w:tr w:rsidR="00892367" w:rsidRPr="00892367" w14:paraId="5503AD60" w14:textId="77777777" w:rsidTr="00892367">
        <w:trPr>
          <w:trHeight w:val="711"/>
        </w:trPr>
        <w:tc>
          <w:tcPr>
            <w:tcW w:w="5265" w:type="dxa"/>
          </w:tcPr>
          <w:p w14:paraId="0649451B" w14:textId="3FFAC254" w:rsidR="007E5D2A" w:rsidRPr="00892367" w:rsidRDefault="00E33CA2" w:rsidP="00B6594D">
            <w:pPr>
              <w:pStyle w:val="Title"/>
              <w:rPr>
                <w:rFonts w:ascii="Tahoma" w:hAnsi="Tahoma" w:cs="Tahoma"/>
                <w:color w:val="auto"/>
                <w:lang w:val="en-GB"/>
              </w:rPr>
            </w:pPr>
            <w:r w:rsidRPr="00892367">
              <w:rPr>
                <w:rFonts w:ascii="Tahoma" w:hAnsi="Tahoma" w:cs="Tahoma"/>
                <w:noProof/>
                <w:color w:val="auto"/>
                <w:lang w:val="en-GB"/>
              </w:rPr>
              <mc:AlternateContent>
                <mc:Choice Requires="wps">
                  <w:drawing>
                    <wp:anchor distT="0" distB="0" distL="114300" distR="114300" simplePos="0" relativeHeight="251659264" behindDoc="1" locked="0" layoutInCell="1" allowOverlap="1" wp14:anchorId="51FC0961" wp14:editId="6028B8E1">
                      <wp:simplePos x="0" y="0"/>
                      <wp:positionH relativeFrom="column">
                        <wp:posOffset>-447675</wp:posOffset>
                      </wp:positionH>
                      <wp:positionV relativeFrom="paragraph">
                        <wp:posOffset>-600075</wp:posOffset>
                      </wp:positionV>
                      <wp:extent cx="7648575" cy="114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648575" cy="114300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0C25" id="Rectangle 1" o:spid="_x0000_s1026" style="position:absolute;margin-left:-35.25pt;margin-top:-47.25pt;width:60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" fillcolor="#e1e6e6 [665]" strokecolor="#e1e6e6 [665]" strokeweight="1pt"/>
                  </w:pict>
                </mc:Fallback>
              </mc:AlternateContent>
            </w:r>
            <w:r w:rsidR="00537264" w:rsidRPr="00892367">
              <w:rPr>
                <w:rFonts w:ascii="Tahoma" w:hAnsi="Tahoma" w:cs="Tahoma"/>
                <w:color w:val="auto"/>
                <w:lang w:val="en-GB"/>
              </w:rPr>
              <w:t xml:space="preserve">Eloise </w:t>
            </w:r>
            <w:proofErr w:type="spellStart"/>
            <w:r w:rsidR="00537264" w:rsidRPr="00892367">
              <w:rPr>
                <w:rFonts w:ascii="Tahoma" w:hAnsi="Tahoma" w:cs="Tahoma"/>
                <w:color w:val="auto"/>
                <w:lang w:val="en-GB"/>
              </w:rPr>
              <w:t>Inedahl</w:t>
            </w:r>
            <w:proofErr w:type="spellEnd"/>
            <w:r w:rsidR="00537264" w:rsidRPr="00892367">
              <w:rPr>
                <w:rFonts w:ascii="Tahoma" w:hAnsi="Tahoma" w:cs="Tahoma"/>
                <w:color w:val="auto"/>
                <w:lang w:val="en-GB"/>
              </w:rPr>
              <w:t xml:space="preserve"> Swales</w:t>
            </w:r>
          </w:p>
          <w:p w14:paraId="43ECDF32" w14:textId="1B23A94B" w:rsidR="001A55C1" w:rsidRPr="00892367" w:rsidRDefault="001A55C1" w:rsidP="001A55C1">
            <w:pPr>
              <w:pStyle w:val="Subtitle"/>
              <w:rPr>
                <w:rFonts w:ascii="Tahoma" w:hAnsi="Tahoma" w:cs="Tahoma"/>
                <w:color w:val="auto"/>
                <w:lang w:val="en-GB"/>
              </w:rPr>
            </w:pPr>
          </w:p>
        </w:tc>
        <w:tc>
          <w:tcPr>
            <w:tcW w:w="5345" w:type="dxa"/>
          </w:tcPr>
          <w:p w14:paraId="1637C940" w14:textId="038AFD9C" w:rsidR="0086446D" w:rsidRPr="00892367" w:rsidRDefault="00537264" w:rsidP="0086446D">
            <w:pPr>
              <w:keepNext/>
              <w:tabs>
                <w:tab w:val="right" w:pos="9900"/>
              </w:tabs>
              <w:spacing w:line="276" w:lineRule="auto"/>
              <w:jc w:val="right"/>
              <w:rPr>
                <w:rFonts w:ascii="Tahoma" w:hAnsi="Tahoma" w:cs="Tahoma"/>
                <w:sz w:val="20"/>
                <w:szCs w:val="20"/>
                <w:lang w:val="en-GB"/>
              </w:rPr>
            </w:pPr>
            <w:r w:rsidRPr="00892367">
              <w:rPr>
                <w:rFonts w:ascii="Tahoma" w:hAnsi="Tahoma" w:cs="Tahoma"/>
                <w:sz w:val="20"/>
                <w:szCs w:val="20"/>
                <w:lang w:val="en-GB"/>
              </w:rPr>
              <w:t>London, UK</w:t>
            </w:r>
            <w:r w:rsidR="0086446D" w:rsidRPr="00892367">
              <w:rPr>
                <w:rFonts w:ascii="Tahoma" w:hAnsi="Tahoma" w:cs="Tahoma"/>
                <w:sz w:val="20"/>
                <w:szCs w:val="20"/>
                <w:lang w:val="en-GB"/>
              </w:rPr>
              <w:t xml:space="preserve"> ▪ </w:t>
            </w:r>
            <w:r w:rsidRPr="00892367">
              <w:rPr>
                <w:rFonts w:ascii="Tahoma" w:hAnsi="Tahoma" w:cs="Tahoma"/>
                <w:sz w:val="20"/>
                <w:szCs w:val="20"/>
                <w:lang w:val="en-GB"/>
              </w:rPr>
              <w:t>07749194094</w:t>
            </w:r>
          </w:p>
          <w:p w14:paraId="75306B99" w14:textId="2ED2DA33" w:rsidR="0086446D" w:rsidRPr="00892367" w:rsidRDefault="00082C3E" w:rsidP="0086446D">
            <w:pPr>
              <w:keepNext/>
              <w:tabs>
                <w:tab w:val="right" w:pos="9900"/>
              </w:tabs>
              <w:spacing w:line="276" w:lineRule="auto"/>
              <w:jc w:val="right"/>
              <w:rPr>
                <w:rFonts w:ascii="Tahoma" w:hAnsi="Tahoma" w:cs="Tahoma"/>
                <w:sz w:val="20"/>
                <w:szCs w:val="20"/>
                <w:lang w:val="en-GB"/>
              </w:rPr>
            </w:pPr>
            <w:hyperlink r:id="rId8" w:history="1">
              <w:r w:rsidR="00537264" w:rsidRPr="00892367">
                <w:rPr>
                  <w:rStyle w:val="Hyperlink"/>
                  <w:rFonts w:ascii="Tahoma" w:hAnsi="Tahoma" w:cs="Tahoma"/>
                  <w:color w:val="auto"/>
                  <w:sz w:val="20"/>
                  <w:szCs w:val="20"/>
                  <w:lang w:val="en-GB"/>
                </w:rPr>
                <w:t>eloise@swales.nu</w:t>
              </w:r>
            </w:hyperlink>
            <w:r w:rsidR="00537264" w:rsidRPr="00892367">
              <w:rPr>
                <w:rFonts w:ascii="Tahoma" w:hAnsi="Tahoma" w:cs="Tahoma"/>
                <w:sz w:val="20"/>
                <w:szCs w:val="20"/>
                <w:lang w:val="en-GB"/>
              </w:rPr>
              <w:t xml:space="preserve"> </w:t>
            </w:r>
            <w:r w:rsidR="0086446D" w:rsidRPr="00892367">
              <w:rPr>
                <w:rFonts w:ascii="Tahoma" w:hAnsi="Tahoma" w:cs="Tahoma"/>
                <w:sz w:val="20"/>
                <w:szCs w:val="20"/>
                <w:lang w:val="en-GB"/>
              </w:rPr>
              <w:t xml:space="preserve">▪ </w:t>
            </w:r>
            <w:hyperlink r:id="rId9" w:history="1">
              <w:r w:rsidR="00195C47" w:rsidRPr="00892367">
                <w:rPr>
                  <w:rStyle w:val="Hyperlink"/>
                  <w:rFonts w:ascii="Tahoma" w:hAnsi="Tahoma" w:cs="Tahoma"/>
                  <w:color w:val="auto"/>
                  <w:sz w:val="20"/>
                  <w:szCs w:val="20"/>
                  <w:lang w:val="en-GB"/>
                </w:rPr>
                <w:t>www.linkedin.com/in/eloiseswales/</w:t>
              </w:r>
            </w:hyperlink>
            <w:r w:rsidR="00195C47" w:rsidRPr="00892367">
              <w:rPr>
                <w:rFonts w:ascii="Tahoma" w:hAnsi="Tahoma" w:cs="Tahoma"/>
                <w:sz w:val="20"/>
                <w:szCs w:val="20"/>
                <w:lang w:val="en-GB"/>
              </w:rPr>
              <w:t xml:space="preserve"> </w:t>
            </w:r>
          </w:p>
          <w:p w14:paraId="0CBD4B70" w14:textId="2DE874EF" w:rsidR="0086446D" w:rsidRPr="00892367" w:rsidRDefault="0086446D" w:rsidP="0086446D">
            <w:pPr>
              <w:pStyle w:val="ContactInfo"/>
              <w:rPr>
                <w:rFonts w:ascii="Tahoma" w:hAnsi="Tahoma" w:cs="Tahoma"/>
                <w:color w:val="auto"/>
                <w:lang w:val="en-GB"/>
              </w:rPr>
            </w:pPr>
          </w:p>
        </w:tc>
      </w:tr>
    </w:tbl>
    <w:p w14:paraId="68C00643" w14:textId="77777777" w:rsidR="00B46BDB" w:rsidRPr="00892367" w:rsidRDefault="00B46BDB" w:rsidP="00E33CA2">
      <w:pPr>
        <w:pStyle w:val="Summary"/>
        <w:spacing w:after="240"/>
        <w:jc w:val="both"/>
        <w:rPr>
          <w:rFonts w:ascii="Tahoma" w:hAnsi="Tahoma" w:cs="Tahoma"/>
          <w:b/>
          <w:bCs/>
          <w:color w:val="auto"/>
          <w:lang w:val="en-GB"/>
        </w:rPr>
      </w:pPr>
    </w:p>
    <w:p w14:paraId="091F23BB" w14:textId="7F056B96" w:rsidR="007E5D2A" w:rsidRPr="00892367" w:rsidRDefault="00A53DB3" w:rsidP="00E33CA2">
      <w:pPr>
        <w:pStyle w:val="Summary"/>
        <w:spacing w:after="240"/>
        <w:jc w:val="both"/>
        <w:rPr>
          <w:rFonts w:ascii="Tahoma" w:hAnsi="Tahoma" w:cs="Tahoma"/>
          <w:b/>
          <w:bCs/>
          <w:color w:val="auto"/>
          <w:lang w:val="en-GB"/>
        </w:rPr>
      </w:pPr>
      <w:r>
        <w:rPr>
          <w:rFonts w:ascii="Tahoma" w:hAnsi="Tahoma" w:cs="Tahoma"/>
          <w:b/>
          <w:bCs/>
          <w:color w:val="auto"/>
          <w:lang w:val="en-GB"/>
        </w:rPr>
        <w:t xml:space="preserve">Emerging leader </w:t>
      </w:r>
      <w:r w:rsidR="008715E5">
        <w:rPr>
          <w:rFonts w:ascii="Tahoma" w:hAnsi="Tahoma" w:cs="Tahoma"/>
          <w:b/>
          <w:bCs/>
          <w:color w:val="auto"/>
          <w:lang w:val="en-GB"/>
        </w:rPr>
        <w:t>in</w:t>
      </w:r>
      <w:r>
        <w:rPr>
          <w:rFonts w:ascii="Tahoma" w:hAnsi="Tahoma" w:cs="Tahoma"/>
          <w:b/>
          <w:bCs/>
          <w:color w:val="auto"/>
          <w:lang w:val="en-GB"/>
        </w:rPr>
        <w:t xml:space="preserve"> the future of retail tech, powering growth through utilising </w:t>
      </w:r>
      <w:r w:rsidR="008715E5">
        <w:rPr>
          <w:rFonts w:ascii="Tahoma" w:hAnsi="Tahoma" w:cs="Tahoma"/>
          <w:b/>
          <w:bCs/>
          <w:color w:val="auto"/>
          <w:lang w:val="en-GB"/>
        </w:rPr>
        <w:t>up-and-coming</w:t>
      </w:r>
      <w:r>
        <w:rPr>
          <w:rFonts w:ascii="Tahoma" w:hAnsi="Tahoma" w:cs="Tahoma"/>
          <w:b/>
          <w:bCs/>
          <w:color w:val="auto"/>
          <w:lang w:val="en-GB"/>
        </w:rPr>
        <w:t xml:space="preserve"> technologies such as AI, headless commerce</w:t>
      </w:r>
      <w:r w:rsidR="00CC6444">
        <w:rPr>
          <w:rFonts w:ascii="Tahoma" w:hAnsi="Tahoma" w:cs="Tahoma"/>
          <w:b/>
          <w:bCs/>
          <w:color w:val="auto"/>
          <w:lang w:val="en-GB"/>
        </w:rPr>
        <w:t xml:space="preserve"> as well as trends </w:t>
      </w:r>
      <w:r w:rsidR="008715E5">
        <w:rPr>
          <w:rFonts w:ascii="Tahoma" w:hAnsi="Tahoma" w:cs="Tahoma"/>
          <w:b/>
          <w:bCs/>
          <w:color w:val="auto"/>
          <w:lang w:val="en-GB"/>
        </w:rPr>
        <w:t>such as</w:t>
      </w:r>
      <w:r w:rsidR="00CC6444">
        <w:rPr>
          <w:rFonts w:ascii="Tahoma" w:hAnsi="Tahoma" w:cs="Tahoma"/>
          <w:b/>
          <w:bCs/>
          <w:color w:val="auto"/>
          <w:lang w:val="en-GB"/>
        </w:rPr>
        <w:t xml:space="preserve"> social commerce. </w:t>
      </w:r>
      <w:r w:rsidR="008715E5">
        <w:rPr>
          <w:rFonts w:ascii="Tahoma" w:hAnsi="Tahoma" w:cs="Tahoma"/>
          <w:b/>
          <w:bCs/>
          <w:color w:val="auto"/>
          <w:lang w:val="en-GB"/>
        </w:rPr>
        <w:t xml:space="preserve">Experience in helping boards navigate through changing business landscapes and consumer demands to solve even the most ambiguous challenges. </w:t>
      </w:r>
      <w:r>
        <w:rPr>
          <w:rFonts w:ascii="Tahoma" w:hAnsi="Tahoma" w:cs="Tahoma"/>
          <w:b/>
          <w:bCs/>
          <w:color w:val="auto"/>
          <w:lang w:val="en-GB"/>
        </w:rPr>
        <w:t>Supporting organisations that want to build and implement sustainable business models</w:t>
      </w:r>
      <w:r w:rsidR="00CC6444">
        <w:rPr>
          <w:rFonts w:ascii="Tahoma" w:hAnsi="Tahoma" w:cs="Tahoma"/>
          <w:b/>
          <w:bCs/>
          <w:color w:val="auto"/>
          <w:lang w:val="en-GB"/>
        </w:rPr>
        <w:t>, products</w:t>
      </w:r>
      <w:r>
        <w:rPr>
          <w:rFonts w:ascii="Tahoma" w:hAnsi="Tahoma" w:cs="Tahoma"/>
          <w:b/>
          <w:bCs/>
          <w:color w:val="auto"/>
          <w:lang w:val="en-GB"/>
        </w:rPr>
        <w:t xml:space="preserve"> and P&amp;Ls</w:t>
      </w:r>
      <w:r w:rsidR="008715E5">
        <w:rPr>
          <w:rFonts w:ascii="Tahoma" w:hAnsi="Tahoma" w:cs="Tahoma"/>
          <w:b/>
          <w:bCs/>
          <w:color w:val="auto"/>
          <w:lang w:val="en-GB"/>
        </w:rPr>
        <w:t xml:space="preserve"> and align these with the interests of consumers, investors and employees. </w:t>
      </w:r>
      <w:r w:rsidR="00046741">
        <w:rPr>
          <w:rFonts w:ascii="Tahoma" w:hAnsi="Tahoma" w:cs="Tahoma"/>
          <w:b/>
          <w:bCs/>
          <w:color w:val="auto"/>
          <w:lang w:val="en-GB"/>
        </w:rPr>
        <w:t>Persistent and valued</w:t>
      </w:r>
      <w:r w:rsidR="00046D20" w:rsidRPr="00892367">
        <w:rPr>
          <w:rFonts w:ascii="Tahoma" w:hAnsi="Tahoma" w:cs="Tahoma"/>
          <w:b/>
          <w:bCs/>
          <w:color w:val="auto"/>
          <w:lang w:val="en-GB"/>
        </w:rPr>
        <w:t xml:space="preserve"> </w:t>
      </w:r>
      <w:r w:rsidR="00892367">
        <w:rPr>
          <w:rFonts w:ascii="Tahoma" w:hAnsi="Tahoma" w:cs="Tahoma"/>
          <w:b/>
          <w:bCs/>
          <w:color w:val="auto"/>
          <w:lang w:val="en-GB"/>
        </w:rPr>
        <w:t xml:space="preserve">leader </w:t>
      </w:r>
      <w:r w:rsidR="00046D20" w:rsidRPr="00892367">
        <w:rPr>
          <w:rFonts w:ascii="Tahoma" w:hAnsi="Tahoma" w:cs="Tahoma"/>
          <w:b/>
          <w:bCs/>
          <w:color w:val="auto"/>
          <w:lang w:val="en-GB"/>
        </w:rPr>
        <w:t xml:space="preserve">with </w:t>
      </w:r>
      <w:r w:rsidR="00046741">
        <w:rPr>
          <w:rFonts w:ascii="Tahoma" w:hAnsi="Tahoma" w:cs="Tahoma"/>
          <w:b/>
          <w:bCs/>
          <w:color w:val="auto"/>
          <w:lang w:val="en-GB"/>
        </w:rPr>
        <w:t xml:space="preserve">excellent people management skills that were tried and tested during </w:t>
      </w:r>
      <w:r w:rsidR="000C67B7">
        <w:rPr>
          <w:rFonts w:ascii="Tahoma" w:hAnsi="Tahoma" w:cs="Tahoma"/>
          <w:b/>
          <w:bCs/>
          <w:color w:val="auto"/>
          <w:lang w:val="en-GB"/>
        </w:rPr>
        <w:t xml:space="preserve">challenging times such as </w:t>
      </w:r>
      <w:r w:rsidR="00046741">
        <w:rPr>
          <w:rFonts w:ascii="Tahoma" w:hAnsi="Tahoma" w:cs="Tahoma"/>
          <w:b/>
          <w:bCs/>
          <w:color w:val="auto"/>
          <w:lang w:val="en-GB"/>
        </w:rPr>
        <w:t>a global pandemic</w:t>
      </w:r>
      <w:r w:rsidR="005F144A">
        <w:rPr>
          <w:rFonts w:ascii="Tahoma" w:hAnsi="Tahoma" w:cs="Tahoma"/>
          <w:b/>
          <w:bCs/>
          <w:color w:val="auto"/>
          <w:lang w:val="en-GB"/>
        </w:rPr>
        <w:t xml:space="preserve"> and numerous</w:t>
      </w:r>
      <w:r w:rsidR="000C67B7">
        <w:rPr>
          <w:rFonts w:ascii="Tahoma" w:hAnsi="Tahoma" w:cs="Tahoma"/>
          <w:b/>
          <w:bCs/>
          <w:color w:val="auto"/>
          <w:lang w:val="en-GB"/>
        </w:rPr>
        <w:t xml:space="preserve"> company restructur</w:t>
      </w:r>
      <w:r w:rsidR="005F144A">
        <w:rPr>
          <w:rFonts w:ascii="Tahoma" w:hAnsi="Tahoma" w:cs="Tahoma"/>
          <w:b/>
          <w:bCs/>
          <w:color w:val="auto"/>
          <w:lang w:val="en-GB"/>
        </w:rPr>
        <w:t>es</w:t>
      </w:r>
      <w:r w:rsidR="00046741">
        <w:rPr>
          <w:rFonts w:ascii="Tahoma" w:hAnsi="Tahoma" w:cs="Tahoma"/>
          <w:b/>
          <w:bCs/>
          <w:color w:val="auto"/>
          <w:lang w:val="en-GB"/>
        </w:rPr>
        <w:t xml:space="preserve">. </w:t>
      </w:r>
      <w:r w:rsidR="00046D20" w:rsidRPr="00892367">
        <w:rPr>
          <w:rFonts w:ascii="Tahoma" w:hAnsi="Tahoma" w:cs="Tahoma"/>
          <w:b/>
          <w:bCs/>
          <w:color w:val="auto"/>
          <w:lang w:val="en-GB"/>
        </w:rPr>
        <w:t>Well-prepared to leverage experience and</w:t>
      </w:r>
      <w:r w:rsidR="00F357BD" w:rsidRPr="00892367">
        <w:rPr>
          <w:rFonts w:ascii="Tahoma" w:hAnsi="Tahoma" w:cs="Tahoma"/>
          <w:b/>
          <w:bCs/>
          <w:color w:val="auto"/>
          <w:lang w:val="en-GB"/>
        </w:rPr>
        <w:t xml:space="preserve"> network to</w:t>
      </w:r>
      <w:r w:rsidR="00046D20" w:rsidRPr="00892367">
        <w:rPr>
          <w:rFonts w:ascii="Tahoma" w:hAnsi="Tahoma" w:cs="Tahoma"/>
          <w:b/>
          <w:bCs/>
          <w:color w:val="auto"/>
          <w:lang w:val="en-GB"/>
        </w:rPr>
        <w:t xml:space="preserve"> </w:t>
      </w:r>
      <w:r w:rsidR="005F144A">
        <w:rPr>
          <w:rFonts w:ascii="Tahoma" w:hAnsi="Tahoma" w:cs="Tahoma"/>
          <w:b/>
          <w:bCs/>
          <w:color w:val="auto"/>
          <w:lang w:val="en-GB"/>
        </w:rPr>
        <w:t>grow brands</w:t>
      </w:r>
      <w:r w:rsidR="00E1200E">
        <w:rPr>
          <w:rFonts w:ascii="Tahoma" w:hAnsi="Tahoma" w:cs="Tahoma"/>
          <w:b/>
          <w:bCs/>
          <w:color w:val="auto"/>
          <w:lang w:val="en-GB"/>
        </w:rPr>
        <w:t xml:space="preserve"> and create sustainable strategies</w:t>
      </w:r>
      <w:r w:rsidR="00E33CA2" w:rsidRPr="00892367">
        <w:rPr>
          <w:rFonts w:ascii="Tahoma" w:hAnsi="Tahoma" w:cs="Tahoma"/>
          <w:b/>
          <w:bCs/>
          <w:color w:val="auto"/>
          <w:lang w:val="en-GB"/>
        </w:rPr>
        <w:t>.</w:t>
      </w:r>
      <w:r w:rsidR="00C40E7B">
        <w:rPr>
          <w:rFonts w:ascii="Tahoma" w:hAnsi="Tahoma" w:cs="Tahoma"/>
          <w:b/>
          <w:bCs/>
          <w:color w:val="auto"/>
          <w:lang w:val="en-GB"/>
        </w:rPr>
        <w:t xml:space="preserve"> </w:t>
      </w:r>
    </w:p>
    <w:p w14:paraId="0F912496" w14:textId="4B7F386B" w:rsidR="007E5D2A" w:rsidRPr="00892367" w:rsidRDefault="00C45A20" w:rsidP="005677BA">
      <w:pPr>
        <w:pStyle w:val="SectionHeading"/>
        <w:spacing w:before="360"/>
        <w:rPr>
          <w:rFonts w:ascii="Tahoma" w:hAnsi="Tahoma" w:cs="Tahoma"/>
          <w:color w:val="auto"/>
          <w:lang w:val="en-GB"/>
        </w:rPr>
      </w:pPr>
      <w:r>
        <w:rPr>
          <w:rFonts w:ascii="Tahoma" w:hAnsi="Tahoma" w:cs="Tahoma"/>
          <w:color w:val="auto"/>
          <w:lang w:val="en-GB"/>
        </w:rPr>
        <w:t xml:space="preserve">Core competencies &amp; accomplishments </w:t>
      </w:r>
    </w:p>
    <w:p w14:paraId="0E12CBC6" w14:textId="11F9D105" w:rsidR="006F3C58" w:rsidRDefault="00A14FF6" w:rsidP="006F3C58">
      <w:pPr>
        <w:pStyle w:val="JDAccomplishment"/>
        <w:numPr>
          <w:ilvl w:val="0"/>
          <w:numId w:val="8"/>
        </w:numPr>
        <w:spacing w:after="0"/>
        <w:rPr>
          <w:rFonts w:ascii="Tahoma" w:hAnsi="Tahoma" w:cs="Tahoma"/>
          <w:lang w:val="en-GB"/>
        </w:rPr>
      </w:pPr>
      <w:r w:rsidRPr="00892367">
        <w:rPr>
          <w:rFonts w:ascii="Tahoma" w:hAnsi="Tahoma" w:cs="Tahoma"/>
          <w:lang w:val="en-GB"/>
        </w:rPr>
        <w:t>Steadfast and co</w:t>
      </w:r>
      <w:r w:rsidR="00F357BD" w:rsidRPr="00892367">
        <w:rPr>
          <w:rFonts w:ascii="Tahoma" w:hAnsi="Tahoma" w:cs="Tahoma"/>
          <w:lang w:val="en-GB"/>
        </w:rPr>
        <w:t>nfident</w:t>
      </w:r>
      <w:r w:rsidRPr="00892367">
        <w:rPr>
          <w:rFonts w:ascii="Tahoma" w:hAnsi="Tahoma" w:cs="Tahoma"/>
          <w:lang w:val="en-GB"/>
        </w:rPr>
        <w:t xml:space="preserve"> leader who builds confident teams and individuals</w:t>
      </w:r>
      <w:r w:rsidR="00AA06AB" w:rsidRPr="00892367">
        <w:rPr>
          <w:rFonts w:ascii="Tahoma" w:hAnsi="Tahoma" w:cs="Tahoma"/>
          <w:lang w:val="en-GB"/>
        </w:rPr>
        <w:t>.</w:t>
      </w:r>
    </w:p>
    <w:p w14:paraId="0A5B8CCA" w14:textId="2F084D51" w:rsidR="000C67B7" w:rsidRPr="00892367" w:rsidRDefault="000C67B7" w:rsidP="006F3C58">
      <w:pPr>
        <w:pStyle w:val="JDAccomplishment"/>
        <w:numPr>
          <w:ilvl w:val="0"/>
          <w:numId w:val="8"/>
        </w:numPr>
        <w:spacing w:after="0"/>
        <w:rPr>
          <w:rFonts w:ascii="Tahoma" w:hAnsi="Tahoma" w:cs="Tahoma"/>
          <w:lang w:val="en-GB"/>
        </w:rPr>
      </w:pPr>
      <w:r>
        <w:rPr>
          <w:rFonts w:ascii="Tahoma" w:hAnsi="Tahoma" w:cs="Tahoma"/>
          <w:lang w:val="en-GB"/>
        </w:rPr>
        <w:t>Able to have tough conversations with all stakeholders and deliver proactive responses.</w:t>
      </w:r>
    </w:p>
    <w:p w14:paraId="12C9361A" w14:textId="1581B1B3" w:rsidR="00295E69" w:rsidRDefault="00021D24" w:rsidP="006F3C58">
      <w:pPr>
        <w:pStyle w:val="JDAccomplishment"/>
        <w:numPr>
          <w:ilvl w:val="0"/>
          <w:numId w:val="8"/>
        </w:numPr>
        <w:spacing w:after="0"/>
        <w:rPr>
          <w:rFonts w:ascii="Tahoma" w:hAnsi="Tahoma" w:cs="Tahoma"/>
          <w:lang w:val="en-GB"/>
        </w:rPr>
      </w:pPr>
      <w:r>
        <w:rPr>
          <w:rFonts w:ascii="Tahoma" w:hAnsi="Tahoma" w:cs="Tahoma"/>
          <w:lang w:val="en-GB"/>
        </w:rPr>
        <w:t>Relentless – pitched an idea for two years</w:t>
      </w:r>
      <w:r w:rsidR="0016239C" w:rsidRPr="00892367">
        <w:rPr>
          <w:rFonts w:ascii="Tahoma" w:hAnsi="Tahoma" w:cs="Tahoma"/>
          <w:lang w:val="en-GB"/>
        </w:rPr>
        <w:t xml:space="preserve"> and created a digital product that group CEO coined ‘The best innovation in our company’s history’.</w:t>
      </w:r>
    </w:p>
    <w:p w14:paraId="2B8ACCE9" w14:textId="14A1BF53" w:rsidR="00B02E29" w:rsidRPr="00AB52E4" w:rsidRDefault="00B02E29" w:rsidP="006F3C58">
      <w:pPr>
        <w:pStyle w:val="JDAccomplishment"/>
        <w:numPr>
          <w:ilvl w:val="0"/>
          <w:numId w:val="8"/>
        </w:numPr>
        <w:spacing w:after="0"/>
        <w:rPr>
          <w:rFonts w:ascii="Tahoma" w:hAnsi="Tahoma" w:cs="Tahoma"/>
          <w:lang w:val="en-GB"/>
        </w:rPr>
      </w:pPr>
      <w:r w:rsidRPr="00AB52E4">
        <w:rPr>
          <w:rFonts w:ascii="Tahoma" w:hAnsi="Tahoma" w:cs="Tahoma"/>
          <w:lang w:val="en-GB"/>
        </w:rPr>
        <w:t xml:space="preserve">Change Management </w:t>
      </w:r>
      <w:r w:rsidR="00AB52E4" w:rsidRPr="00AB52E4">
        <w:rPr>
          <w:rFonts w:ascii="Tahoma" w:hAnsi="Tahoma" w:cs="Tahoma"/>
          <w:lang w:val="en-GB"/>
        </w:rPr>
        <w:t>&amp; D</w:t>
      </w:r>
      <w:r w:rsidRPr="00AB52E4">
        <w:rPr>
          <w:rFonts w:ascii="Tahoma" w:hAnsi="Tahoma" w:cs="Tahoma"/>
          <w:lang w:val="en-GB"/>
        </w:rPr>
        <w:t>igitalisation, looking at new strategies and delivering on tactics to improve results</w:t>
      </w:r>
      <w:r w:rsidR="003D4226" w:rsidRPr="00AB52E4">
        <w:rPr>
          <w:rFonts w:ascii="Tahoma" w:hAnsi="Tahoma" w:cs="Tahoma"/>
          <w:lang w:val="en-GB"/>
        </w:rPr>
        <w:t>. Getting business into a better position to meet the demands of Gen Z and future generations.</w:t>
      </w:r>
    </w:p>
    <w:p w14:paraId="1B6442B9" w14:textId="7CD9A991" w:rsidR="00B46BDB" w:rsidRPr="00892367" w:rsidRDefault="008806A5" w:rsidP="00B46BDB">
      <w:pPr>
        <w:pStyle w:val="JDAccomplishment"/>
        <w:numPr>
          <w:ilvl w:val="0"/>
          <w:numId w:val="8"/>
        </w:numPr>
        <w:spacing w:after="0"/>
        <w:rPr>
          <w:rFonts w:ascii="Tahoma" w:hAnsi="Tahoma" w:cs="Tahoma"/>
          <w:lang w:val="en-GB"/>
        </w:rPr>
      </w:pPr>
      <w:r>
        <w:rPr>
          <w:rFonts w:ascii="Tahoma" w:hAnsi="Tahoma" w:cs="Tahoma"/>
          <w:lang w:val="en-GB"/>
        </w:rPr>
        <w:t>Vast experience in Brand reputation and risk mitigation and management</w:t>
      </w:r>
    </w:p>
    <w:p w14:paraId="0E4E76AF" w14:textId="1472638E" w:rsidR="001C32FF" w:rsidRDefault="007039B6" w:rsidP="00514BA1">
      <w:pPr>
        <w:pStyle w:val="JDAccomplishment"/>
        <w:numPr>
          <w:ilvl w:val="0"/>
          <w:numId w:val="8"/>
        </w:numPr>
        <w:spacing w:after="0"/>
        <w:rPr>
          <w:rFonts w:ascii="Tahoma" w:hAnsi="Tahoma" w:cs="Tahoma"/>
          <w:lang w:val="en-GB"/>
        </w:rPr>
      </w:pPr>
      <w:r w:rsidRPr="00892367">
        <w:rPr>
          <w:rFonts w:ascii="Tahoma" w:hAnsi="Tahoma" w:cs="Tahoma"/>
          <w:lang w:val="en-GB"/>
        </w:rPr>
        <w:t>Using Data to drive innovation, reduce churn rate</w:t>
      </w:r>
      <w:r w:rsidR="00117E0A" w:rsidRPr="00892367">
        <w:rPr>
          <w:rFonts w:ascii="Tahoma" w:hAnsi="Tahoma" w:cs="Tahoma"/>
          <w:lang w:val="en-GB"/>
        </w:rPr>
        <w:t xml:space="preserve">, improve margins and ultimately </w:t>
      </w:r>
      <w:r w:rsidRPr="00892367">
        <w:rPr>
          <w:rFonts w:ascii="Tahoma" w:hAnsi="Tahoma" w:cs="Tahoma"/>
          <w:lang w:val="en-GB"/>
        </w:rPr>
        <w:t xml:space="preserve">deliver better </w:t>
      </w:r>
      <w:r w:rsidR="00117E0A" w:rsidRPr="00892367">
        <w:rPr>
          <w:rFonts w:ascii="Tahoma" w:hAnsi="Tahoma" w:cs="Tahoma"/>
          <w:lang w:val="en-GB"/>
        </w:rPr>
        <w:t xml:space="preserve">and more profitable </w:t>
      </w:r>
      <w:r w:rsidRPr="00892367">
        <w:rPr>
          <w:rFonts w:ascii="Tahoma" w:hAnsi="Tahoma" w:cs="Tahoma"/>
          <w:lang w:val="en-GB"/>
        </w:rPr>
        <w:t>products</w:t>
      </w:r>
      <w:r w:rsidR="00A430CF" w:rsidRPr="00892367">
        <w:rPr>
          <w:rFonts w:ascii="Tahoma" w:hAnsi="Tahoma" w:cs="Tahoma"/>
          <w:lang w:val="en-GB"/>
        </w:rPr>
        <w:t xml:space="preserve"> and campaigns</w:t>
      </w:r>
      <w:r w:rsidRPr="00892367">
        <w:rPr>
          <w:rFonts w:ascii="Tahoma" w:hAnsi="Tahoma" w:cs="Tahoma"/>
          <w:lang w:val="en-GB"/>
        </w:rPr>
        <w:t>.</w:t>
      </w:r>
    </w:p>
    <w:p w14:paraId="0361FF8E" w14:textId="4DDEE378" w:rsidR="0059135D" w:rsidRPr="00514BA1" w:rsidRDefault="0059135D" w:rsidP="00514BA1">
      <w:pPr>
        <w:pStyle w:val="JDAccomplishment"/>
        <w:numPr>
          <w:ilvl w:val="0"/>
          <w:numId w:val="8"/>
        </w:numPr>
        <w:spacing w:after="0"/>
        <w:rPr>
          <w:rFonts w:ascii="Tahoma" w:hAnsi="Tahoma" w:cs="Tahoma"/>
          <w:lang w:val="en-GB"/>
        </w:rPr>
      </w:pPr>
      <w:r>
        <w:rPr>
          <w:rFonts w:ascii="Tahoma" w:hAnsi="Tahoma" w:cs="Tahoma"/>
          <w:lang w:val="en-GB"/>
        </w:rPr>
        <w:t>Attending Circular Economy &amp; Sustainable strategies at Judges Business School.</w:t>
      </w:r>
    </w:p>
    <w:p w14:paraId="18CFEE8A" w14:textId="2BA3466F" w:rsidR="00281D26" w:rsidRPr="00892367" w:rsidRDefault="00281D26" w:rsidP="00B46BDB">
      <w:pPr>
        <w:pStyle w:val="JDAccomplishment"/>
        <w:numPr>
          <w:ilvl w:val="0"/>
          <w:numId w:val="8"/>
        </w:numPr>
        <w:spacing w:after="0"/>
        <w:rPr>
          <w:rFonts w:ascii="Tahoma" w:hAnsi="Tahoma" w:cs="Tahoma"/>
          <w:lang w:val="en-GB"/>
        </w:rPr>
      </w:pPr>
      <w:r w:rsidRPr="00892367">
        <w:rPr>
          <w:rFonts w:ascii="Tahoma" w:hAnsi="Tahoma" w:cs="Tahoma"/>
          <w:lang w:val="en-GB"/>
        </w:rPr>
        <w:t>Fluent in English and Swedish, good understanding of German, Norwegian and Danish.</w:t>
      </w:r>
    </w:p>
    <w:p w14:paraId="31D1CCF1" w14:textId="66122B2F" w:rsidR="00985A73" w:rsidRDefault="00985A73" w:rsidP="00B46BDB">
      <w:pPr>
        <w:pStyle w:val="JDAccomplishment"/>
        <w:numPr>
          <w:ilvl w:val="0"/>
          <w:numId w:val="8"/>
        </w:numPr>
        <w:spacing w:after="0"/>
        <w:rPr>
          <w:rFonts w:ascii="Tahoma" w:hAnsi="Tahoma" w:cs="Tahoma"/>
          <w:lang w:val="en-GB"/>
        </w:rPr>
      </w:pPr>
      <w:r w:rsidRPr="00892367">
        <w:rPr>
          <w:rFonts w:ascii="Tahoma" w:hAnsi="Tahoma" w:cs="Tahoma"/>
          <w:lang w:val="en-GB"/>
        </w:rPr>
        <w:t>Shortlisted for Women in Incentives at the Incentives Awards 2021.</w:t>
      </w:r>
    </w:p>
    <w:p w14:paraId="57BD5914" w14:textId="77777777" w:rsidR="007E5D2A" w:rsidRPr="00892367" w:rsidRDefault="007E5D2A" w:rsidP="005677BA">
      <w:pPr>
        <w:pStyle w:val="SectionHeading"/>
        <w:spacing w:before="360"/>
        <w:rPr>
          <w:rFonts w:ascii="Tahoma" w:hAnsi="Tahoma" w:cs="Tahoma"/>
          <w:color w:val="auto"/>
          <w:lang w:val="en-GB"/>
        </w:rPr>
      </w:pPr>
      <w:r w:rsidRPr="00892367">
        <w:rPr>
          <w:rFonts w:ascii="Tahoma" w:hAnsi="Tahoma" w:cs="Tahoma"/>
          <w:color w:val="auto"/>
          <w:lang w:val="en-GB"/>
        </w:rPr>
        <w:t>Career Experience</w:t>
      </w:r>
    </w:p>
    <w:p w14:paraId="23569082" w14:textId="0390F7D7" w:rsidR="003D33E8" w:rsidRPr="00892367" w:rsidRDefault="00520EC7" w:rsidP="00520EC7">
      <w:pPr>
        <w:pStyle w:val="CompanyBlock"/>
        <w:jc w:val="both"/>
        <w:rPr>
          <w:rFonts w:ascii="Tahoma" w:hAnsi="Tahoma" w:cs="Tahoma"/>
          <w:color w:val="auto"/>
          <w:lang w:val="en-GB"/>
        </w:rPr>
      </w:pPr>
      <w:proofErr w:type="spellStart"/>
      <w:r w:rsidRPr="00892367">
        <w:rPr>
          <w:rFonts w:ascii="Tahoma" w:hAnsi="Tahoma" w:cs="Tahoma"/>
          <w:color w:val="auto"/>
          <w:sz w:val="22"/>
          <w:szCs w:val="22"/>
          <w:lang w:val="en-GB"/>
        </w:rPr>
        <w:t>myWorld</w:t>
      </w:r>
      <w:proofErr w:type="spellEnd"/>
      <w:r w:rsidRPr="00892367">
        <w:rPr>
          <w:rFonts w:ascii="Tahoma" w:hAnsi="Tahoma" w:cs="Tahoma"/>
          <w:color w:val="auto"/>
          <w:sz w:val="22"/>
          <w:szCs w:val="22"/>
          <w:lang w:val="en-GB"/>
        </w:rPr>
        <w:tab/>
        <w:t>July 2011 – Present</w:t>
      </w:r>
    </w:p>
    <w:p w14:paraId="4724C0DD" w14:textId="68AF4FCA" w:rsidR="003D33E8" w:rsidRPr="00892367" w:rsidRDefault="003D33E8" w:rsidP="003D33E8">
      <w:pPr>
        <w:pStyle w:val="JobTitleBlock"/>
        <w:spacing w:after="120"/>
        <w:ind w:left="0"/>
        <w:jc w:val="both"/>
        <w:rPr>
          <w:rFonts w:ascii="Tahoma" w:hAnsi="Tahoma" w:cs="Tahoma"/>
          <w:i/>
          <w:iCs/>
          <w:color w:val="auto"/>
          <w:lang w:val="en-GB"/>
        </w:rPr>
      </w:pPr>
      <w:r w:rsidRPr="00892367">
        <w:rPr>
          <w:rFonts w:ascii="Tahoma" w:hAnsi="Tahoma" w:cs="Tahoma"/>
          <w:i/>
          <w:iCs/>
          <w:color w:val="auto"/>
          <w:lang w:val="en-GB"/>
        </w:rPr>
        <w:t xml:space="preserve">myWorld.com is a global benefits and rewards platform </w:t>
      </w:r>
      <w:r w:rsidR="008F3F3B" w:rsidRPr="00892367">
        <w:rPr>
          <w:rFonts w:ascii="Tahoma" w:hAnsi="Tahoma" w:cs="Tahoma"/>
          <w:i/>
          <w:iCs/>
          <w:color w:val="auto"/>
          <w:lang w:val="en-GB"/>
        </w:rPr>
        <w:t>acting</w:t>
      </w:r>
      <w:r w:rsidRPr="00892367">
        <w:rPr>
          <w:rFonts w:ascii="Tahoma" w:hAnsi="Tahoma" w:cs="Tahoma"/>
          <w:i/>
          <w:iCs/>
          <w:color w:val="auto"/>
          <w:lang w:val="en-GB"/>
        </w:rPr>
        <w:t xml:space="preserve"> in over 50 countries worldwide.</w:t>
      </w:r>
      <w:r w:rsidR="00580F14" w:rsidRPr="00892367">
        <w:rPr>
          <w:rFonts w:ascii="Tahoma" w:hAnsi="Tahoma" w:cs="Tahoma"/>
          <w:i/>
          <w:iCs/>
          <w:color w:val="auto"/>
          <w:lang w:val="en-GB"/>
        </w:rPr>
        <w:t xml:space="preserve"> </w:t>
      </w:r>
      <w:r w:rsidR="0070105F" w:rsidRPr="00892367">
        <w:rPr>
          <w:rFonts w:ascii="Tahoma" w:hAnsi="Tahoma" w:cs="Tahoma"/>
          <w:i/>
          <w:iCs/>
          <w:color w:val="auto"/>
          <w:lang w:val="en-GB"/>
        </w:rPr>
        <w:t>By adding</w:t>
      </w:r>
      <w:r w:rsidRPr="00892367">
        <w:rPr>
          <w:rFonts w:ascii="Tahoma" w:hAnsi="Tahoma" w:cs="Tahoma"/>
          <w:i/>
          <w:iCs/>
          <w:color w:val="auto"/>
          <w:lang w:val="en-GB"/>
        </w:rPr>
        <w:t xml:space="preserve"> a layer o</w:t>
      </w:r>
      <w:r w:rsidR="0070105F" w:rsidRPr="00892367">
        <w:rPr>
          <w:rFonts w:ascii="Tahoma" w:hAnsi="Tahoma" w:cs="Tahoma"/>
          <w:i/>
          <w:iCs/>
          <w:color w:val="auto"/>
          <w:lang w:val="en-GB"/>
        </w:rPr>
        <w:t>f</w:t>
      </w:r>
      <w:r w:rsidRPr="00892367">
        <w:rPr>
          <w:rFonts w:ascii="Tahoma" w:hAnsi="Tahoma" w:cs="Tahoma"/>
          <w:i/>
          <w:iCs/>
          <w:color w:val="auto"/>
          <w:lang w:val="en-GB"/>
        </w:rPr>
        <w:t xml:space="preserve"> community</w:t>
      </w:r>
      <w:r w:rsidR="006F672A" w:rsidRPr="00892367">
        <w:rPr>
          <w:rFonts w:ascii="Tahoma" w:hAnsi="Tahoma" w:cs="Tahoma"/>
          <w:i/>
          <w:iCs/>
          <w:color w:val="auto"/>
          <w:lang w:val="en-GB"/>
        </w:rPr>
        <w:t xml:space="preserve"> to </w:t>
      </w:r>
      <w:proofErr w:type="spellStart"/>
      <w:r w:rsidR="006F672A" w:rsidRPr="00892367">
        <w:rPr>
          <w:rFonts w:ascii="Tahoma" w:hAnsi="Tahoma" w:cs="Tahoma"/>
          <w:i/>
          <w:iCs/>
          <w:color w:val="auto"/>
          <w:lang w:val="en-GB"/>
        </w:rPr>
        <w:t>LoyaltyTech</w:t>
      </w:r>
      <w:proofErr w:type="spellEnd"/>
      <w:r w:rsidR="0070105F" w:rsidRPr="00892367">
        <w:rPr>
          <w:rFonts w:ascii="Tahoma" w:hAnsi="Tahoma" w:cs="Tahoma"/>
          <w:i/>
          <w:iCs/>
          <w:color w:val="auto"/>
          <w:lang w:val="en-GB"/>
        </w:rPr>
        <w:t xml:space="preserve">, </w:t>
      </w:r>
      <w:proofErr w:type="spellStart"/>
      <w:r w:rsidR="0070105F" w:rsidRPr="00892367">
        <w:rPr>
          <w:rFonts w:ascii="Tahoma" w:hAnsi="Tahoma" w:cs="Tahoma"/>
          <w:i/>
          <w:iCs/>
          <w:color w:val="auto"/>
          <w:lang w:val="en-GB"/>
        </w:rPr>
        <w:t>myWorld</w:t>
      </w:r>
      <w:proofErr w:type="spellEnd"/>
      <w:r w:rsidR="0070105F" w:rsidRPr="00892367">
        <w:rPr>
          <w:rFonts w:ascii="Tahoma" w:hAnsi="Tahoma" w:cs="Tahoma"/>
          <w:i/>
          <w:iCs/>
          <w:color w:val="auto"/>
          <w:lang w:val="en-GB"/>
        </w:rPr>
        <w:t xml:space="preserve"> offers </w:t>
      </w:r>
      <w:r w:rsidR="00580F14" w:rsidRPr="00892367">
        <w:rPr>
          <w:rFonts w:ascii="Tahoma" w:hAnsi="Tahoma" w:cs="Tahoma"/>
          <w:i/>
          <w:iCs/>
          <w:color w:val="auto"/>
          <w:lang w:val="en-GB"/>
        </w:rPr>
        <w:t xml:space="preserve">SMBs </w:t>
      </w:r>
      <w:r w:rsidR="007D793E" w:rsidRPr="00892367">
        <w:rPr>
          <w:rFonts w:ascii="Tahoma" w:hAnsi="Tahoma" w:cs="Tahoma"/>
          <w:i/>
          <w:iCs/>
          <w:color w:val="auto"/>
          <w:lang w:val="en-GB"/>
        </w:rPr>
        <w:t>‘Loyalty as a Service’</w:t>
      </w:r>
      <w:r w:rsidR="00580F14" w:rsidRPr="00892367">
        <w:rPr>
          <w:rFonts w:ascii="Tahoma" w:hAnsi="Tahoma" w:cs="Tahoma"/>
          <w:i/>
          <w:iCs/>
          <w:color w:val="auto"/>
          <w:lang w:val="en-GB"/>
        </w:rPr>
        <w:t xml:space="preserve"> </w:t>
      </w:r>
      <w:r w:rsidR="008F3F3B" w:rsidRPr="00892367">
        <w:rPr>
          <w:rFonts w:ascii="Tahoma" w:hAnsi="Tahoma" w:cs="Tahoma"/>
          <w:i/>
          <w:iCs/>
          <w:color w:val="auto"/>
          <w:lang w:val="en-GB"/>
        </w:rPr>
        <w:t>and helps retailers and eCommerce businesses to leverage data to grow their brand and reach</w:t>
      </w:r>
      <w:r w:rsidR="00580F14" w:rsidRPr="00892367">
        <w:rPr>
          <w:rFonts w:ascii="Tahoma" w:hAnsi="Tahoma" w:cs="Tahoma"/>
          <w:i/>
          <w:iCs/>
          <w:color w:val="auto"/>
          <w:lang w:val="en-GB"/>
        </w:rPr>
        <w:t xml:space="preserve">. </w:t>
      </w:r>
    </w:p>
    <w:p w14:paraId="19450C61" w14:textId="43F6B849" w:rsidR="003F6805" w:rsidRPr="00892367" w:rsidRDefault="00520EC7" w:rsidP="00580F14">
      <w:pPr>
        <w:pStyle w:val="AdditionalList"/>
        <w:numPr>
          <w:ilvl w:val="0"/>
          <w:numId w:val="0"/>
        </w:numPr>
        <w:ind w:left="255" w:hanging="255"/>
        <w:rPr>
          <w:rFonts w:ascii="Tahoma" w:hAnsi="Tahoma" w:cs="Tahoma"/>
          <w:b/>
          <w:bCs/>
          <w:sz w:val="18"/>
          <w:szCs w:val="18"/>
          <w:lang w:val="en-GB"/>
        </w:rPr>
      </w:pPr>
      <w:r w:rsidRPr="00892367">
        <w:rPr>
          <w:rFonts w:ascii="Tahoma" w:hAnsi="Tahoma" w:cs="Tahoma"/>
          <w:b/>
          <w:bCs/>
          <w:sz w:val="18"/>
          <w:szCs w:val="18"/>
          <w:lang w:val="en-GB"/>
        </w:rPr>
        <w:t xml:space="preserve">Country </w:t>
      </w:r>
      <w:r w:rsidR="00C0329E" w:rsidRPr="00892367">
        <w:rPr>
          <w:rFonts w:ascii="Tahoma" w:hAnsi="Tahoma" w:cs="Tahoma"/>
          <w:b/>
          <w:bCs/>
          <w:sz w:val="18"/>
          <w:szCs w:val="18"/>
          <w:lang w:val="en-GB"/>
        </w:rPr>
        <w:t xml:space="preserve">Manager </w:t>
      </w:r>
      <w:r w:rsidR="0016239C" w:rsidRPr="00892367">
        <w:rPr>
          <w:rFonts w:ascii="Tahoma" w:hAnsi="Tahoma" w:cs="Tahoma"/>
          <w:b/>
          <w:bCs/>
          <w:sz w:val="18"/>
          <w:szCs w:val="18"/>
          <w:lang w:val="en-GB"/>
        </w:rPr>
        <w:t xml:space="preserve">/Managing Director </w:t>
      </w:r>
      <w:r w:rsidRPr="00892367">
        <w:rPr>
          <w:rFonts w:ascii="Tahoma" w:hAnsi="Tahoma" w:cs="Tahoma"/>
          <w:b/>
          <w:bCs/>
          <w:sz w:val="18"/>
          <w:szCs w:val="18"/>
          <w:lang w:val="en-GB"/>
        </w:rPr>
        <w:t>– UK &amp; Ireland</w:t>
      </w:r>
      <w:r w:rsidR="007E5D2A"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580F14" w:rsidRPr="00892367">
        <w:rPr>
          <w:rFonts w:ascii="Tahoma" w:hAnsi="Tahoma" w:cs="Tahoma"/>
          <w:b/>
          <w:bCs/>
          <w:sz w:val="18"/>
          <w:szCs w:val="18"/>
          <w:lang w:val="en-GB"/>
        </w:rPr>
        <w:tab/>
      </w:r>
      <w:r w:rsidR="00AA06AB" w:rsidRPr="00892367">
        <w:rPr>
          <w:rFonts w:ascii="Tahoma" w:hAnsi="Tahoma" w:cs="Tahoma"/>
          <w:b/>
          <w:bCs/>
          <w:sz w:val="18"/>
          <w:szCs w:val="18"/>
          <w:lang w:val="en-GB"/>
        </w:rPr>
        <w:tab/>
        <w:t xml:space="preserve">December </w:t>
      </w:r>
      <w:r w:rsidR="00537264" w:rsidRPr="00892367">
        <w:rPr>
          <w:rFonts w:ascii="Tahoma" w:hAnsi="Tahoma" w:cs="Tahoma"/>
          <w:b/>
          <w:bCs/>
          <w:sz w:val="18"/>
          <w:szCs w:val="18"/>
          <w:lang w:val="en-GB"/>
        </w:rPr>
        <w:t>2019</w:t>
      </w:r>
      <w:r w:rsidR="001142A9" w:rsidRPr="00892367">
        <w:rPr>
          <w:rFonts w:ascii="Tahoma" w:hAnsi="Tahoma" w:cs="Tahoma"/>
          <w:b/>
          <w:bCs/>
          <w:sz w:val="18"/>
          <w:szCs w:val="18"/>
          <w:lang w:val="en-GB"/>
        </w:rPr>
        <w:t xml:space="preserve"> </w:t>
      </w:r>
      <w:r w:rsidR="007E5D2A" w:rsidRPr="00892367">
        <w:rPr>
          <w:rFonts w:ascii="Tahoma" w:hAnsi="Tahoma" w:cs="Tahoma"/>
          <w:b/>
          <w:bCs/>
          <w:sz w:val="18"/>
          <w:szCs w:val="18"/>
          <w:lang w:val="en-GB"/>
        </w:rPr>
        <w:t>– Present</w:t>
      </w:r>
    </w:p>
    <w:p w14:paraId="26D35D13" w14:textId="161DC02B" w:rsidR="00D94879" w:rsidRPr="00892367" w:rsidRDefault="00C0329E" w:rsidP="00E33CA2">
      <w:pPr>
        <w:pStyle w:val="JobDescription"/>
        <w:ind w:left="0"/>
        <w:jc w:val="both"/>
        <w:rPr>
          <w:rFonts w:ascii="Tahoma" w:hAnsi="Tahoma" w:cs="Tahoma"/>
          <w:lang w:val="en-GB"/>
        </w:rPr>
      </w:pPr>
      <w:r w:rsidRPr="00892367">
        <w:rPr>
          <w:rFonts w:ascii="Tahoma" w:hAnsi="Tahoma" w:cs="Tahoma"/>
          <w:lang w:val="en-GB"/>
        </w:rPr>
        <w:t xml:space="preserve">Responsible for launching, developing and managing products and services in the UK &amp; ROI market. </w:t>
      </w:r>
      <w:r w:rsidR="009D0E9C" w:rsidRPr="00892367">
        <w:rPr>
          <w:rFonts w:ascii="Tahoma" w:hAnsi="Tahoma" w:cs="Tahoma"/>
          <w:lang w:val="en-GB"/>
        </w:rPr>
        <w:t>Managing seven direct reports in sales, marketing, customer success &amp; accounting</w:t>
      </w:r>
      <w:r w:rsidR="00AB1201" w:rsidRPr="00892367">
        <w:rPr>
          <w:rFonts w:ascii="Tahoma" w:hAnsi="Tahoma" w:cs="Tahoma"/>
          <w:lang w:val="en-GB"/>
        </w:rPr>
        <w:t xml:space="preserve"> sitting in London and Dublin</w:t>
      </w:r>
      <w:r w:rsidR="00537264" w:rsidRPr="00892367">
        <w:rPr>
          <w:rFonts w:ascii="Tahoma" w:hAnsi="Tahoma" w:cs="Tahoma"/>
          <w:lang w:val="en-GB"/>
        </w:rPr>
        <w:t xml:space="preserve">. </w:t>
      </w:r>
      <w:r w:rsidRPr="00892367">
        <w:rPr>
          <w:rFonts w:ascii="Tahoma" w:hAnsi="Tahoma" w:cs="Tahoma"/>
          <w:lang w:val="en-GB"/>
        </w:rPr>
        <w:t>Initiating</w:t>
      </w:r>
      <w:r w:rsidR="00493C99" w:rsidRPr="00892367">
        <w:rPr>
          <w:rFonts w:ascii="Tahoma" w:hAnsi="Tahoma" w:cs="Tahoma"/>
          <w:lang w:val="en-GB"/>
        </w:rPr>
        <w:t xml:space="preserve"> sales meetings and negotiation efforts with independent and household brands. </w:t>
      </w:r>
    </w:p>
    <w:p w14:paraId="2E9A67B0" w14:textId="77777777" w:rsidR="00AA06AB" w:rsidRPr="00892367" w:rsidRDefault="00AA06AB" w:rsidP="00E33CA2">
      <w:pPr>
        <w:pStyle w:val="JobDescription"/>
        <w:ind w:left="0"/>
        <w:jc w:val="both"/>
        <w:rPr>
          <w:rFonts w:ascii="Tahoma" w:hAnsi="Tahoma" w:cs="Tahoma"/>
          <w:lang w:val="en-GB"/>
        </w:rPr>
      </w:pPr>
    </w:p>
    <w:p w14:paraId="6D4B45A4" w14:textId="21034779" w:rsidR="00804EA2" w:rsidRPr="00892367" w:rsidRDefault="00804EA2" w:rsidP="00E33CA2">
      <w:pPr>
        <w:pStyle w:val="JobDescription"/>
        <w:spacing w:after="60"/>
        <w:ind w:left="0"/>
        <w:jc w:val="both"/>
        <w:rPr>
          <w:rFonts w:ascii="Tahoma" w:hAnsi="Tahoma" w:cs="Tahoma"/>
          <w:b/>
          <w:bCs/>
          <w:lang w:val="en-GB"/>
        </w:rPr>
      </w:pPr>
      <w:r w:rsidRPr="00892367">
        <w:rPr>
          <w:rFonts w:ascii="Tahoma" w:hAnsi="Tahoma" w:cs="Tahoma"/>
          <w:b/>
          <w:bCs/>
          <w:lang w:val="en-GB"/>
        </w:rPr>
        <w:t>Key Accomplishments:</w:t>
      </w:r>
    </w:p>
    <w:p w14:paraId="2A51C825" w14:textId="76D154D5" w:rsidR="006625EA" w:rsidRPr="00892367" w:rsidRDefault="006625EA"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Developed a new product for the entire group </w:t>
      </w:r>
      <w:r w:rsidR="00AA06AB" w:rsidRPr="00892367">
        <w:rPr>
          <w:rFonts w:ascii="Tahoma" w:hAnsi="Tahoma" w:cs="Tahoma"/>
          <w:lang w:val="en-GB"/>
        </w:rPr>
        <w:t>by</w:t>
      </w:r>
      <w:r w:rsidR="00F04AB9" w:rsidRPr="00892367">
        <w:rPr>
          <w:rFonts w:ascii="Tahoma" w:hAnsi="Tahoma" w:cs="Tahoma"/>
          <w:lang w:val="en-GB"/>
        </w:rPr>
        <w:t xml:space="preserve"> working extensively over 6 months together with suppliers, developers, project managers and end clients to build a commercially viable and scalable product.</w:t>
      </w:r>
      <w:r w:rsidR="00AA06AB" w:rsidRPr="00892367">
        <w:rPr>
          <w:rFonts w:ascii="Tahoma" w:hAnsi="Tahoma" w:cs="Tahoma"/>
          <w:lang w:val="en-GB"/>
        </w:rPr>
        <w:t xml:space="preserve"> Adding 150 new acceptance points within 30 days of go-live.</w:t>
      </w:r>
    </w:p>
    <w:p w14:paraId="030E286B" w14:textId="78008F1A" w:rsidR="00295E69" w:rsidRPr="00892367" w:rsidRDefault="00295E69"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Led digital transformation within my own </w:t>
      </w:r>
      <w:r w:rsidR="00C005F5" w:rsidRPr="00892367">
        <w:rPr>
          <w:rFonts w:ascii="Tahoma" w:hAnsi="Tahoma" w:cs="Tahoma"/>
          <w:lang w:val="en-GB"/>
        </w:rPr>
        <w:t>entities</w:t>
      </w:r>
      <w:r w:rsidRPr="00892367">
        <w:rPr>
          <w:rFonts w:ascii="Tahoma" w:hAnsi="Tahoma" w:cs="Tahoma"/>
          <w:lang w:val="en-GB"/>
        </w:rPr>
        <w:t xml:space="preserve"> and the </w:t>
      </w:r>
      <w:r w:rsidR="00AA06AB" w:rsidRPr="00892367">
        <w:rPr>
          <w:rFonts w:ascii="Tahoma" w:hAnsi="Tahoma" w:cs="Tahoma"/>
          <w:lang w:val="en-GB"/>
        </w:rPr>
        <w:t>wider</w:t>
      </w:r>
      <w:r w:rsidRPr="00892367">
        <w:rPr>
          <w:rFonts w:ascii="Tahoma" w:hAnsi="Tahoma" w:cs="Tahoma"/>
          <w:lang w:val="en-GB"/>
        </w:rPr>
        <w:t xml:space="preserve"> group by enabling the group to access </w:t>
      </w:r>
      <w:r w:rsidR="00FA2699" w:rsidRPr="00892367">
        <w:rPr>
          <w:rFonts w:ascii="Tahoma" w:hAnsi="Tahoma" w:cs="Tahoma"/>
          <w:lang w:val="en-GB"/>
        </w:rPr>
        <w:t xml:space="preserve">and </w:t>
      </w:r>
      <w:r w:rsidR="00AA06AB" w:rsidRPr="00892367">
        <w:rPr>
          <w:rFonts w:ascii="Tahoma" w:hAnsi="Tahoma" w:cs="Tahoma"/>
          <w:lang w:val="en-GB"/>
        </w:rPr>
        <w:t>interpret</w:t>
      </w:r>
      <w:r w:rsidR="00FA2699" w:rsidRPr="00892367">
        <w:rPr>
          <w:rFonts w:ascii="Tahoma" w:hAnsi="Tahoma" w:cs="Tahoma"/>
          <w:lang w:val="en-GB"/>
        </w:rPr>
        <w:t xml:space="preserve"> </w:t>
      </w:r>
      <w:r w:rsidR="00B40CF6">
        <w:rPr>
          <w:rFonts w:ascii="Tahoma" w:hAnsi="Tahoma" w:cs="Tahoma"/>
          <w:lang w:val="en-GB"/>
        </w:rPr>
        <w:t>data better</w:t>
      </w:r>
      <w:r w:rsidR="00FA2699" w:rsidRPr="00892367">
        <w:rPr>
          <w:rFonts w:ascii="Tahoma" w:hAnsi="Tahoma" w:cs="Tahoma"/>
          <w:lang w:val="en-GB"/>
        </w:rPr>
        <w:t>.</w:t>
      </w:r>
    </w:p>
    <w:p w14:paraId="43B59D3F" w14:textId="0CBCBFF9" w:rsidR="008F3F3B" w:rsidRPr="00892367" w:rsidRDefault="00F04AB9" w:rsidP="00C005F5">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Increased productivity and knowledge by building confident team, </w:t>
      </w:r>
      <w:r w:rsidR="00C005F5" w:rsidRPr="00892367">
        <w:rPr>
          <w:rFonts w:ascii="Tahoma" w:hAnsi="Tahoma" w:cs="Tahoma"/>
          <w:lang w:val="en-GB"/>
        </w:rPr>
        <w:t>retaining,</w:t>
      </w:r>
      <w:r w:rsidRPr="00892367">
        <w:rPr>
          <w:rFonts w:ascii="Tahoma" w:hAnsi="Tahoma" w:cs="Tahoma"/>
          <w:lang w:val="en-GB"/>
        </w:rPr>
        <w:t xml:space="preserve"> and retraining where possible and </w:t>
      </w:r>
      <w:r w:rsidR="00295E69" w:rsidRPr="00892367">
        <w:rPr>
          <w:rFonts w:ascii="Tahoma" w:hAnsi="Tahoma" w:cs="Tahoma"/>
          <w:lang w:val="en-GB"/>
        </w:rPr>
        <w:t xml:space="preserve">hiring and mentoring </w:t>
      </w:r>
      <w:r w:rsidR="00C005F5" w:rsidRPr="00892367">
        <w:rPr>
          <w:rFonts w:ascii="Tahoma" w:hAnsi="Tahoma" w:cs="Tahoma"/>
          <w:lang w:val="en-GB"/>
        </w:rPr>
        <w:t>new</w:t>
      </w:r>
      <w:r w:rsidR="00295E69" w:rsidRPr="00892367">
        <w:rPr>
          <w:rFonts w:ascii="Tahoma" w:hAnsi="Tahoma" w:cs="Tahoma"/>
          <w:lang w:val="en-GB"/>
        </w:rPr>
        <w:t xml:space="preserve"> talent.</w:t>
      </w:r>
    </w:p>
    <w:p w14:paraId="3180728B" w14:textId="703D27BC" w:rsidR="00474DEA" w:rsidRPr="00892367" w:rsidRDefault="00C005F5"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Responsible for budgeting and cashflow forecasts working together with internal accountant and group controlling.</w:t>
      </w:r>
    </w:p>
    <w:p w14:paraId="57C9310D" w14:textId="7F1ECE61" w:rsidR="00221C20" w:rsidRPr="00892367" w:rsidRDefault="00295E69"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Full P&amp;L responsibility for 2 entities over 2 territories</w:t>
      </w:r>
      <w:r w:rsidR="00C005F5" w:rsidRPr="00892367">
        <w:rPr>
          <w:rFonts w:ascii="Tahoma" w:hAnsi="Tahoma" w:cs="Tahoma"/>
          <w:lang w:val="en-GB"/>
        </w:rPr>
        <w:t>, managing through changes with Brexit and the pandemic.</w:t>
      </w:r>
    </w:p>
    <w:p w14:paraId="41D30244" w14:textId="0E61E4E0" w:rsidR="00295E69" w:rsidRDefault="00295E69"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Maintained excellent working relationships with the board and senior management by managing up and aligning goals and expectations.</w:t>
      </w:r>
    </w:p>
    <w:p w14:paraId="5C962224" w14:textId="283670E8" w:rsidR="00AB52E4" w:rsidRPr="00892367" w:rsidRDefault="00EC3DC6" w:rsidP="00E33CA2">
      <w:pPr>
        <w:pStyle w:val="JDAccomplishment"/>
        <w:numPr>
          <w:ilvl w:val="0"/>
          <w:numId w:val="8"/>
        </w:numPr>
        <w:ind w:left="648"/>
        <w:jc w:val="both"/>
        <w:rPr>
          <w:rFonts w:ascii="Tahoma" w:hAnsi="Tahoma" w:cs="Tahoma"/>
          <w:lang w:val="en-GB"/>
        </w:rPr>
      </w:pPr>
      <w:r>
        <w:rPr>
          <w:rFonts w:ascii="Tahoma" w:hAnsi="Tahoma" w:cs="Tahoma"/>
          <w:lang w:val="en-GB"/>
        </w:rPr>
        <w:t>Built high performing teams that were able to adapt to organisational transformation and world events.</w:t>
      </w:r>
    </w:p>
    <w:p w14:paraId="7693D9C3" w14:textId="7A6B10C7" w:rsidR="00985A73" w:rsidRPr="00892367" w:rsidRDefault="00C005F5"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Worked</w:t>
      </w:r>
      <w:r w:rsidR="00985A73" w:rsidRPr="00892367">
        <w:rPr>
          <w:rFonts w:ascii="Tahoma" w:hAnsi="Tahoma" w:cs="Tahoma"/>
          <w:lang w:val="en-GB"/>
        </w:rPr>
        <w:t xml:space="preserve"> with retailers such as M&amp;S, Tesco, </w:t>
      </w:r>
      <w:proofErr w:type="spellStart"/>
      <w:r w:rsidR="00985A73" w:rsidRPr="00892367">
        <w:rPr>
          <w:rFonts w:ascii="Tahoma" w:hAnsi="Tahoma" w:cs="Tahoma"/>
          <w:lang w:val="en-GB"/>
        </w:rPr>
        <w:t>Morrisons</w:t>
      </w:r>
      <w:proofErr w:type="spellEnd"/>
      <w:r w:rsidR="00985A73" w:rsidRPr="00892367">
        <w:rPr>
          <w:rFonts w:ascii="Tahoma" w:hAnsi="Tahoma" w:cs="Tahoma"/>
          <w:lang w:val="en-GB"/>
        </w:rPr>
        <w:t xml:space="preserve"> and </w:t>
      </w:r>
      <w:r w:rsidRPr="00892367">
        <w:rPr>
          <w:rFonts w:ascii="Tahoma" w:hAnsi="Tahoma" w:cs="Tahoma"/>
          <w:lang w:val="en-GB"/>
        </w:rPr>
        <w:t xml:space="preserve">global </w:t>
      </w:r>
      <w:r w:rsidR="00985A73" w:rsidRPr="00892367">
        <w:rPr>
          <w:rFonts w:ascii="Tahoma" w:hAnsi="Tahoma" w:cs="Tahoma"/>
          <w:lang w:val="en-GB"/>
        </w:rPr>
        <w:t xml:space="preserve">suppliers like AWIN, Fidel, </w:t>
      </w:r>
      <w:proofErr w:type="spellStart"/>
      <w:r w:rsidR="00985A73" w:rsidRPr="00892367">
        <w:rPr>
          <w:rFonts w:ascii="Tahoma" w:hAnsi="Tahoma" w:cs="Tahoma"/>
          <w:lang w:val="en-GB"/>
        </w:rPr>
        <w:t>WeGift</w:t>
      </w:r>
      <w:proofErr w:type="spellEnd"/>
      <w:r w:rsidR="00985A73" w:rsidRPr="00892367">
        <w:rPr>
          <w:rFonts w:ascii="Tahoma" w:hAnsi="Tahoma" w:cs="Tahoma"/>
          <w:lang w:val="en-GB"/>
        </w:rPr>
        <w:t>, Merit.</w:t>
      </w:r>
    </w:p>
    <w:p w14:paraId="1638281C" w14:textId="5EAA452D" w:rsidR="00D94879" w:rsidRPr="00892367" w:rsidRDefault="00537264" w:rsidP="00E33CA2">
      <w:pPr>
        <w:pStyle w:val="CompanyBlock"/>
        <w:jc w:val="both"/>
        <w:rPr>
          <w:rFonts w:ascii="Tahoma" w:hAnsi="Tahoma" w:cs="Tahoma"/>
          <w:color w:val="auto"/>
          <w:lang w:val="en-GB"/>
        </w:rPr>
      </w:pPr>
      <w:r w:rsidRPr="00892367">
        <w:rPr>
          <w:rFonts w:ascii="Tahoma" w:hAnsi="Tahoma" w:cs="Tahoma"/>
          <w:color w:val="auto"/>
          <w:lang w:val="en-GB"/>
        </w:rPr>
        <w:t>Head of Operations</w:t>
      </w:r>
      <w:r w:rsidR="00520EC7" w:rsidRPr="00892367">
        <w:rPr>
          <w:rFonts w:ascii="Tahoma" w:hAnsi="Tahoma" w:cs="Tahoma"/>
          <w:color w:val="auto"/>
          <w:lang w:val="en-GB"/>
        </w:rPr>
        <w:t xml:space="preserve"> - London</w:t>
      </w:r>
      <w:r w:rsidR="00D94879" w:rsidRPr="00892367">
        <w:rPr>
          <w:rFonts w:ascii="Tahoma" w:hAnsi="Tahoma" w:cs="Tahoma"/>
          <w:color w:val="auto"/>
          <w:lang w:val="en-GB"/>
        </w:rPr>
        <w:tab/>
      </w:r>
      <w:r w:rsidR="00520EC7" w:rsidRPr="00892367">
        <w:rPr>
          <w:rFonts w:ascii="Tahoma" w:hAnsi="Tahoma" w:cs="Tahoma"/>
          <w:color w:val="auto"/>
          <w:lang w:val="en-GB"/>
        </w:rPr>
        <w:t xml:space="preserve">December </w:t>
      </w:r>
      <w:r w:rsidRPr="00892367">
        <w:rPr>
          <w:rFonts w:ascii="Tahoma" w:hAnsi="Tahoma" w:cs="Tahoma"/>
          <w:color w:val="auto"/>
          <w:lang w:val="en-GB"/>
        </w:rPr>
        <w:t>2018</w:t>
      </w:r>
      <w:r w:rsidR="001142A9" w:rsidRPr="00892367">
        <w:rPr>
          <w:rFonts w:ascii="Tahoma" w:hAnsi="Tahoma" w:cs="Tahoma"/>
          <w:color w:val="auto"/>
          <w:lang w:val="en-GB"/>
        </w:rPr>
        <w:t xml:space="preserve"> </w:t>
      </w:r>
      <w:r w:rsidR="00D94879" w:rsidRPr="00892367">
        <w:rPr>
          <w:rFonts w:ascii="Tahoma" w:hAnsi="Tahoma" w:cs="Tahoma"/>
          <w:color w:val="auto"/>
          <w:lang w:val="en-GB"/>
        </w:rPr>
        <w:t xml:space="preserve">– </w:t>
      </w:r>
      <w:r w:rsidR="00520EC7" w:rsidRPr="00892367">
        <w:rPr>
          <w:rFonts w:ascii="Tahoma" w:hAnsi="Tahoma" w:cs="Tahoma"/>
          <w:color w:val="auto"/>
          <w:lang w:val="en-GB"/>
        </w:rPr>
        <w:t xml:space="preserve">November </w:t>
      </w:r>
      <w:r w:rsidRPr="00892367">
        <w:rPr>
          <w:rFonts w:ascii="Tahoma" w:hAnsi="Tahoma" w:cs="Tahoma"/>
          <w:color w:val="auto"/>
          <w:lang w:val="en-GB"/>
        </w:rPr>
        <w:t>2019</w:t>
      </w:r>
    </w:p>
    <w:p w14:paraId="58D82446" w14:textId="18B2C6B6" w:rsidR="00804EA2" w:rsidRPr="00892367" w:rsidRDefault="00C40E7B" w:rsidP="00E33CA2">
      <w:pPr>
        <w:pStyle w:val="JobDescription"/>
        <w:ind w:left="0"/>
        <w:jc w:val="both"/>
        <w:rPr>
          <w:rFonts w:ascii="Tahoma" w:hAnsi="Tahoma" w:cs="Tahoma"/>
          <w:lang w:val="en-GB"/>
        </w:rPr>
      </w:pPr>
      <w:r w:rsidRPr="00C40E7B">
        <w:rPr>
          <w:rFonts w:ascii="Tahoma" w:hAnsi="Tahoma" w:cs="Tahoma"/>
          <w:lang w:val="en-GB"/>
        </w:rPr>
        <w:lastRenderedPageBreak/>
        <w:t>Tasked with making the organization run at maximum efficiency and productivity</w:t>
      </w:r>
      <w:r w:rsidR="00B40CF6">
        <w:rPr>
          <w:rFonts w:ascii="Tahoma" w:hAnsi="Tahoma" w:cs="Tahoma"/>
          <w:lang w:val="en-GB"/>
        </w:rPr>
        <w:t>.</w:t>
      </w:r>
      <w:r w:rsidRPr="00C40E7B">
        <w:rPr>
          <w:rFonts w:ascii="Tahoma" w:hAnsi="Tahoma" w:cs="Tahoma"/>
          <w:lang w:val="en-GB"/>
        </w:rPr>
        <w:t xml:space="preserve"> Retained to maintain corporate stability and to deliver interim cover prior to appointment of Managing Director and Financial Controller. Strong in Operational strategies, working closely with senior management to meet company objectives. </w:t>
      </w:r>
    </w:p>
    <w:p w14:paraId="35A93FA7" w14:textId="1B9E5267" w:rsidR="00D94879" w:rsidRPr="00892367" w:rsidRDefault="00804EA2" w:rsidP="00E33CA2">
      <w:pPr>
        <w:pStyle w:val="JobDescription"/>
        <w:spacing w:after="60"/>
        <w:ind w:left="0"/>
        <w:jc w:val="both"/>
        <w:rPr>
          <w:rFonts w:ascii="Tahoma" w:hAnsi="Tahoma" w:cs="Tahoma"/>
          <w:b/>
          <w:bCs/>
          <w:lang w:val="en-GB"/>
        </w:rPr>
      </w:pPr>
      <w:r w:rsidRPr="00892367">
        <w:rPr>
          <w:rFonts w:ascii="Tahoma" w:hAnsi="Tahoma" w:cs="Tahoma"/>
          <w:b/>
          <w:bCs/>
          <w:lang w:val="en-GB"/>
        </w:rPr>
        <w:t>Key Accomplishments:</w:t>
      </w:r>
      <w:r w:rsidR="0031771C" w:rsidRPr="00892367">
        <w:rPr>
          <w:rFonts w:ascii="Tahoma" w:hAnsi="Tahoma" w:cs="Tahoma"/>
          <w:lang w:val="en-GB"/>
        </w:rPr>
        <w:t xml:space="preserve"> </w:t>
      </w:r>
    </w:p>
    <w:p w14:paraId="6B2AC852" w14:textId="5D2D3E7F" w:rsidR="00DB0CF0" w:rsidRPr="00892367" w:rsidRDefault="00DB0CF0"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Augmented </w:t>
      </w:r>
      <w:proofErr w:type="spellStart"/>
      <w:r w:rsidRPr="00892367">
        <w:rPr>
          <w:rFonts w:ascii="Tahoma" w:hAnsi="Tahoma" w:cs="Tahoma"/>
          <w:lang w:val="en-GB"/>
        </w:rPr>
        <w:t>eVoucher</w:t>
      </w:r>
      <w:proofErr w:type="spellEnd"/>
      <w:r w:rsidRPr="00892367">
        <w:rPr>
          <w:rFonts w:ascii="Tahoma" w:hAnsi="Tahoma" w:cs="Tahoma"/>
          <w:lang w:val="en-GB"/>
        </w:rPr>
        <w:t xml:space="preserve"> sales by 100% in six-months</w:t>
      </w:r>
      <w:r w:rsidR="00B40CF6">
        <w:rPr>
          <w:rFonts w:ascii="Tahoma" w:hAnsi="Tahoma" w:cs="Tahoma"/>
          <w:lang w:val="en-GB"/>
        </w:rPr>
        <w:t xml:space="preserve"> through understanding which brands and denominations would lead to sustainable growth.</w:t>
      </w:r>
    </w:p>
    <w:p w14:paraId="2D8B03C5" w14:textId="19960082" w:rsidR="00D94879" w:rsidRPr="00892367" w:rsidRDefault="00493C99"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Inherited demotivated and underperforming customer service team; applied excellent leadership skills and cultivated a first-class team which resulted in team advancing from </w:t>
      </w:r>
      <w:r w:rsidR="00DB0CF0" w:rsidRPr="00892367">
        <w:rPr>
          <w:rFonts w:ascii="Tahoma" w:hAnsi="Tahoma" w:cs="Tahoma"/>
          <w:lang w:val="en-GB"/>
        </w:rPr>
        <w:t>a C to A+</w:t>
      </w:r>
      <w:r w:rsidR="005677BA" w:rsidRPr="00892367">
        <w:rPr>
          <w:rFonts w:ascii="Tahoma" w:hAnsi="Tahoma" w:cs="Tahoma"/>
          <w:lang w:val="en-GB"/>
        </w:rPr>
        <w:t xml:space="preserve"> score</w:t>
      </w:r>
      <w:r w:rsidR="00DB0CF0" w:rsidRPr="00892367">
        <w:rPr>
          <w:rFonts w:ascii="Tahoma" w:hAnsi="Tahoma" w:cs="Tahoma"/>
          <w:lang w:val="en-GB"/>
        </w:rPr>
        <w:t xml:space="preserve"> within six-months. </w:t>
      </w:r>
      <w:r w:rsidR="00B40CF6">
        <w:rPr>
          <w:rFonts w:ascii="Tahoma" w:hAnsi="Tahoma" w:cs="Tahoma"/>
          <w:lang w:val="en-GB"/>
        </w:rPr>
        <w:t>In 2022 my countries are still amongst the top performers.</w:t>
      </w:r>
    </w:p>
    <w:p w14:paraId="0BDFF362" w14:textId="15334B77" w:rsidR="00DB0CF0" w:rsidRPr="00892367" w:rsidRDefault="00DB0CF0"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Accelerated business growth and profitability by identifying and capitalising on opportunities</w:t>
      </w:r>
      <w:r w:rsidR="00B40CF6">
        <w:rPr>
          <w:rFonts w:ascii="Tahoma" w:hAnsi="Tahoma" w:cs="Tahoma"/>
          <w:lang w:val="en-GB"/>
        </w:rPr>
        <w:t xml:space="preserve"> within areas the group traditionally didn’t engage with.</w:t>
      </w:r>
    </w:p>
    <w:p w14:paraId="3EE23740" w14:textId="136417A5" w:rsidR="005257A1" w:rsidRPr="00892367" w:rsidRDefault="005257A1"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Reviewed and improved </w:t>
      </w:r>
      <w:r w:rsidR="00B40CF6">
        <w:rPr>
          <w:rFonts w:ascii="Tahoma" w:hAnsi="Tahoma" w:cs="Tahoma"/>
          <w:lang w:val="en-GB"/>
        </w:rPr>
        <w:t>B2B</w:t>
      </w:r>
      <w:r w:rsidRPr="00892367">
        <w:rPr>
          <w:rFonts w:ascii="Tahoma" w:hAnsi="Tahoma" w:cs="Tahoma"/>
          <w:lang w:val="en-GB"/>
        </w:rPr>
        <w:t xml:space="preserve"> onboarding by removing friction and improving communication.</w:t>
      </w:r>
      <w:r w:rsidR="00B40CF6">
        <w:rPr>
          <w:rFonts w:ascii="Tahoma" w:hAnsi="Tahoma" w:cs="Tahoma"/>
          <w:lang w:val="en-GB"/>
        </w:rPr>
        <w:t xml:space="preserve"> </w:t>
      </w:r>
    </w:p>
    <w:p w14:paraId="6CC30A7D" w14:textId="3EF02839" w:rsidR="00D94879" w:rsidRPr="00892367" w:rsidRDefault="00537264" w:rsidP="00E33CA2">
      <w:pPr>
        <w:pStyle w:val="CompanyBlock"/>
        <w:jc w:val="both"/>
        <w:rPr>
          <w:rFonts w:ascii="Tahoma" w:hAnsi="Tahoma" w:cs="Tahoma"/>
          <w:color w:val="auto"/>
          <w:lang w:val="en-GB"/>
        </w:rPr>
      </w:pPr>
      <w:r w:rsidRPr="00892367">
        <w:rPr>
          <w:rFonts w:ascii="Tahoma" w:hAnsi="Tahoma" w:cs="Tahoma"/>
          <w:color w:val="auto"/>
          <w:lang w:val="en-GB"/>
        </w:rPr>
        <w:t xml:space="preserve">Office </w:t>
      </w:r>
      <w:r w:rsidR="00026AF8" w:rsidRPr="00892367">
        <w:rPr>
          <w:rFonts w:ascii="Tahoma" w:hAnsi="Tahoma" w:cs="Tahoma"/>
          <w:color w:val="auto"/>
          <w:lang w:val="en-GB"/>
        </w:rPr>
        <w:t xml:space="preserve">&amp; Operations </w:t>
      </w:r>
      <w:r w:rsidRPr="00892367">
        <w:rPr>
          <w:rFonts w:ascii="Tahoma" w:hAnsi="Tahoma" w:cs="Tahoma"/>
          <w:color w:val="auto"/>
          <w:lang w:val="en-GB"/>
        </w:rPr>
        <w:t>Manager</w:t>
      </w:r>
      <w:r w:rsidR="00026AF8" w:rsidRPr="00892367">
        <w:rPr>
          <w:rFonts w:ascii="Tahoma" w:hAnsi="Tahoma" w:cs="Tahoma"/>
          <w:color w:val="auto"/>
          <w:lang w:val="en-GB"/>
        </w:rPr>
        <w:t xml:space="preserve"> </w:t>
      </w:r>
      <w:r w:rsidR="00520EC7" w:rsidRPr="00892367">
        <w:rPr>
          <w:rFonts w:ascii="Tahoma" w:hAnsi="Tahoma" w:cs="Tahoma"/>
          <w:color w:val="auto"/>
          <w:lang w:val="en-GB"/>
        </w:rPr>
        <w:t>- Stockholm</w:t>
      </w:r>
      <w:r w:rsidR="00D94879" w:rsidRPr="00892367">
        <w:rPr>
          <w:rFonts w:ascii="Tahoma" w:hAnsi="Tahoma" w:cs="Tahoma"/>
          <w:color w:val="auto"/>
          <w:lang w:val="en-GB"/>
        </w:rPr>
        <w:tab/>
      </w:r>
      <w:r w:rsidR="00520EC7" w:rsidRPr="00892367">
        <w:rPr>
          <w:rFonts w:ascii="Tahoma" w:hAnsi="Tahoma" w:cs="Tahoma"/>
          <w:color w:val="auto"/>
          <w:lang w:val="en-GB"/>
        </w:rPr>
        <w:t xml:space="preserve">July </w:t>
      </w:r>
      <w:r w:rsidRPr="00892367">
        <w:rPr>
          <w:rFonts w:ascii="Tahoma" w:hAnsi="Tahoma" w:cs="Tahoma"/>
          <w:color w:val="auto"/>
          <w:lang w:val="en-GB"/>
        </w:rPr>
        <w:t>2011</w:t>
      </w:r>
      <w:r w:rsidR="001142A9" w:rsidRPr="00892367">
        <w:rPr>
          <w:rFonts w:ascii="Tahoma" w:hAnsi="Tahoma" w:cs="Tahoma"/>
          <w:color w:val="auto"/>
          <w:lang w:val="en-GB"/>
        </w:rPr>
        <w:t xml:space="preserve"> </w:t>
      </w:r>
      <w:r w:rsidR="00D94879" w:rsidRPr="00892367">
        <w:rPr>
          <w:rFonts w:ascii="Tahoma" w:hAnsi="Tahoma" w:cs="Tahoma"/>
          <w:color w:val="auto"/>
          <w:lang w:val="en-GB"/>
        </w:rPr>
        <w:t xml:space="preserve">– </w:t>
      </w:r>
      <w:r w:rsidR="00520EC7" w:rsidRPr="00892367">
        <w:rPr>
          <w:rFonts w:ascii="Tahoma" w:hAnsi="Tahoma" w:cs="Tahoma"/>
          <w:color w:val="auto"/>
          <w:lang w:val="en-GB"/>
        </w:rPr>
        <w:t xml:space="preserve">August </w:t>
      </w:r>
      <w:r w:rsidRPr="00892367">
        <w:rPr>
          <w:rFonts w:ascii="Tahoma" w:hAnsi="Tahoma" w:cs="Tahoma"/>
          <w:color w:val="auto"/>
          <w:lang w:val="en-GB"/>
        </w:rPr>
        <w:t>2017</w:t>
      </w:r>
    </w:p>
    <w:p w14:paraId="01040F0D" w14:textId="4AC5A4F0" w:rsidR="00D94879" w:rsidRPr="00892367" w:rsidRDefault="0018508C" w:rsidP="00E33CA2">
      <w:pPr>
        <w:pStyle w:val="JobDescription"/>
        <w:spacing w:after="120"/>
        <w:ind w:left="0"/>
        <w:jc w:val="both"/>
        <w:rPr>
          <w:rFonts w:ascii="Tahoma" w:hAnsi="Tahoma" w:cs="Tahoma"/>
          <w:lang w:val="en-GB"/>
        </w:rPr>
      </w:pPr>
      <w:r w:rsidRPr="00892367">
        <w:rPr>
          <w:rFonts w:ascii="Tahoma" w:hAnsi="Tahoma" w:cs="Tahoma"/>
          <w:lang w:val="en-GB"/>
        </w:rPr>
        <w:t xml:space="preserve">Assumed a key role as part of the senior management team and deputy to the managing director. Directed daily and commercial operations. Served as liaison between HQ and local offices. Drove project management and business development activities to ensure the achievement of </w:t>
      </w:r>
      <w:r w:rsidR="005677BA" w:rsidRPr="00892367">
        <w:rPr>
          <w:rFonts w:ascii="Tahoma" w:hAnsi="Tahoma" w:cs="Tahoma"/>
          <w:lang w:val="en-GB"/>
        </w:rPr>
        <w:t>all objectives</w:t>
      </w:r>
      <w:r w:rsidRPr="00892367">
        <w:rPr>
          <w:rFonts w:ascii="Tahoma" w:hAnsi="Tahoma" w:cs="Tahoma"/>
          <w:lang w:val="en-GB"/>
        </w:rPr>
        <w:t xml:space="preserve">. Conducted employee evaluations and coordinated a wide range of tasks varying from events management to PR and social media marketing. </w:t>
      </w:r>
    </w:p>
    <w:p w14:paraId="6217FC48" w14:textId="379EE47A" w:rsidR="00804EA2" w:rsidRPr="00892367" w:rsidRDefault="00804EA2" w:rsidP="00E33CA2">
      <w:pPr>
        <w:pStyle w:val="JobDescription"/>
        <w:spacing w:after="60"/>
        <w:ind w:left="0"/>
        <w:jc w:val="both"/>
        <w:rPr>
          <w:rFonts w:ascii="Tahoma" w:hAnsi="Tahoma" w:cs="Tahoma"/>
          <w:b/>
          <w:bCs/>
          <w:lang w:val="en-GB"/>
        </w:rPr>
      </w:pPr>
      <w:r w:rsidRPr="00892367">
        <w:rPr>
          <w:rFonts w:ascii="Tahoma" w:hAnsi="Tahoma" w:cs="Tahoma"/>
          <w:b/>
          <w:bCs/>
          <w:lang w:val="en-GB"/>
        </w:rPr>
        <w:t>Key Accomplishments:</w:t>
      </w:r>
    </w:p>
    <w:p w14:paraId="1F1CDF8E" w14:textId="364D3458" w:rsidR="0018508C" w:rsidRDefault="0018508C" w:rsidP="00E33CA2">
      <w:pPr>
        <w:pStyle w:val="JDAccomplishment"/>
        <w:numPr>
          <w:ilvl w:val="0"/>
          <w:numId w:val="8"/>
        </w:numPr>
        <w:spacing w:after="120"/>
        <w:ind w:left="648"/>
        <w:jc w:val="both"/>
        <w:rPr>
          <w:rFonts w:ascii="Tahoma" w:hAnsi="Tahoma" w:cs="Tahoma"/>
          <w:lang w:val="en-GB"/>
        </w:rPr>
      </w:pPr>
      <w:r w:rsidRPr="00892367">
        <w:rPr>
          <w:rFonts w:ascii="Tahoma" w:hAnsi="Tahoma" w:cs="Tahoma"/>
          <w:lang w:val="en-GB"/>
        </w:rPr>
        <w:t>Established onboarding process of 1000+ new B2B customers.</w:t>
      </w:r>
    </w:p>
    <w:p w14:paraId="7A41A8C9" w14:textId="62FC70DE" w:rsidR="00C40E7B" w:rsidRDefault="00C40E7B" w:rsidP="00E33CA2">
      <w:pPr>
        <w:pStyle w:val="JDAccomplishment"/>
        <w:numPr>
          <w:ilvl w:val="0"/>
          <w:numId w:val="8"/>
        </w:numPr>
        <w:ind w:left="648"/>
        <w:jc w:val="both"/>
        <w:rPr>
          <w:rFonts w:ascii="Tahoma" w:hAnsi="Tahoma" w:cs="Tahoma"/>
          <w:lang w:val="en-GB"/>
        </w:rPr>
      </w:pPr>
      <w:r>
        <w:rPr>
          <w:rFonts w:ascii="Tahoma" w:hAnsi="Tahoma" w:cs="Tahoma"/>
          <w:lang w:val="en-GB"/>
        </w:rPr>
        <w:t>Supported in opening the office and market and got a unique insight in go-to-market strategies</w:t>
      </w:r>
    </w:p>
    <w:p w14:paraId="063A0BF5" w14:textId="138FE6D0" w:rsidR="0018508C" w:rsidRPr="00892367" w:rsidRDefault="0018508C"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Delivered engaging presentation at conferences with 300+ attendees</w:t>
      </w:r>
      <w:r w:rsidR="00C40E7B">
        <w:rPr>
          <w:rFonts w:ascii="Tahoma" w:hAnsi="Tahoma" w:cs="Tahoma"/>
          <w:lang w:val="en-GB"/>
        </w:rPr>
        <w:t>, despite my fear of public speaking</w:t>
      </w:r>
      <w:r w:rsidRPr="00892367">
        <w:rPr>
          <w:rFonts w:ascii="Tahoma" w:hAnsi="Tahoma" w:cs="Tahoma"/>
          <w:lang w:val="en-GB"/>
        </w:rPr>
        <w:t xml:space="preserve">. </w:t>
      </w:r>
    </w:p>
    <w:p w14:paraId="4546F52B" w14:textId="6D3B82FC" w:rsidR="0018508C" w:rsidRPr="00892367" w:rsidRDefault="0018508C"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 xml:space="preserve">Motivated staff members to deliver consistent high performance in all daily operations. </w:t>
      </w:r>
    </w:p>
    <w:p w14:paraId="1EC99115" w14:textId="27890FA3" w:rsidR="0018508C" w:rsidRDefault="0018508C" w:rsidP="00E33CA2">
      <w:pPr>
        <w:pStyle w:val="JDAccomplishment"/>
        <w:numPr>
          <w:ilvl w:val="0"/>
          <w:numId w:val="8"/>
        </w:numPr>
        <w:ind w:left="648"/>
        <w:jc w:val="both"/>
        <w:rPr>
          <w:rFonts w:ascii="Tahoma" w:hAnsi="Tahoma" w:cs="Tahoma"/>
          <w:lang w:val="en-GB"/>
        </w:rPr>
      </w:pPr>
      <w:r w:rsidRPr="00892367">
        <w:rPr>
          <w:rFonts w:ascii="Tahoma" w:hAnsi="Tahoma" w:cs="Tahoma"/>
          <w:lang w:val="en-GB"/>
        </w:rPr>
        <w:t>Cultivated skill set and managerial experience by attending internal and external conferences and GM meetings.</w:t>
      </w:r>
    </w:p>
    <w:p w14:paraId="5029AC0B" w14:textId="0056B036" w:rsidR="00C40E7B" w:rsidRPr="00892367" w:rsidRDefault="00C40E7B" w:rsidP="00E33CA2">
      <w:pPr>
        <w:pStyle w:val="JDAccomplishment"/>
        <w:numPr>
          <w:ilvl w:val="0"/>
          <w:numId w:val="8"/>
        </w:numPr>
        <w:ind w:left="648"/>
        <w:jc w:val="both"/>
        <w:rPr>
          <w:rFonts w:ascii="Tahoma" w:hAnsi="Tahoma" w:cs="Tahoma"/>
          <w:lang w:val="en-GB"/>
        </w:rPr>
      </w:pPr>
      <w:r>
        <w:rPr>
          <w:rFonts w:ascii="Tahoma" w:hAnsi="Tahoma" w:cs="Tahoma"/>
          <w:lang w:val="en-GB"/>
        </w:rPr>
        <w:t xml:space="preserve">Delivered key marketing materials by selecting clients and testimonials, </w:t>
      </w:r>
      <w:r w:rsidR="00B40CF6">
        <w:rPr>
          <w:rFonts w:ascii="Tahoma" w:hAnsi="Tahoma" w:cs="Tahoma"/>
          <w:lang w:val="en-GB"/>
        </w:rPr>
        <w:t>overseeing shoots, events and marketing campaigns.</w:t>
      </w:r>
      <w:r>
        <w:rPr>
          <w:rFonts w:ascii="Tahoma" w:hAnsi="Tahoma" w:cs="Tahoma"/>
          <w:lang w:val="en-GB"/>
        </w:rPr>
        <w:t xml:space="preserve"> </w:t>
      </w:r>
    </w:p>
    <w:p w14:paraId="55F72A60" w14:textId="32BE469E" w:rsidR="007E5D2A" w:rsidRPr="00892367" w:rsidRDefault="007E5D2A" w:rsidP="00D31B3F">
      <w:pPr>
        <w:pStyle w:val="SectionHeading"/>
        <w:rPr>
          <w:rFonts w:ascii="Tahoma" w:hAnsi="Tahoma" w:cs="Tahoma"/>
          <w:color w:val="auto"/>
          <w:lang w:val="en-GB"/>
        </w:rPr>
      </w:pPr>
      <w:r w:rsidRPr="00892367">
        <w:rPr>
          <w:rFonts w:ascii="Tahoma" w:hAnsi="Tahoma" w:cs="Tahoma"/>
          <w:color w:val="auto"/>
          <w:lang w:val="en-GB"/>
        </w:rPr>
        <w:t>Additional Experience</w:t>
      </w:r>
    </w:p>
    <w:p w14:paraId="07E14BCB" w14:textId="108339EE" w:rsidR="000C3128" w:rsidRPr="00892367" w:rsidRDefault="000C3128" w:rsidP="00804EA2">
      <w:pPr>
        <w:pStyle w:val="JobTitleBlock"/>
        <w:ind w:left="0"/>
        <w:rPr>
          <w:rFonts w:ascii="Tahoma" w:hAnsi="Tahoma" w:cs="Tahoma"/>
          <w:color w:val="auto"/>
          <w:lang w:val="en-GB"/>
        </w:rPr>
      </w:pPr>
      <w:r w:rsidRPr="00892367">
        <w:rPr>
          <w:rFonts w:ascii="Tahoma" w:hAnsi="Tahoma" w:cs="Tahoma"/>
          <w:color w:val="auto"/>
          <w:lang w:val="en-GB"/>
        </w:rPr>
        <w:t>Assistant to Director, Fine and Country, Suffolk</w:t>
      </w:r>
      <w:r w:rsidRPr="00892367">
        <w:rPr>
          <w:rFonts w:ascii="Tahoma" w:hAnsi="Tahoma" w:cs="Tahoma"/>
          <w:color w:val="auto"/>
          <w:lang w:val="en-GB"/>
        </w:rPr>
        <w:tab/>
        <w:t>2018-2019</w:t>
      </w:r>
    </w:p>
    <w:p w14:paraId="78180916" w14:textId="4D2B0EBD" w:rsidR="0018508C" w:rsidRPr="00892367" w:rsidRDefault="0018508C" w:rsidP="00804EA2">
      <w:pPr>
        <w:pStyle w:val="JobTitleBlock"/>
        <w:ind w:left="0"/>
        <w:rPr>
          <w:rFonts w:ascii="Tahoma" w:hAnsi="Tahoma" w:cs="Tahoma"/>
          <w:color w:val="auto"/>
          <w:lang w:val="en-GB"/>
        </w:rPr>
      </w:pPr>
      <w:r w:rsidRPr="00892367">
        <w:rPr>
          <w:rFonts w:ascii="Tahoma" w:hAnsi="Tahoma" w:cs="Tahoma"/>
          <w:color w:val="auto"/>
          <w:lang w:val="en-GB"/>
        </w:rPr>
        <w:t>Customer Advisor, Blue Link CZ</w:t>
      </w:r>
      <w:r w:rsidR="00480D8A" w:rsidRPr="00892367">
        <w:rPr>
          <w:rFonts w:ascii="Tahoma" w:hAnsi="Tahoma" w:cs="Tahoma"/>
          <w:color w:val="auto"/>
          <w:lang w:val="en-GB"/>
        </w:rPr>
        <w:t>, Swedish &amp; English for Air France and Czech Airlines</w:t>
      </w:r>
      <w:r w:rsidR="007E5D2A" w:rsidRPr="00892367">
        <w:rPr>
          <w:rFonts w:ascii="Tahoma" w:hAnsi="Tahoma" w:cs="Tahoma"/>
          <w:color w:val="auto"/>
          <w:lang w:val="en-GB"/>
        </w:rPr>
        <w:tab/>
      </w:r>
      <w:r w:rsidRPr="00892367">
        <w:rPr>
          <w:rFonts w:ascii="Tahoma" w:hAnsi="Tahoma" w:cs="Tahoma"/>
          <w:color w:val="auto"/>
          <w:lang w:val="en-GB"/>
        </w:rPr>
        <w:t>2009</w:t>
      </w:r>
      <w:r w:rsidR="007E5D2A" w:rsidRPr="00892367">
        <w:rPr>
          <w:rFonts w:ascii="Tahoma" w:hAnsi="Tahoma" w:cs="Tahoma"/>
          <w:color w:val="auto"/>
          <w:lang w:val="en-GB"/>
        </w:rPr>
        <w:t xml:space="preserve"> – </w:t>
      </w:r>
      <w:r w:rsidRPr="00892367">
        <w:rPr>
          <w:rFonts w:ascii="Tahoma" w:hAnsi="Tahoma" w:cs="Tahoma"/>
          <w:color w:val="auto"/>
          <w:lang w:val="en-GB"/>
        </w:rPr>
        <w:t>2010</w:t>
      </w:r>
    </w:p>
    <w:p w14:paraId="5C2A9657" w14:textId="77777777" w:rsidR="00907BB4" w:rsidRPr="00892367" w:rsidRDefault="00907BB4" w:rsidP="00907BB4">
      <w:pPr>
        <w:pStyle w:val="SectionHeading"/>
        <w:spacing w:before="240" w:after="120"/>
        <w:rPr>
          <w:rFonts w:ascii="Tahoma" w:hAnsi="Tahoma" w:cs="Tahoma"/>
          <w:color w:val="auto"/>
          <w:lang w:val="en-GB"/>
        </w:rPr>
      </w:pPr>
      <w:r w:rsidRPr="00892367">
        <w:rPr>
          <w:rFonts w:ascii="Tahoma" w:hAnsi="Tahoma" w:cs="Tahoma"/>
          <w:color w:val="auto"/>
          <w:lang w:val="en-GB"/>
        </w:rPr>
        <w:t>Education</w:t>
      </w:r>
    </w:p>
    <w:p w14:paraId="78DDA684" w14:textId="32B57C59" w:rsidR="007634E7" w:rsidRPr="00892367" w:rsidRDefault="00125830" w:rsidP="007634E7">
      <w:pPr>
        <w:pStyle w:val="EduDegree"/>
        <w:ind w:left="0"/>
        <w:rPr>
          <w:rFonts w:ascii="Tahoma" w:hAnsi="Tahoma" w:cs="Tahoma"/>
          <w:color w:val="auto"/>
          <w:lang w:val="en-GB"/>
        </w:rPr>
      </w:pPr>
      <w:r>
        <w:rPr>
          <w:rFonts w:ascii="Tahoma" w:hAnsi="Tahoma" w:cs="Tahoma"/>
          <w:color w:val="auto"/>
          <w:lang w:val="en-GB"/>
        </w:rPr>
        <w:t>University of Cambridge Judge Business School</w:t>
      </w:r>
      <w:r w:rsidR="007634E7">
        <w:rPr>
          <w:rFonts w:ascii="Tahoma" w:hAnsi="Tahoma" w:cs="Tahoma"/>
          <w:color w:val="auto"/>
          <w:lang w:val="en-GB"/>
        </w:rPr>
        <w:t xml:space="preserve">, </w:t>
      </w:r>
      <w:r>
        <w:rPr>
          <w:rFonts w:ascii="Tahoma" w:hAnsi="Tahoma" w:cs="Tahoma"/>
          <w:color w:val="auto"/>
          <w:lang w:val="en-GB"/>
        </w:rPr>
        <w:t>Circular Economy &amp; Sustainability Strategies</w:t>
      </w:r>
    </w:p>
    <w:p w14:paraId="6A4A04D8" w14:textId="02370D7E" w:rsidR="007634E7" w:rsidRPr="00892367" w:rsidRDefault="00E1200E" w:rsidP="007634E7">
      <w:pPr>
        <w:pStyle w:val="EduInfo"/>
        <w:ind w:left="0"/>
        <w:rPr>
          <w:rFonts w:ascii="Tahoma" w:hAnsi="Tahoma" w:cs="Tahoma"/>
          <w:lang w:val="en-GB"/>
        </w:rPr>
      </w:pPr>
      <w:r>
        <w:rPr>
          <w:rFonts w:ascii="Tahoma" w:hAnsi="Tahoma" w:cs="Tahoma"/>
          <w:lang w:val="en-GB"/>
        </w:rPr>
        <w:t>Online</w:t>
      </w:r>
      <w:r w:rsidR="007634E7">
        <w:rPr>
          <w:rFonts w:ascii="Tahoma" w:hAnsi="Tahoma" w:cs="Tahoma"/>
          <w:lang w:val="en-GB"/>
        </w:rPr>
        <w:t xml:space="preserve">, </w:t>
      </w:r>
      <w:r w:rsidR="007634E7" w:rsidRPr="00892367">
        <w:rPr>
          <w:rFonts w:ascii="Tahoma" w:hAnsi="Tahoma" w:cs="Tahoma"/>
          <w:lang w:val="en-GB"/>
        </w:rPr>
        <w:t>20</w:t>
      </w:r>
      <w:r w:rsidR="007634E7">
        <w:rPr>
          <w:rFonts w:ascii="Tahoma" w:hAnsi="Tahoma" w:cs="Tahoma"/>
          <w:lang w:val="en-GB"/>
        </w:rPr>
        <w:t>22</w:t>
      </w:r>
    </w:p>
    <w:p w14:paraId="68D67513" w14:textId="4BCD0427" w:rsidR="00907BB4" w:rsidRPr="00892367" w:rsidRDefault="007634E7" w:rsidP="00907BB4">
      <w:pPr>
        <w:pStyle w:val="EduDegree"/>
        <w:ind w:left="0"/>
        <w:rPr>
          <w:rFonts w:ascii="Tahoma" w:hAnsi="Tahoma" w:cs="Tahoma"/>
          <w:color w:val="auto"/>
          <w:lang w:val="en-GB"/>
        </w:rPr>
      </w:pPr>
      <w:r>
        <w:rPr>
          <w:rFonts w:ascii="Tahoma" w:hAnsi="Tahoma" w:cs="Tahoma"/>
          <w:color w:val="auto"/>
          <w:lang w:val="en-GB"/>
        </w:rPr>
        <w:t xml:space="preserve">A2U, </w:t>
      </w:r>
      <w:r w:rsidR="00907BB4" w:rsidRPr="00892367">
        <w:rPr>
          <w:rFonts w:ascii="Tahoma" w:hAnsi="Tahoma" w:cs="Tahoma"/>
          <w:color w:val="auto"/>
          <w:lang w:val="en-GB"/>
        </w:rPr>
        <w:t>Neuro-linguistic Programming (NLP) Leadership and Training</w:t>
      </w:r>
    </w:p>
    <w:p w14:paraId="06564235" w14:textId="6DDFEB2D" w:rsidR="00907BB4" w:rsidRPr="00892367" w:rsidRDefault="007634E7" w:rsidP="00907BB4">
      <w:pPr>
        <w:pStyle w:val="EduInfo"/>
        <w:ind w:left="0"/>
        <w:rPr>
          <w:rFonts w:ascii="Tahoma" w:hAnsi="Tahoma" w:cs="Tahoma"/>
          <w:lang w:val="en-GB"/>
        </w:rPr>
      </w:pPr>
      <w:r>
        <w:rPr>
          <w:rFonts w:ascii="Tahoma" w:hAnsi="Tahoma" w:cs="Tahoma"/>
          <w:lang w:val="en-GB"/>
        </w:rPr>
        <w:t xml:space="preserve">Stockholm, </w:t>
      </w:r>
      <w:r w:rsidR="00907BB4" w:rsidRPr="00892367">
        <w:rPr>
          <w:rFonts w:ascii="Tahoma" w:hAnsi="Tahoma" w:cs="Tahoma"/>
          <w:lang w:val="en-GB"/>
        </w:rPr>
        <w:t>2016</w:t>
      </w:r>
    </w:p>
    <w:p w14:paraId="363698BC" w14:textId="77777777" w:rsidR="00907BB4" w:rsidRPr="00892367" w:rsidRDefault="00907BB4" w:rsidP="00907BB4">
      <w:pPr>
        <w:pStyle w:val="EduDegree"/>
        <w:ind w:left="0"/>
        <w:rPr>
          <w:rFonts w:ascii="Tahoma" w:hAnsi="Tahoma" w:cs="Tahoma"/>
          <w:color w:val="auto"/>
          <w:lang w:val="en-GB"/>
        </w:rPr>
      </w:pPr>
      <w:proofErr w:type="spellStart"/>
      <w:r w:rsidRPr="00892367">
        <w:rPr>
          <w:rFonts w:ascii="Tahoma" w:hAnsi="Tahoma" w:cs="Tahoma"/>
          <w:color w:val="auto"/>
          <w:lang w:val="en-GB"/>
        </w:rPr>
        <w:t>Didaktus</w:t>
      </w:r>
      <w:proofErr w:type="spellEnd"/>
      <w:r w:rsidRPr="00892367">
        <w:rPr>
          <w:rFonts w:ascii="Tahoma" w:hAnsi="Tahoma" w:cs="Tahoma"/>
          <w:color w:val="auto"/>
          <w:lang w:val="en-GB"/>
        </w:rPr>
        <w:t xml:space="preserve"> Schools, Natural Sciences and Medicine</w:t>
      </w:r>
    </w:p>
    <w:p w14:paraId="678E47F3" w14:textId="77777777" w:rsidR="00907BB4" w:rsidRPr="00892367" w:rsidRDefault="00907BB4" w:rsidP="00907BB4">
      <w:pPr>
        <w:pStyle w:val="EduInfo"/>
        <w:ind w:left="0"/>
        <w:rPr>
          <w:rFonts w:ascii="Tahoma" w:hAnsi="Tahoma" w:cs="Tahoma"/>
          <w:lang w:val="en-GB"/>
        </w:rPr>
      </w:pPr>
      <w:r w:rsidRPr="00892367">
        <w:rPr>
          <w:rFonts w:ascii="Tahoma" w:hAnsi="Tahoma" w:cs="Tahoma"/>
          <w:lang w:val="en-GB"/>
        </w:rPr>
        <w:t xml:space="preserve">Stockholm, 2005 – 2008 </w:t>
      </w:r>
    </w:p>
    <w:p w14:paraId="7C4E1FE5" w14:textId="68A3539C" w:rsidR="00907BB4" w:rsidRPr="00892367" w:rsidRDefault="00907BB4" w:rsidP="00907BB4">
      <w:pPr>
        <w:pStyle w:val="EduInfo"/>
        <w:ind w:left="0"/>
        <w:rPr>
          <w:rFonts w:ascii="Tahoma" w:hAnsi="Tahoma" w:cs="Tahoma"/>
          <w:lang w:val="en-GB"/>
        </w:rPr>
      </w:pPr>
      <w:r w:rsidRPr="00892367">
        <w:rPr>
          <w:rFonts w:ascii="Tahoma" w:hAnsi="Tahoma" w:cs="Tahoma"/>
          <w:lang w:val="en-GB"/>
        </w:rPr>
        <w:t>Subjects: Physics, Microbiology, Medicine, Mathematics, Ethics</w:t>
      </w:r>
    </w:p>
    <w:p w14:paraId="4ACDE0F8" w14:textId="0F6ECB5D" w:rsidR="007E5D2A" w:rsidRPr="00892367" w:rsidRDefault="006F3C58" w:rsidP="005677BA">
      <w:pPr>
        <w:pStyle w:val="SectionHeading"/>
        <w:spacing w:before="240" w:after="120"/>
        <w:rPr>
          <w:rFonts w:ascii="Tahoma" w:hAnsi="Tahoma" w:cs="Tahoma"/>
          <w:color w:val="auto"/>
          <w:lang w:val="en-GB"/>
        </w:rPr>
      </w:pPr>
      <w:r w:rsidRPr="00892367">
        <w:rPr>
          <w:rFonts w:ascii="Tahoma" w:hAnsi="Tahoma" w:cs="Tahoma"/>
          <w:color w:val="auto"/>
          <w:lang w:val="en-GB"/>
        </w:rPr>
        <w:t>Affiliations</w:t>
      </w:r>
    </w:p>
    <w:p w14:paraId="420A99FF" w14:textId="620E9FB7" w:rsidR="00D94879" w:rsidRPr="00892367" w:rsidRDefault="00804EA2" w:rsidP="00D94879">
      <w:pPr>
        <w:rPr>
          <w:rFonts w:ascii="Tahoma" w:hAnsi="Tahoma" w:cs="Tahoma"/>
          <w:sz w:val="20"/>
          <w:szCs w:val="20"/>
          <w:lang w:val="en-GB"/>
        </w:rPr>
      </w:pPr>
      <w:r w:rsidRPr="00892367">
        <w:rPr>
          <w:rFonts w:ascii="Tahoma" w:hAnsi="Tahoma" w:cs="Tahoma"/>
          <w:sz w:val="20"/>
          <w:szCs w:val="20"/>
          <w:lang w:val="en-GB"/>
        </w:rPr>
        <w:t>Executive Board Director, The Swiss Chamber of Commerce</w:t>
      </w:r>
      <w:r w:rsidR="003B7AEE">
        <w:rPr>
          <w:rFonts w:ascii="Tahoma" w:hAnsi="Tahoma" w:cs="Tahoma"/>
          <w:sz w:val="20"/>
          <w:szCs w:val="20"/>
          <w:lang w:val="en-GB"/>
        </w:rPr>
        <w:t xml:space="preserve"> in </w:t>
      </w:r>
      <w:r w:rsidRPr="00892367">
        <w:rPr>
          <w:rFonts w:ascii="Tahoma" w:hAnsi="Tahoma" w:cs="Tahoma"/>
          <w:sz w:val="20"/>
          <w:szCs w:val="20"/>
          <w:lang w:val="en-GB"/>
        </w:rPr>
        <w:t>Sweden, 2017,</w:t>
      </w:r>
    </w:p>
    <w:p w14:paraId="787F2754" w14:textId="3E92FA2E" w:rsidR="000C3128" w:rsidRPr="00892367" w:rsidRDefault="003B7AEE" w:rsidP="000C3128">
      <w:pPr>
        <w:pStyle w:val="EduDegree"/>
        <w:ind w:left="0"/>
        <w:rPr>
          <w:rFonts w:ascii="Tahoma" w:hAnsi="Tahoma" w:cs="Tahoma"/>
          <w:b w:val="0"/>
          <w:bCs w:val="0"/>
          <w:color w:val="auto"/>
          <w:lang w:val="en-GB"/>
        </w:rPr>
      </w:pPr>
      <w:r>
        <w:rPr>
          <w:rFonts w:ascii="Tahoma" w:hAnsi="Tahoma" w:cs="Tahoma"/>
          <w:b w:val="0"/>
          <w:bCs w:val="0"/>
          <w:color w:val="auto"/>
          <w:lang w:val="en-GB"/>
        </w:rPr>
        <w:t xml:space="preserve">Mentor, </w:t>
      </w:r>
      <w:r w:rsidR="000C3128" w:rsidRPr="00892367">
        <w:rPr>
          <w:rFonts w:ascii="Tahoma" w:hAnsi="Tahoma" w:cs="Tahoma"/>
          <w:b w:val="0"/>
          <w:bCs w:val="0"/>
          <w:color w:val="auto"/>
          <w:lang w:val="en-GB"/>
        </w:rPr>
        <w:t xml:space="preserve">West Silvertown Foundation, </w:t>
      </w:r>
      <w:r>
        <w:rPr>
          <w:rFonts w:ascii="Tahoma" w:hAnsi="Tahoma" w:cs="Tahoma"/>
          <w:b w:val="0"/>
          <w:bCs w:val="0"/>
          <w:color w:val="auto"/>
          <w:lang w:val="en-GB"/>
        </w:rPr>
        <w:t xml:space="preserve">2021, </w:t>
      </w:r>
    </w:p>
    <w:p w14:paraId="50360997" w14:textId="642A997F" w:rsidR="00907BB4" w:rsidRPr="00892367" w:rsidRDefault="00CB3584" w:rsidP="00D94879">
      <w:pPr>
        <w:rPr>
          <w:rFonts w:ascii="Tahoma" w:hAnsi="Tahoma" w:cs="Tahoma"/>
          <w:sz w:val="20"/>
          <w:szCs w:val="20"/>
          <w:lang w:val="en-GB"/>
        </w:rPr>
      </w:pPr>
      <w:r>
        <w:rPr>
          <w:rFonts w:ascii="Tahoma" w:hAnsi="Tahoma" w:cs="Tahoma"/>
          <w:sz w:val="20"/>
          <w:szCs w:val="20"/>
          <w:lang w:val="en-GB"/>
        </w:rPr>
        <w:t>Co-Founder – Kain! Food, Social Commerce App</w:t>
      </w:r>
    </w:p>
    <w:p w14:paraId="59C3B8B6" w14:textId="27043F9B" w:rsidR="007D793E" w:rsidRPr="00892367" w:rsidRDefault="00D84A00" w:rsidP="00D94879">
      <w:pPr>
        <w:rPr>
          <w:rFonts w:ascii="Tahoma" w:hAnsi="Tahoma" w:cs="Tahoma"/>
          <w:sz w:val="20"/>
          <w:szCs w:val="20"/>
          <w:lang w:val="en-GB"/>
        </w:rPr>
      </w:pPr>
      <w:r w:rsidRPr="00892367">
        <w:rPr>
          <w:rFonts w:ascii="Tahoma" w:hAnsi="Tahoma" w:cs="Tahoma"/>
          <w:sz w:val="20"/>
          <w:szCs w:val="20"/>
          <w:lang w:val="en-GB"/>
        </w:rPr>
        <w:t xml:space="preserve">Member, The </w:t>
      </w:r>
      <w:r w:rsidR="001226AF" w:rsidRPr="00892367">
        <w:rPr>
          <w:rFonts w:ascii="Tahoma" w:hAnsi="Tahoma" w:cs="Tahoma"/>
          <w:sz w:val="20"/>
          <w:szCs w:val="20"/>
          <w:lang w:val="en-GB"/>
        </w:rPr>
        <w:t>Sporting Club</w:t>
      </w:r>
    </w:p>
    <w:p w14:paraId="6908D3B4" w14:textId="7A5DD84D" w:rsidR="00985A73" w:rsidRPr="00892367" w:rsidRDefault="00985A73" w:rsidP="00D94879">
      <w:pPr>
        <w:rPr>
          <w:rFonts w:ascii="Tahoma" w:hAnsi="Tahoma" w:cs="Tahoma"/>
          <w:sz w:val="20"/>
          <w:szCs w:val="20"/>
          <w:lang w:val="en-GB"/>
        </w:rPr>
      </w:pPr>
      <w:r w:rsidRPr="00892367">
        <w:rPr>
          <w:rFonts w:ascii="Tahoma" w:hAnsi="Tahoma" w:cs="Tahoma"/>
          <w:sz w:val="20"/>
          <w:szCs w:val="20"/>
          <w:lang w:val="en-GB"/>
        </w:rPr>
        <w:t>Member, Women in In</w:t>
      </w:r>
      <w:r w:rsidR="00997475" w:rsidRPr="00892367">
        <w:rPr>
          <w:rFonts w:ascii="Tahoma" w:hAnsi="Tahoma" w:cs="Tahoma"/>
          <w:sz w:val="20"/>
          <w:szCs w:val="20"/>
          <w:lang w:val="en-GB"/>
        </w:rPr>
        <w:t>c</w:t>
      </w:r>
      <w:r w:rsidRPr="00892367">
        <w:rPr>
          <w:rFonts w:ascii="Tahoma" w:hAnsi="Tahoma" w:cs="Tahoma"/>
          <w:sz w:val="20"/>
          <w:szCs w:val="20"/>
          <w:lang w:val="en-GB"/>
        </w:rPr>
        <w:t>entives Network (</w:t>
      </w:r>
      <w:proofErr w:type="spellStart"/>
      <w:r w:rsidRPr="00892367">
        <w:rPr>
          <w:rFonts w:ascii="Tahoma" w:hAnsi="Tahoma" w:cs="Tahoma"/>
          <w:sz w:val="20"/>
          <w:szCs w:val="20"/>
          <w:lang w:val="en-GB"/>
        </w:rPr>
        <w:t>WiiN</w:t>
      </w:r>
      <w:proofErr w:type="spellEnd"/>
      <w:r w:rsidRPr="00892367">
        <w:rPr>
          <w:rFonts w:ascii="Tahoma" w:hAnsi="Tahoma" w:cs="Tahoma"/>
          <w:sz w:val="20"/>
          <w:szCs w:val="20"/>
          <w:lang w:val="en-GB"/>
        </w:rPr>
        <w:t>)</w:t>
      </w:r>
    </w:p>
    <w:sectPr w:rsidR="00985A73" w:rsidRPr="00892367" w:rsidSect="0086446D">
      <w:footerReference w:type="default" r:id="rId10"/>
      <w:pgSz w:w="11909" w:h="16834" w:code="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0EDA" w14:textId="77777777" w:rsidR="00082C3E" w:rsidRDefault="00082C3E" w:rsidP="00641691">
      <w:r>
        <w:separator/>
      </w:r>
    </w:p>
  </w:endnote>
  <w:endnote w:type="continuationSeparator" w:id="0">
    <w:p w14:paraId="6566C059" w14:textId="77777777" w:rsidR="00082C3E" w:rsidRDefault="00082C3E"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20B0604020202020204"/>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77777777" w:rsidR="00641691" w:rsidRPr="00B6594D" w:rsidRDefault="00641691">
    <w:pPr>
      <w:tabs>
        <w:tab w:val="center" w:pos="4550"/>
        <w:tab w:val="left" w:pos="5818"/>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Pr="00B6594D" w:rsidRDefault="00641691">
    <w:pPr>
      <w:pStyle w:val="Footer"/>
      <w:rPr>
        <w:rFonts w:ascii="Century" w:hAnsi="Century"/>
        <w:color w:val="0F558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64B5" w14:textId="77777777" w:rsidR="00082C3E" w:rsidRDefault="00082C3E" w:rsidP="00641691">
      <w:r>
        <w:separator/>
      </w:r>
    </w:p>
  </w:footnote>
  <w:footnote w:type="continuationSeparator" w:id="0">
    <w:p w14:paraId="23B46F95" w14:textId="77777777" w:rsidR="00082C3E" w:rsidRDefault="00082C3E"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354"/>
    <w:multiLevelType w:val="hybridMultilevel"/>
    <w:tmpl w:val="5B786D6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3CCE7B12"/>
    <w:multiLevelType w:val="hybridMultilevel"/>
    <w:tmpl w:val="2E922352"/>
    <w:lvl w:ilvl="0" w:tplc="7010A204">
      <w:start w:val="1"/>
      <w:numFmt w:val="bullet"/>
      <w:pStyle w:val="Addition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504BA"/>
    <w:multiLevelType w:val="hybridMultilevel"/>
    <w:tmpl w:val="82D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171E"/>
    <w:multiLevelType w:val="hybridMultilevel"/>
    <w:tmpl w:val="2880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8E0550"/>
    <w:multiLevelType w:val="hybridMultilevel"/>
    <w:tmpl w:val="06C072E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71BF06D1"/>
    <w:multiLevelType w:val="hybridMultilevel"/>
    <w:tmpl w:val="4E90497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76D80CB4"/>
    <w:multiLevelType w:val="hybridMultilevel"/>
    <w:tmpl w:val="091E3F9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804931740">
    <w:abstractNumId w:val="1"/>
  </w:num>
  <w:num w:numId="2" w16cid:durableId="1099061204">
    <w:abstractNumId w:val="1"/>
  </w:num>
  <w:num w:numId="3" w16cid:durableId="793408718">
    <w:abstractNumId w:val="5"/>
  </w:num>
  <w:num w:numId="4" w16cid:durableId="916550868">
    <w:abstractNumId w:val="0"/>
  </w:num>
  <w:num w:numId="5" w16cid:durableId="424500374">
    <w:abstractNumId w:val="6"/>
  </w:num>
  <w:num w:numId="6" w16cid:durableId="939876099">
    <w:abstractNumId w:val="7"/>
  </w:num>
  <w:num w:numId="7" w16cid:durableId="1257179073">
    <w:abstractNumId w:val="4"/>
  </w:num>
  <w:num w:numId="8" w16cid:durableId="1474520870">
    <w:abstractNumId w:val="3"/>
  </w:num>
  <w:num w:numId="9" w16cid:durableId="208499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037DE"/>
    <w:rsid w:val="00021D24"/>
    <w:rsid w:val="00026AF8"/>
    <w:rsid w:val="00046741"/>
    <w:rsid w:val="00046D20"/>
    <w:rsid w:val="00082C3E"/>
    <w:rsid w:val="000B11EC"/>
    <w:rsid w:val="000C3128"/>
    <w:rsid w:val="000C67B7"/>
    <w:rsid w:val="000E1E2C"/>
    <w:rsid w:val="000F34C5"/>
    <w:rsid w:val="00104B1B"/>
    <w:rsid w:val="001050AD"/>
    <w:rsid w:val="001142A9"/>
    <w:rsid w:val="00117E0A"/>
    <w:rsid w:val="001226AF"/>
    <w:rsid w:val="00125830"/>
    <w:rsid w:val="001402E3"/>
    <w:rsid w:val="0016239C"/>
    <w:rsid w:val="00164C17"/>
    <w:rsid w:val="001741F7"/>
    <w:rsid w:val="0018508C"/>
    <w:rsid w:val="00195C47"/>
    <w:rsid w:val="001A55C1"/>
    <w:rsid w:val="001C32FF"/>
    <w:rsid w:val="001F0247"/>
    <w:rsid w:val="00210D8F"/>
    <w:rsid w:val="00221C20"/>
    <w:rsid w:val="00274D05"/>
    <w:rsid w:val="00281D26"/>
    <w:rsid w:val="00285141"/>
    <w:rsid w:val="00285FD1"/>
    <w:rsid w:val="00295E69"/>
    <w:rsid w:val="002E30BB"/>
    <w:rsid w:val="002E37AC"/>
    <w:rsid w:val="00310E37"/>
    <w:rsid w:val="0031771C"/>
    <w:rsid w:val="003346F1"/>
    <w:rsid w:val="003657D4"/>
    <w:rsid w:val="003740D7"/>
    <w:rsid w:val="00382334"/>
    <w:rsid w:val="003B7AEE"/>
    <w:rsid w:val="003D33E8"/>
    <w:rsid w:val="003D4226"/>
    <w:rsid w:val="003F6805"/>
    <w:rsid w:val="00407CAE"/>
    <w:rsid w:val="00474DEA"/>
    <w:rsid w:val="00480D8A"/>
    <w:rsid w:val="00493C99"/>
    <w:rsid w:val="00494052"/>
    <w:rsid w:val="004A1B90"/>
    <w:rsid w:val="004E1801"/>
    <w:rsid w:val="004E6DB8"/>
    <w:rsid w:val="00514BA1"/>
    <w:rsid w:val="00520EC7"/>
    <w:rsid w:val="005257A1"/>
    <w:rsid w:val="00534862"/>
    <w:rsid w:val="005349D3"/>
    <w:rsid w:val="00537264"/>
    <w:rsid w:val="005677BA"/>
    <w:rsid w:val="00570722"/>
    <w:rsid w:val="00580F14"/>
    <w:rsid w:val="0059135D"/>
    <w:rsid w:val="005A1A5A"/>
    <w:rsid w:val="005F144A"/>
    <w:rsid w:val="005F5F10"/>
    <w:rsid w:val="00641691"/>
    <w:rsid w:val="00643297"/>
    <w:rsid w:val="006509F8"/>
    <w:rsid w:val="006625EA"/>
    <w:rsid w:val="006645A7"/>
    <w:rsid w:val="006D30D1"/>
    <w:rsid w:val="006F3C58"/>
    <w:rsid w:val="006F672A"/>
    <w:rsid w:val="0070105F"/>
    <w:rsid w:val="007039B6"/>
    <w:rsid w:val="0073330E"/>
    <w:rsid w:val="00750726"/>
    <w:rsid w:val="00753DED"/>
    <w:rsid w:val="007634E7"/>
    <w:rsid w:val="007A0736"/>
    <w:rsid w:val="007A2F01"/>
    <w:rsid w:val="007A6B2F"/>
    <w:rsid w:val="007C0DA6"/>
    <w:rsid w:val="007C1578"/>
    <w:rsid w:val="007C568C"/>
    <w:rsid w:val="007D0DF1"/>
    <w:rsid w:val="007D793E"/>
    <w:rsid w:val="007E5D2A"/>
    <w:rsid w:val="007F7116"/>
    <w:rsid w:val="00804EA2"/>
    <w:rsid w:val="0082616B"/>
    <w:rsid w:val="00831D47"/>
    <w:rsid w:val="00841C1A"/>
    <w:rsid w:val="00844AF9"/>
    <w:rsid w:val="0085531E"/>
    <w:rsid w:val="0086446D"/>
    <w:rsid w:val="008715E5"/>
    <w:rsid w:val="008806A5"/>
    <w:rsid w:val="00892367"/>
    <w:rsid w:val="008B4BD2"/>
    <w:rsid w:val="008D6433"/>
    <w:rsid w:val="008F3F3B"/>
    <w:rsid w:val="009004D3"/>
    <w:rsid w:val="00907BB4"/>
    <w:rsid w:val="0092291C"/>
    <w:rsid w:val="0093146E"/>
    <w:rsid w:val="00966F44"/>
    <w:rsid w:val="00977A3D"/>
    <w:rsid w:val="00977AAB"/>
    <w:rsid w:val="00985A73"/>
    <w:rsid w:val="00991ECB"/>
    <w:rsid w:val="00997475"/>
    <w:rsid w:val="009A1DDE"/>
    <w:rsid w:val="009A6E99"/>
    <w:rsid w:val="009B1379"/>
    <w:rsid w:val="009B6395"/>
    <w:rsid w:val="009D0E9C"/>
    <w:rsid w:val="009E33B0"/>
    <w:rsid w:val="00A00FCD"/>
    <w:rsid w:val="00A074C7"/>
    <w:rsid w:val="00A12DA5"/>
    <w:rsid w:val="00A14FF6"/>
    <w:rsid w:val="00A430CF"/>
    <w:rsid w:val="00A53DB3"/>
    <w:rsid w:val="00A54D65"/>
    <w:rsid w:val="00A57DF6"/>
    <w:rsid w:val="00A9442D"/>
    <w:rsid w:val="00AA06AB"/>
    <w:rsid w:val="00AA5AAE"/>
    <w:rsid w:val="00AB1201"/>
    <w:rsid w:val="00AB52E4"/>
    <w:rsid w:val="00AB71E2"/>
    <w:rsid w:val="00AC35FF"/>
    <w:rsid w:val="00AC4413"/>
    <w:rsid w:val="00B02E29"/>
    <w:rsid w:val="00B34BD9"/>
    <w:rsid w:val="00B40CF6"/>
    <w:rsid w:val="00B46BDB"/>
    <w:rsid w:val="00B517C2"/>
    <w:rsid w:val="00B65875"/>
    <w:rsid w:val="00B6594D"/>
    <w:rsid w:val="00B93689"/>
    <w:rsid w:val="00B9767A"/>
    <w:rsid w:val="00BD3712"/>
    <w:rsid w:val="00BF2347"/>
    <w:rsid w:val="00C005F5"/>
    <w:rsid w:val="00C0329E"/>
    <w:rsid w:val="00C40E7B"/>
    <w:rsid w:val="00C45A20"/>
    <w:rsid w:val="00C65397"/>
    <w:rsid w:val="00CB3584"/>
    <w:rsid w:val="00CC6444"/>
    <w:rsid w:val="00CD091F"/>
    <w:rsid w:val="00CE52F1"/>
    <w:rsid w:val="00CE58E8"/>
    <w:rsid w:val="00CF560F"/>
    <w:rsid w:val="00D03FF6"/>
    <w:rsid w:val="00D14628"/>
    <w:rsid w:val="00D31B3F"/>
    <w:rsid w:val="00D6057E"/>
    <w:rsid w:val="00D715B7"/>
    <w:rsid w:val="00D73EDF"/>
    <w:rsid w:val="00D748F7"/>
    <w:rsid w:val="00D84A00"/>
    <w:rsid w:val="00D85ABA"/>
    <w:rsid w:val="00D94879"/>
    <w:rsid w:val="00DB0CF0"/>
    <w:rsid w:val="00DB16AE"/>
    <w:rsid w:val="00DD0F8D"/>
    <w:rsid w:val="00DF2134"/>
    <w:rsid w:val="00E0577A"/>
    <w:rsid w:val="00E1200E"/>
    <w:rsid w:val="00E26BAE"/>
    <w:rsid w:val="00E33CA2"/>
    <w:rsid w:val="00E45051"/>
    <w:rsid w:val="00EB0CD2"/>
    <w:rsid w:val="00EC3DC6"/>
    <w:rsid w:val="00EE1D62"/>
    <w:rsid w:val="00EE2AC3"/>
    <w:rsid w:val="00F00F21"/>
    <w:rsid w:val="00F01570"/>
    <w:rsid w:val="00F04AB9"/>
    <w:rsid w:val="00F17A5A"/>
    <w:rsid w:val="00F25ED0"/>
    <w:rsid w:val="00F27D0F"/>
    <w:rsid w:val="00F32C1F"/>
    <w:rsid w:val="00F342D0"/>
    <w:rsid w:val="00F35016"/>
    <w:rsid w:val="00F357BD"/>
    <w:rsid w:val="00FA2699"/>
    <w:rsid w:val="00FE53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3A5A62"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ind w:left="255" w:hanging="270"/>
    </w:pPr>
    <w:rPr>
      <w:rFonts w:ascii="Franklin Gothic Book" w:hAnsi="Franklin Gothic Book"/>
      <w:sz w:val="20"/>
      <w:szCs w:val="20"/>
    </w:rPr>
  </w:style>
  <w:style w:type="character" w:styleId="Hyperlink">
    <w:name w:val="Hyperlink"/>
    <w:basedOn w:val="DefaultParagraphFont"/>
    <w:uiPriority w:val="99"/>
    <w:unhideWhenUsed/>
    <w:rsid w:val="00537264"/>
    <w:rPr>
      <w:color w:val="69A020" w:themeColor="hyperlink"/>
      <w:u w:val="single"/>
    </w:rPr>
  </w:style>
  <w:style w:type="character" w:styleId="UnresolvedMention">
    <w:name w:val="Unresolved Mention"/>
    <w:basedOn w:val="DefaultParagraphFont"/>
    <w:uiPriority w:val="99"/>
    <w:semiHidden/>
    <w:unhideWhenUsed/>
    <w:rsid w:val="0053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ise@swales.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eloiseswales/"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Eloise Inedahl Swales's Resume</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Eloise Inedahl Swales's Resume</dc:title>
  <dc:creator>Eloise Inedahl Swales</dc:creator>
  <cp:lastModifiedBy>Eloise Inedahl Swales</cp:lastModifiedBy>
  <cp:revision>10</cp:revision>
  <cp:lastPrinted>2020-07-27T20:04:00Z</cp:lastPrinted>
  <dcterms:created xsi:type="dcterms:W3CDTF">2022-03-02T16:15:00Z</dcterms:created>
  <dcterms:modified xsi:type="dcterms:W3CDTF">2022-04-06T12:11:00Z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VIMo2-v1</vt:lpwstr>
  </property>
  <property fmtid="{D5CDD505-2E9C-101B-9397-08002B2CF9AE}" pid="3" name="tal_id">
    <vt:lpwstr>8d69aeb19a7877e7872752e811555925</vt:lpwstr>
  </property>
  <property fmtid="{D5CDD505-2E9C-101B-9397-08002B2CF9AE}" pid="4" name="app_source">
    <vt:lpwstr>rezbiz</vt:lpwstr>
  </property>
  <property fmtid="{D5CDD505-2E9C-101B-9397-08002B2CF9AE}" pid="5" name="app_id">
    <vt:lpwstr>844429</vt:lpwstr>
  </property>
</Properties>
</file>