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3224" w14:textId="01FFA9E9" w:rsidR="006C1610" w:rsidRPr="00DE4D9D" w:rsidRDefault="006C1610" w:rsidP="00FC7F28">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b/>
          <w:bCs/>
          <w:sz w:val="16"/>
          <w:szCs w:val="16"/>
        </w:rPr>
      </w:pPr>
      <w:bookmarkStart w:id="0" w:name="OLE_LINK1"/>
      <w:r w:rsidRPr="00DE4D9D">
        <w:rPr>
          <w:rFonts w:asciiTheme="majorHAnsi" w:hAnsiTheme="majorHAnsi" w:cstheme="majorHAnsi"/>
          <w:b/>
          <w:bCs/>
          <w:sz w:val="16"/>
          <w:szCs w:val="16"/>
        </w:rPr>
        <w:t>CGV</w:t>
      </w:r>
    </w:p>
    <w:p w14:paraId="62C1E777" w14:textId="18674101" w:rsidR="00D361FD" w:rsidRPr="00DE4D9D" w:rsidRDefault="00D361FD" w:rsidP="00D361FD">
      <w:pPr>
        <w:shd w:val="clear" w:color="auto" w:fill="FFFFFF"/>
        <w:spacing w:after="0" w:line="240" w:lineRule="auto"/>
        <w:jc w:val="both"/>
        <w:outlineLvl w:val="1"/>
        <w:rPr>
          <w:rFonts w:asciiTheme="majorHAnsi" w:hAnsiTheme="majorHAnsi" w:cstheme="majorHAnsi"/>
          <w:sz w:val="16"/>
          <w:szCs w:val="16"/>
        </w:rPr>
      </w:pPr>
      <w:r w:rsidRPr="00DE4D9D">
        <w:rPr>
          <w:rFonts w:cstheme="minorHAnsi"/>
          <w:sz w:val="16"/>
          <w:szCs w:val="16"/>
        </w:rPr>
        <w:t>PRÉAMBULE</w:t>
      </w:r>
      <w:r w:rsidRPr="00DE4D9D">
        <w:rPr>
          <w:rFonts w:asciiTheme="majorHAnsi" w:hAnsiTheme="majorHAnsi" w:cstheme="majorHAnsi"/>
          <w:sz w:val="16"/>
          <w:szCs w:val="16"/>
        </w:rPr>
        <w:t> :</w:t>
      </w:r>
      <w:r w:rsidRPr="00DE4D9D">
        <w:rPr>
          <w:rFonts w:asciiTheme="majorHAnsi" w:hAnsiTheme="majorHAnsi" w:cstheme="majorHAnsi"/>
          <w:sz w:val="16"/>
          <w:szCs w:val="16"/>
        </w:rPr>
        <w:br/>
        <w:t xml:space="preserve">Dans les paragraphes qui suivent, il est convenu de désigner par : </w:t>
      </w:r>
    </w:p>
    <w:p w14:paraId="7BC0B87D" w14:textId="473E7C80" w:rsidR="001C17D3" w:rsidRPr="00DE4D9D" w:rsidRDefault="001C17D3"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ORGANISME DE FORMATION : ERMES ou ERMES SOLUTIONS ou ERMES EQUILIBRE</w:t>
      </w:r>
    </w:p>
    <w:p w14:paraId="10347C7A" w14:textId="14DFB314" w:rsidR="00D361FD" w:rsidRPr="00DE4D9D" w:rsidRDefault="00D361FD"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xml:space="preserve">- </w:t>
      </w:r>
      <w:r w:rsidR="00BE2AD5" w:rsidRPr="00DE4D9D">
        <w:rPr>
          <w:rFonts w:asciiTheme="majorHAnsi" w:hAnsiTheme="majorHAnsi" w:cstheme="majorHAnsi"/>
          <w:sz w:val="16"/>
          <w:szCs w:val="16"/>
        </w:rPr>
        <w:t>CLIENT</w:t>
      </w:r>
      <w:r w:rsidRPr="00DE4D9D">
        <w:rPr>
          <w:rFonts w:asciiTheme="majorHAnsi" w:hAnsiTheme="majorHAnsi" w:cstheme="majorHAnsi"/>
          <w:sz w:val="16"/>
          <w:szCs w:val="16"/>
        </w:rPr>
        <w:t xml:space="preserve"> : toute personne physique ou morale qui s’inscrit ou passe commande d’une formation auprès de la société </w:t>
      </w:r>
      <w:r w:rsidR="00F26E21" w:rsidRPr="00DE4D9D">
        <w:rPr>
          <w:rFonts w:asciiTheme="majorHAnsi" w:hAnsiTheme="majorHAnsi" w:cstheme="majorHAnsi"/>
          <w:sz w:val="16"/>
          <w:szCs w:val="16"/>
        </w:rPr>
        <w:t>ERMES SOLUTIONS</w:t>
      </w:r>
    </w:p>
    <w:p w14:paraId="0EF3A64E" w14:textId="3A2665FC" w:rsidR="00D361FD" w:rsidRPr="00DE4D9D" w:rsidRDefault="00D361FD"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xml:space="preserve">- </w:t>
      </w:r>
      <w:r w:rsidR="00BE2AD5" w:rsidRPr="00DE4D9D">
        <w:rPr>
          <w:rFonts w:asciiTheme="majorHAnsi" w:hAnsiTheme="majorHAnsi" w:cstheme="majorHAnsi"/>
          <w:sz w:val="16"/>
          <w:szCs w:val="16"/>
        </w:rPr>
        <w:t>STAGIAIRE</w:t>
      </w:r>
      <w:r w:rsidRPr="00DE4D9D">
        <w:rPr>
          <w:rFonts w:asciiTheme="majorHAnsi" w:hAnsiTheme="majorHAnsi" w:cstheme="majorHAnsi"/>
          <w:sz w:val="16"/>
          <w:szCs w:val="16"/>
        </w:rPr>
        <w:t xml:space="preserve"> : la personne physique qui participe à une formation. </w:t>
      </w:r>
    </w:p>
    <w:p w14:paraId="7535D171" w14:textId="392B8479" w:rsidR="00700A93" w:rsidRPr="00DE4D9D" w:rsidRDefault="00700A93"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APPRENANT : Idem stagiaire</w:t>
      </w:r>
    </w:p>
    <w:p w14:paraId="0CAED20E" w14:textId="77777777" w:rsidR="00D361FD" w:rsidRPr="00DE4D9D" w:rsidRDefault="00D361FD"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xml:space="preserve">- CGV : les conditions générales de vente, détaillées ci-dessous. </w:t>
      </w:r>
    </w:p>
    <w:p w14:paraId="74CB085E" w14:textId="44A7F2C7" w:rsidR="00D361FD" w:rsidRPr="00DE4D9D" w:rsidRDefault="00D361FD"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OPCO : les</w:t>
      </w:r>
      <w:r w:rsidR="00EF628B" w:rsidRPr="00DE4D9D">
        <w:rPr>
          <w:rFonts w:asciiTheme="majorHAnsi" w:hAnsiTheme="majorHAnsi" w:cstheme="majorHAnsi"/>
          <w:sz w:val="16"/>
          <w:szCs w:val="16"/>
        </w:rPr>
        <w:t> </w:t>
      </w:r>
      <w:r w:rsidRPr="00DE4D9D">
        <w:rPr>
          <w:rFonts w:asciiTheme="majorHAnsi" w:hAnsiTheme="majorHAnsi" w:cstheme="majorHAnsi"/>
          <w:sz w:val="16"/>
          <w:szCs w:val="16"/>
        </w:rPr>
        <w:t>opérateurs de compétence agréés chargés de collecter et gérer l’effort de formation des entreprises.</w:t>
      </w:r>
    </w:p>
    <w:p w14:paraId="7F12D16C" w14:textId="4038E089" w:rsidR="00700A93" w:rsidRPr="00DE4D9D" w:rsidRDefault="00700A93"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CPF : compte personnel de formation</w:t>
      </w:r>
    </w:p>
    <w:p w14:paraId="7A199E25" w14:textId="5883A8E1" w:rsidR="00EF628B" w:rsidRPr="00DE4D9D" w:rsidRDefault="00EF628B"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SESSION : la totalité de la formation</w:t>
      </w:r>
      <w:r w:rsidR="00BE2AD5" w:rsidRPr="00DE4D9D">
        <w:rPr>
          <w:rFonts w:asciiTheme="majorHAnsi" w:hAnsiTheme="majorHAnsi" w:cstheme="majorHAnsi"/>
          <w:sz w:val="16"/>
          <w:szCs w:val="16"/>
        </w:rPr>
        <w:t xml:space="preserve"> comprenant plusieurs séquences</w:t>
      </w:r>
      <w:r w:rsidRPr="00DE4D9D">
        <w:rPr>
          <w:rFonts w:asciiTheme="majorHAnsi" w:hAnsiTheme="majorHAnsi" w:cstheme="majorHAnsi"/>
          <w:sz w:val="16"/>
          <w:szCs w:val="16"/>
        </w:rPr>
        <w:t>.</w:t>
      </w:r>
    </w:p>
    <w:p w14:paraId="0F043C4A" w14:textId="2AF61C06" w:rsidR="00F535A2" w:rsidRPr="00DE4D9D" w:rsidRDefault="00F535A2"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SÉQUENCE : une partie de la formation</w:t>
      </w:r>
      <w:r w:rsidR="00BE2AD5" w:rsidRPr="00DE4D9D">
        <w:rPr>
          <w:rFonts w:asciiTheme="majorHAnsi" w:hAnsiTheme="majorHAnsi" w:cstheme="majorHAnsi"/>
          <w:sz w:val="16"/>
          <w:szCs w:val="16"/>
        </w:rPr>
        <w:t>.</w:t>
      </w:r>
    </w:p>
    <w:p w14:paraId="1564323A" w14:textId="3046CABF" w:rsidR="00700A93" w:rsidRPr="00DE4D9D" w:rsidRDefault="00700A93" w:rsidP="00D361FD">
      <w:pPr>
        <w:shd w:val="clear" w:color="auto" w:fill="FFFFFF"/>
        <w:spacing w:after="0" w:line="240" w:lineRule="auto"/>
        <w:jc w:val="both"/>
        <w:outlineLvl w:val="1"/>
        <w:rPr>
          <w:rFonts w:asciiTheme="majorHAnsi" w:hAnsiTheme="majorHAnsi" w:cstheme="majorHAnsi"/>
          <w:sz w:val="16"/>
          <w:szCs w:val="16"/>
        </w:rPr>
      </w:pPr>
      <w:r w:rsidRPr="00DE4D9D">
        <w:rPr>
          <w:rFonts w:asciiTheme="majorHAnsi" w:hAnsiTheme="majorHAnsi" w:cstheme="majorHAnsi"/>
          <w:sz w:val="16"/>
          <w:szCs w:val="16"/>
        </w:rPr>
        <w:t>- PRISE EN CHARGE : concerne les financement publics (pôle emploi, région, opco…)</w:t>
      </w:r>
    </w:p>
    <w:p w14:paraId="5EDDABE2" w14:textId="77777777" w:rsidR="00EF628B" w:rsidRPr="00DE4D9D" w:rsidRDefault="00EF628B" w:rsidP="00D361FD">
      <w:pPr>
        <w:shd w:val="clear" w:color="auto" w:fill="FFFFFF"/>
        <w:spacing w:after="0" w:line="240" w:lineRule="auto"/>
        <w:jc w:val="both"/>
        <w:outlineLvl w:val="1"/>
        <w:rPr>
          <w:rFonts w:asciiTheme="majorHAnsi" w:hAnsiTheme="majorHAnsi" w:cstheme="majorHAnsi"/>
          <w:sz w:val="16"/>
          <w:szCs w:val="16"/>
        </w:rPr>
      </w:pPr>
    </w:p>
    <w:p w14:paraId="63B4AF47" w14:textId="3D2CA537" w:rsidR="00BD7AF7" w:rsidRPr="00DE4D9D" w:rsidRDefault="00BD7AF7" w:rsidP="008576FD">
      <w:pPr>
        <w:shd w:val="clear" w:color="auto" w:fill="FFFFFF"/>
        <w:spacing w:after="0" w:line="240" w:lineRule="auto"/>
        <w:jc w:val="both"/>
        <w:outlineLvl w:val="1"/>
        <w:rPr>
          <w:rFonts w:cstheme="minorHAnsi"/>
          <w:caps/>
          <w:sz w:val="16"/>
          <w:szCs w:val="16"/>
        </w:rPr>
      </w:pPr>
      <w:r w:rsidRPr="00DE4D9D">
        <w:rPr>
          <w:rFonts w:cstheme="minorHAnsi"/>
          <w:caps/>
          <w:sz w:val="16"/>
          <w:szCs w:val="16"/>
        </w:rPr>
        <w:t>Article i. Objet et champ d’application</w:t>
      </w:r>
    </w:p>
    <w:p w14:paraId="011B8E5A" w14:textId="77777777" w:rsidR="00884282" w:rsidRDefault="00732BC4" w:rsidP="008576FD">
      <w:pPr>
        <w:shd w:val="clear" w:color="auto" w:fill="FFFFFF"/>
        <w:spacing w:after="0" w:line="240" w:lineRule="auto"/>
        <w:jc w:val="both"/>
        <w:rPr>
          <w:rFonts w:cstheme="minorHAnsi"/>
          <w:sz w:val="16"/>
          <w:szCs w:val="16"/>
        </w:rPr>
      </w:pPr>
      <w:r w:rsidRPr="00DE4D9D">
        <w:rPr>
          <w:rFonts w:cstheme="minorHAnsi"/>
          <w:sz w:val="16"/>
          <w:szCs w:val="16"/>
        </w:rPr>
        <w:t>I</w:t>
      </w:r>
      <w:r w:rsidR="00BD7AF7" w:rsidRPr="00DE4D9D">
        <w:rPr>
          <w:rFonts w:cstheme="minorHAnsi"/>
          <w:sz w:val="16"/>
          <w:szCs w:val="16"/>
        </w:rPr>
        <w:t xml:space="preserve">.1. Les présentes </w:t>
      </w:r>
      <w:r w:rsidR="001936BC" w:rsidRPr="00DE4D9D">
        <w:rPr>
          <w:rFonts w:cstheme="minorHAnsi"/>
          <w:sz w:val="16"/>
          <w:szCs w:val="16"/>
        </w:rPr>
        <w:t>C</w:t>
      </w:r>
      <w:r w:rsidR="00BD7AF7" w:rsidRPr="00DE4D9D">
        <w:rPr>
          <w:rFonts w:cstheme="minorHAnsi"/>
          <w:sz w:val="16"/>
          <w:szCs w:val="16"/>
        </w:rPr>
        <w:t xml:space="preserve">onditions </w:t>
      </w:r>
      <w:r w:rsidR="001936BC" w:rsidRPr="00DE4D9D">
        <w:rPr>
          <w:rFonts w:cstheme="minorHAnsi"/>
          <w:sz w:val="16"/>
          <w:szCs w:val="16"/>
        </w:rPr>
        <w:t>G</w:t>
      </w:r>
      <w:r w:rsidR="00BD7AF7" w:rsidRPr="00DE4D9D">
        <w:rPr>
          <w:rFonts w:cstheme="minorHAnsi"/>
          <w:sz w:val="16"/>
          <w:szCs w:val="16"/>
        </w:rPr>
        <w:t xml:space="preserve">énérales de </w:t>
      </w:r>
      <w:r w:rsidR="001936BC" w:rsidRPr="00DE4D9D">
        <w:rPr>
          <w:rFonts w:cstheme="minorHAnsi"/>
          <w:sz w:val="16"/>
          <w:szCs w:val="16"/>
        </w:rPr>
        <w:t>V</w:t>
      </w:r>
      <w:r w:rsidR="00BD7AF7" w:rsidRPr="00DE4D9D">
        <w:rPr>
          <w:rFonts w:cstheme="minorHAnsi"/>
          <w:sz w:val="16"/>
          <w:szCs w:val="16"/>
        </w:rPr>
        <w:t>ente (les « CGV »)</w:t>
      </w:r>
      <w:r w:rsidR="00884282">
        <w:rPr>
          <w:rFonts w:cstheme="minorHAnsi"/>
          <w:sz w:val="16"/>
          <w:szCs w:val="16"/>
        </w:rPr>
        <w:t> :</w:t>
      </w:r>
    </w:p>
    <w:p w14:paraId="11EEBC66" w14:textId="34371A64" w:rsidR="003D5AB7" w:rsidRPr="00DE4D9D" w:rsidRDefault="00884282" w:rsidP="008576FD">
      <w:pPr>
        <w:shd w:val="clear" w:color="auto" w:fill="FFFFFF"/>
        <w:spacing w:after="0" w:line="240" w:lineRule="auto"/>
        <w:jc w:val="both"/>
        <w:rPr>
          <w:rFonts w:asciiTheme="majorHAnsi" w:hAnsiTheme="majorHAnsi" w:cstheme="majorHAnsi"/>
          <w:sz w:val="16"/>
          <w:szCs w:val="16"/>
        </w:rPr>
      </w:pPr>
      <w:r w:rsidRPr="00884282">
        <w:rPr>
          <w:rFonts w:asciiTheme="majorHAnsi" w:hAnsiTheme="majorHAnsi" w:cstheme="majorHAnsi"/>
          <w:sz w:val="16"/>
          <w:szCs w:val="16"/>
        </w:rPr>
        <w:t xml:space="preserve">Elles </w:t>
      </w:r>
      <w:r w:rsidR="00BD7AF7" w:rsidRPr="00DE4D9D">
        <w:rPr>
          <w:rFonts w:asciiTheme="majorHAnsi" w:hAnsiTheme="majorHAnsi" w:cstheme="majorHAnsi"/>
          <w:sz w:val="16"/>
          <w:szCs w:val="16"/>
        </w:rPr>
        <w:t>ont pour objet de définir les conditions dans lesquelles E</w:t>
      </w:r>
      <w:r w:rsidR="00D62EB8" w:rsidRPr="00DE4D9D">
        <w:rPr>
          <w:rFonts w:asciiTheme="majorHAnsi" w:hAnsiTheme="majorHAnsi" w:cstheme="majorHAnsi"/>
          <w:sz w:val="16"/>
          <w:szCs w:val="16"/>
        </w:rPr>
        <w:t>RMES SOLUTIONS</w:t>
      </w:r>
      <w:r w:rsidR="00BD7AF7" w:rsidRPr="00DE4D9D">
        <w:rPr>
          <w:rFonts w:asciiTheme="majorHAnsi" w:hAnsiTheme="majorHAnsi" w:cstheme="majorHAnsi"/>
          <w:sz w:val="16"/>
          <w:szCs w:val="16"/>
        </w:rPr>
        <w:t xml:space="preserve"> </w:t>
      </w:r>
      <w:r w:rsidR="001936BC" w:rsidRPr="00DE4D9D">
        <w:rPr>
          <w:rFonts w:asciiTheme="majorHAnsi" w:hAnsiTheme="majorHAnsi" w:cstheme="majorHAnsi"/>
          <w:sz w:val="16"/>
          <w:szCs w:val="16"/>
        </w:rPr>
        <w:t xml:space="preserve">(raison sociale) </w:t>
      </w:r>
      <w:r w:rsidR="00D62EB8" w:rsidRPr="00DE4D9D">
        <w:rPr>
          <w:rFonts w:asciiTheme="majorHAnsi" w:hAnsiTheme="majorHAnsi" w:cstheme="majorHAnsi"/>
          <w:sz w:val="16"/>
          <w:szCs w:val="16"/>
        </w:rPr>
        <w:t>organisme de formation comprenant les</w:t>
      </w:r>
      <w:r w:rsidR="001936BC" w:rsidRPr="00DE4D9D">
        <w:rPr>
          <w:rFonts w:asciiTheme="majorHAnsi" w:hAnsiTheme="majorHAnsi" w:cstheme="majorHAnsi"/>
          <w:sz w:val="16"/>
          <w:szCs w:val="16"/>
        </w:rPr>
        <w:t xml:space="preserve"> marque</w:t>
      </w:r>
      <w:r w:rsidR="00D62EB8" w:rsidRPr="00DE4D9D">
        <w:rPr>
          <w:rFonts w:asciiTheme="majorHAnsi" w:hAnsiTheme="majorHAnsi" w:cstheme="majorHAnsi"/>
          <w:sz w:val="16"/>
          <w:szCs w:val="16"/>
        </w:rPr>
        <w:t>s</w:t>
      </w:r>
      <w:r w:rsidR="001936BC" w:rsidRPr="00DE4D9D">
        <w:rPr>
          <w:rFonts w:asciiTheme="majorHAnsi" w:hAnsiTheme="majorHAnsi" w:cstheme="majorHAnsi"/>
          <w:sz w:val="16"/>
          <w:szCs w:val="16"/>
        </w:rPr>
        <w:t xml:space="preserve"> commerciale</w:t>
      </w:r>
      <w:r w:rsidR="00D62EB8" w:rsidRPr="00DE4D9D">
        <w:rPr>
          <w:rFonts w:asciiTheme="majorHAnsi" w:hAnsiTheme="majorHAnsi" w:cstheme="majorHAnsi"/>
          <w:sz w:val="16"/>
          <w:szCs w:val="16"/>
        </w:rPr>
        <w:t>s</w:t>
      </w:r>
      <w:r w:rsidR="001936BC" w:rsidRPr="00DE4D9D">
        <w:rPr>
          <w:rFonts w:asciiTheme="majorHAnsi" w:hAnsiTheme="majorHAnsi" w:cstheme="majorHAnsi"/>
          <w:sz w:val="16"/>
          <w:szCs w:val="16"/>
        </w:rPr>
        <w:t xml:space="preserve"> (Ermes Solutions</w:t>
      </w:r>
      <w:r w:rsidR="00D62EB8" w:rsidRPr="00DE4D9D">
        <w:rPr>
          <w:rFonts w:asciiTheme="majorHAnsi" w:hAnsiTheme="majorHAnsi" w:cstheme="majorHAnsi"/>
          <w:sz w:val="16"/>
          <w:szCs w:val="16"/>
        </w:rPr>
        <w:t xml:space="preserve"> &amp;</w:t>
      </w:r>
      <w:r w:rsidR="001936BC" w:rsidRPr="00DE4D9D">
        <w:rPr>
          <w:rFonts w:asciiTheme="majorHAnsi" w:hAnsiTheme="majorHAnsi" w:cstheme="majorHAnsi"/>
          <w:sz w:val="16"/>
          <w:szCs w:val="16"/>
        </w:rPr>
        <w:t xml:space="preserve"> </w:t>
      </w:r>
      <w:r w:rsidR="00D62EB8" w:rsidRPr="00DE4D9D">
        <w:rPr>
          <w:rFonts w:asciiTheme="majorHAnsi" w:hAnsiTheme="majorHAnsi" w:cstheme="majorHAnsi"/>
          <w:sz w:val="16"/>
          <w:szCs w:val="16"/>
        </w:rPr>
        <w:t xml:space="preserve">Ermes Equilibre) </w:t>
      </w:r>
      <w:r w:rsidR="00B17C35" w:rsidRPr="00DE4D9D">
        <w:rPr>
          <w:rFonts w:asciiTheme="majorHAnsi" w:hAnsiTheme="majorHAnsi" w:cstheme="majorHAnsi"/>
          <w:sz w:val="16"/>
          <w:szCs w:val="16"/>
        </w:rPr>
        <w:t>accompagn</w:t>
      </w:r>
      <w:r w:rsidR="00D62EB8" w:rsidRPr="00DE4D9D">
        <w:rPr>
          <w:rFonts w:asciiTheme="majorHAnsi" w:hAnsiTheme="majorHAnsi" w:cstheme="majorHAnsi"/>
          <w:sz w:val="16"/>
          <w:szCs w:val="16"/>
        </w:rPr>
        <w:t>e</w:t>
      </w:r>
      <w:r w:rsidR="00B17C35" w:rsidRPr="00DE4D9D">
        <w:rPr>
          <w:rFonts w:asciiTheme="majorHAnsi" w:hAnsiTheme="majorHAnsi" w:cstheme="majorHAnsi"/>
          <w:sz w:val="16"/>
          <w:szCs w:val="16"/>
        </w:rPr>
        <w:t xml:space="preserve"> </w:t>
      </w:r>
      <w:r w:rsidR="00D62EB8" w:rsidRPr="00DE4D9D">
        <w:rPr>
          <w:rFonts w:asciiTheme="majorHAnsi" w:hAnsiTheme="majorHAnsi" w:cstheme="majorHAnsi"/>
          <w:sz w:val="16"/>
          <w:szCs w:val="16"/>
        </w:rPr>
        <w:t>l</w:t>
      </w:r>
      <w:r w:rsidR="00B17C35" w:rsidRPr="00DE4D9D">
        <w:rPr>
          <w:rFonts w:asciiTheme="majorHAnsi" w:hAnsiTheme="majorHAnsi" w:cstheme="majorHAnsi"/>
          <w:sz w:val="16"/>
          <w:szCs w:val="16"/>
        </w:rPr>
        <w:t>es entreprise</w:t>
      </w:r>
      <w:r w:rsidR="00D72BD1" w:rsidRPr="00DE4D9D">
        <w:rPr>
          <w:rFonts w:asciiTheme="majorHAnsi" w:hAnsiTheme="majorHAnsi" w:cstheme="majorHAnsi"/>
          <w:sz w:val="16"/>
          <w:szCs w:val="16"/>
        </w:rPr>
        <w:t>s</w:t>
      </w:r>
      <w:r w:rsidR="00B17C35" w:rsidRPr="00DE4D9D">
        <w:rPr>
          <w:rFonts w:asciiTheme="majorHAnsi" w:hAnsiTheme="majorHAnsi" w:cstheme="majorHAnsi"/>
          <w:sz w:val="16"/>
          <w:szCs w:val="16"/>
        </w:rPr>
        <w:t xml:space="preserve"> et des personnes</w:t>
      </w:r>
      <w:r w:rsidR="00D62EB8" w:rsidRPr="00DE4D9D">
        <w:rPr>
          <w:rFonts w:asciiTheme="majorHAnsi" w:hAnsiTheme="majorHAnsi" w:cstheme="majorHAnsi"/>
          <w:sz w:val="16"/>
          <w:szCs w:val="16"/>
        </w:rPr>
        <w:t xml:space="preserve"> dans la formation qualifiante, certifiante</w:t>
      </w:r>
      <w:r w:rsidR="00B17C35" w:rsidRPr="00DE4D9D">
        <w:rPr>
          <w:rFonts w:asciiTheme="majorHAnsi" w:hAnsiTheme="majorHAnsi" w:cstheme="majorHAnsi"/>
          <w:sz w:val="16"/>
          <w:szCs w:val="16"/>
        </w:rPr>
        <w:t xml:space="preserve"> </w:t>
      </w:r>
      <w:r w:rsidR="00D62EB8" w:rsidRPr="00DE4D9D">
        <w:rPr>
          <w:rFonts w:asciiTheme="majorHAnsi" w:hAnsiTheme="majorHAnsi" w:cstheme="majorHAnsi"/>
          <w:sz w:val="16"/>
          <w:szCs w:val="16"/>
        </w:rPr>
        <w:t xml:space="preserve">et diplômante ainsi que dans le conseil et l’organisation d’évènements de formation. Elle est </w:t>
      </w:r>
      <w:r w:rsidR="002330B0" w:rsidRPr="00DE4D9D">
        <w:rPr>
          <w:rFonts w:asciiTheme="majorHAnsi" w:hAnsiTheme="majorHAnsi" w:cstheme="majorHAnsi"/>
          <w:sz w:val="16"/>
          <w:szCs w:val="16"/>
        </w:rPr>
        <w:t>enregistrée</w:t>
      </w:r>
      <w:r w:rsidR="00BD7AF7" w:rsidRPr="00DE4D9D">
        <w:rPr>
          <w:rFonts w:asciiTheme="majorHAnsi" w:hAnsiTheme="majorHAnsi" w:cstheme="majorHAnsi"/>
          <w:sz w:val="16"/>
          <w:szCs w:val="16"/>
        </w:rPr>
        <w:t xml:space="preserve"> au RCS de Pau sous le numéro 533 421 772 </w:t>
      </w:r>
      <w:r w:rsidR="001936BC" w:rsidRPr="00DE4D9D">
        <w:rPr>
          <w:rFonts w:asciiTheme="majorHAnsi" w:hAnsiTheme="majorHAnsi" w:cstheme="majorHAnsi"/>
          <w:sz w:val="16"/>
          <w:szCs w:val="16"/>
        </w:rPr>
        <w:t xml:space="preserve">code naf 8559A, </w:t>
      </w:r>
      <w:r w:rsidR="00D62EB8" w:rsidRPr="00DE4D9D">
        <w:rPr>
          <w:rFonts w:asciiTheme="majorHAnsi" w:hAnsiTheme="majorHAnsi" w:cstheme="majorHAnsi"/>
          <w:sz w:val="16"/>
          <w:szCs w:val="16"/>
        </w:rPr>
        <w:t xml:space="preserve">et </w:t>
      </w:r>
      <w:r w:rsidR="00D72BD1" w:rsidRPr="00DE4D9D">
        <w:rPr>
          <w:rFonts w:asciiTheme="majorHAnsi" w:hAnsiTheme="majorHAnsi" w:cstheme="majorHAnsi"/>
          <w:sz w:val="16"/>
          <w:szCs w:val="16"/>
        </w:rPr>
        <w:t xml:space="preserve">délivre </w:t>
      </w:r>
      <w:r w:rsidR="00B93741" w:rsidRPr="00DE4D9D">
        <w:rPr>
          <w:rFonts w:asciiTheme="majorHAnsi" w:hAnsiTheme="majorHAnsi" w:cstheme="majorHAnsi"/>
          <w:sz w:val="16"/>
          <w:szCs w:val="16"/>
        </w:rPr>
        <w:t>des formations</w:t>
      </w:r>
      <w:r w:rsidR="00D62EB8" w:rsidRPr="00DE4D9D">
        <w:rPr>
          <w:rFonts w:asciiTheme="majorHAnsi" w:hAnsiTheme="majorHAnsi" w:cstheme="majorHAnsi"/>
          <w:sz w:val="16"/>
          <w:szCs w:val="16"/>
        </w:rPr>
        <w:t xml:space="preserve"> tertiaires</w:t>
      </w:r>
      <w:r w:rsidR="00DD7A23" w:rsidRPr="00DE4D9D">
        <w:rPr>
          <w:rFonts w:asciiTheme="majorHAnsi" w:hAnsiTheme="majorHAnsi" w:cstheme="majorHAnsi"/>
          <w:sz w:val="16"/>
          <w:szCs w:val="16"/>
        </w:rPr>
        <w:t xml:space="preserve">, en langue avec </w:t>
      </w:r>
      <w:r w:rsidR="00B93741" w:rsidRPr="00DE4D9D">
        <w:rPr>
          <w:rFonts w:asciiTheme="majorHAnsi" w:hAnsiTheme="majorHAnsi" w:cstheme="majorHAnsi"/>
          <w:sz w:val="16"/>
          <w:szCs w:val="16"/>
        </w:rPr>
        <w:t>ou s</w:t>
      </w:r>
      <w:r w:rsidR="00DD7A23" w:rsidRPr="00DE4D9D">
        <w:rPr>
          <w:rFonts w:asciiTheme="majorHAnsi" w:hAnsiTheme="majorHAnsi" w:cstheme="majorHAnsi"/>
          <w:sz w:val="16"/>
          <w:szCs w:val="16"/>
        </w:rPr>
        <w:t>ans</w:t>
      </w:r>
      <w:r w:rsidR="00B93741" w:rsidRPr="00DE4D9D">
        <w:rPr>
          <w:rFonts w:asciiTheme="majorHAnsi" w:hAnsiTheme="majorHAnsi" w:cstheme="majorHAnsi"/>
          <w:sz w:val="16"/>
          <w:szCs w:val="16"/>
        </w:rPr>
        <w:t xml:space="preserve"> hypnose</w:t>
      </w:r>
      <w:r w:rsidR="00DD7A23" w:rsidRPr="00DE4D9D">
        <w:rPr>
          <w:rFonts w:asciiTheme="majorHAnsi" w:hAnsiTheme="majorHAnsi" w:cstheme="majorHAnsi"/>
          <w:sz w:val="16"/>
          <w:szCs w:val="16"/>
        </w:rPr>
        <w:t xml:space="preserve"> en distanciel ou en présentiel, ainsi que du développement personnel</w:t>
      </w:r>
      <w:r w:rsidR="00594609" w:rsidRPr="00DE4D9D">
        <w:rPr>
          <w:rFonts w:asciiTheme="majorHAnsi" w:hAnsiTheme="majorHAnsi" w:cstheme="majorHAnsi"/>
          <w:sz w:val="16"/>
          <w:szCs w:val="16"/>
        </w:rPr>
        <w:t xml:space="preserve"> sur le site ERMES ÉQUILIBRE</w:t>
      </w:r>
      <w:r w:rsidR="00DD7A23" w:rsidRPr="00DE4D9D">
        <w:rPr>
          <w:rFonts w:asciiTheme="majorHAnsi" w:hAnsiTheme="majorHAnsi" w:cstheme="majorHAnsi"/>
          <w:sz w:val="16"/>
          <w:szCs w:val="16"/>
        </w:rPr>
        <w:t xml:space="preserve">. Ces formations sont </w:t>
      </w:r>
      <w:r w:rsidR="003D5AB7" w:rsidRPr="00DE4D9D">
        <w:rPr>
          <w:rFonts w:asciiTheme="majorHAnsi" w:hAnsiTheme="majorHAnsi" w:cstheme="majorHAnsi"/>
          <w:sz w:val="16"/>
          <w:szCs w:val="16"/>
        </w:rPr>
        <w:t>inscrite</w:t>
      </w:r>
      <w:r w:rsidR="00B93741" w:rsidRPr="00DE4D9D">
        <w:rPr>
          <w:rFonts w:asciiTheme="majorHAnsi" w:hAnsiTheme="majorHAnsi" w:cstheme="majorHAnsi"/>
          <w:sz w:val="16"/>
          <w:szCs w:val="16"/>
        </w:rPr>
        <w:t>s</w:t>
      </w:r>
      <w:r w:rsidR="003D5AB7" w:rsidRPr="00DE4D9D">
        <w:rPr>
          <w:rFonts w:asciiTheme="majorHAnsi" w:hAnsiTheme="majorHAnsi" w:cstheme="majorHAnsi"/>
          <w:sz w:val="16"/>
          <w:szCs w:val="16"/>
        </w:rPr>
        <w:t xml:space="preserve"> au catalogue Ermes</w:t>
      </w:r>
      <w:r w:rsidR="00D72BD1" w:rsidRPr="00DE4D9D">
        <w:rPr>
          <w:rFonts w:asciiTheme="majorHAnsi" w:hAnsiTheme="majorHAnsi" w:cstheme="majorHAnsi"/>
          <w:sz w:val="16"/>
          <w:szCs w:val="16"/>
        </w:rPr>
        <w:t xml:space="preserve">, </w:t>
      </w:r>
      <w:r w:rsidR="00DD7A23" w:rsidRPr="00DE4D9D">
        <w:rPr>
          <w:rFonts w:asciiTheme="majorHAnsi" w:hAnsiTheme="majorHAnsi" w:cstheme="majorHAnsi"/>
          <w:sz w:val="16"/>
          <w:szCs w:val="16"/>
        </w:rPr>
        <w:t>et c</w:t>
      </w:r>
      <w:r w:rsidR="00BC309D" w:rsidRPr="00DE4D9D">
        <w:rPr>
          <w:rFonts w:asciiTheme="majorHAnsi" w:hAnsiTheme="majorHAnsi" w:cstheme="majorHAnsi"/>
          <w:sz w:val="16"/>
          <w:szCs w:val="16"/>
        </w:rPr>
        <w:t>omprenne</w:t>
      </w:r>
      <w:r w:rsidR="00DD7A23" w:rsidRPr="00DE4D9D">
        <w:rPr>
          <w:rFonts w:asciiTheme="majorHAnsi" w:hAnsiTheme="majorHAnsi" w:cstheme="majorHAnsi"/>
          <w:sz w:val="16"/>
          <w:szCs w:val="16"/>
        </w:rPr>
        <w:t xml:space="preserve">nt toutes </w:t>
      </w:r>
      <w:r w:rsidR="00BC309D" w:rsidRPr="00DE4D9D">
        <w:rPr>
          <w:rFonts w:asciiTheme="majorHAnsi" w:hAnsiTheme="majorHAnsi" w:cstheme="majorHAnsi"/>
          <w:sz w:val="16"/>
          <w:szCs w:val="16"/>
        </w:rPr>
        <w:t xml:space="preserve">les </w:t>
      </w:r>
      <w:r w:rsidR="00DD7A23" w:rsidRPr="00DE4D9D">
        <w:rPr>
          <w:rFonts w:asciiTheme="majorHAnsi" w:hAnsiTheme="majorHAnsi" w:cstheme="majorHAnsi"/>
          <w:sz w:val="16"/>
          <w:szCs w:val="16"/>
        </w:rPr>
        <w:t xml:space="preserve">actions </w:t>
      </w:r>
      <w:r w:rsidR="00BC309D" w:rsidRPr="00DE4D9D">
        <w:rPr>
          <w:rFonts w:asciiTheme="majorHAnsi" w:hAnsiTheme="majorHAnsi" w:cstheme="majorHAnsi"/>
          <w:sz w:val="16"/>
          <w:szCs w:val="16"/>
        </w:rPr>
        <w:t xml:space="preserve">de formation ainsi que l’ensemble des procédures administratives </w:t>
      </w:r>
      <w:r w:rsidR="00D72BD1" w:rsidRPr="00DE4D9D">
        <w:rPr>
          <w:rFonts w:asciiTheme="majorHAnsi" w:hAnsiTheme="majorHAnsi" w:cstheme="majorHAnsi"/>
          <w:sz w:val="16"/>
          <w:szCs w:val="16"/>
        </w:rPr>
        <w:t>(devis</w:t>
      </w:r>
      <w:r w:rsidR="00594609" w:rsidRPr="00DE4D9D">
        <w:rPr>
          <w:rFonts w:asciiTheme="majorHAnsi" w:hAnsiTheme="majorHAnsi" w:cstheme="majorHAnsi"/>
          <w:sz w:val="16"/>
          <w:szCs w:val="16"/>
        </w:rPr>
        <w:t>,</w:t>
      </w:r>
      <w:r w:rsidR="00BC309D" w:rsidRPr="00DE4D9D">
        <w:rPr>
          <w:rFonts w:asciiTheme="majorHAnsi" w:hAnsiTheme="majorHAnsi" w:cstheme="majorHAnsi"/>
          <w:sz w:val="16"/>
          <w:szCs w:val="16"/>
        </w:rPr>
        <w:t xml:space="preserve"> </w:t>
      </w:r>
      <w:r w:rsidR="00594609" w:rsidRPr="00DE4D9D">
        <w:rPr>
          <w:rFonts w:asciiTheme="majorHAnsi" w:hAnsiTheme="majorHAnsi" w:cstheme="majorHAnsi"/>
          <w:sz w:val="16"/>
          <w:szCs w:val="16"/>
        </w:rPr>
        <w:t>conventions</w:t>
      </w:r>
      <w:r w:rsidR="00D72BD1" w:rsidRPr="00DE4D9D">
        <w:rPr>
          <w:rFonts w:asciiTheme="majorHAnsi" w:hAnsiTheme="majorHAnsi" w:cstheme="majorHAnsi"/>
          <w:sz w:val="16"/>
          <w:szCs w:val="16"/>
        </w:rPr>
        <w:t>)</w:t>
      </w:r>
      <w:r w:rsidR="0095599D" w:rsidRPr="00DE4D9D">
        <w:rPr>
          <w:rFonts w:asciiTheme="majorHAnsi" w:hAnsiTheme="majorHAnsi" w:cstheme="majorHAnsi"/>
          <w:sz w:val="16"/>
          <w:szCs w:val="16"/>
        </w:rPr>
        <w:t xml:space="preserve"> </w:t>
      </w:r>
      <w:r w:rsidR="00BC309D" w:rsidRPr="00DE4D9D">
        <w:rPr>
          <w:rFonts w:asciiTheme="majorHAnsi" w:hAnsiTheme="majorHAnsi" w:cstheme="majorHAnsi"/>
          <w:sz w:val="16"/>
          <w:szCs w:val="16"/>
        </w:rPr>
        <w:t xml:space="preserve">l’ensemble des opérations précitées définissant une </w:t>
      </w:r>
      <w:r w:rsidR="0095599D" w:rsidRPr="00DE4D9D">
        <w:rPr>
          <w:rFonts w:asciiTheme="majorHAnsi" w:hAnsiTheme="majorHAnsi" w:cstheme="majorHAnsi"/>
          <w:sz w:val="16"/>
          <w:szCs w:val="16"/>
        </w:rPr>
        <w:t>contrepartie financière</w:t>
      </w:r>
      <w:r w:rsidR="00E65CC5" w:rsidRPr="00DE4D9D">
        <w:rPr>
          <w:rFonts w:asciiTheme="majorHAnsi" w:hAnsiTheme="majorHAnsi" w:cstheme="majorHAnsi"/>
          <w:sz w:val="16"/>
          <w:szCs w:val="16"/>
        </w:rPr>
        <w:t xml:space="preserve">. L’ensemble des prestations sont soumises à l’obligation de moyens et non de résultat. </w:t>
      </w:r>
      <w:r w:rsidR="00B93741" w:rsidRPr="00DE4D9D">
        <w:rPr>
          <w:rFonts w:asciiTheme="majorHAnsi" w:hAnsiTheme="majorHAnsi" w:cstheme="majorHAnsi"/>
          <w:sz w:val="16"/>
          <w:szCs w:val="16"/>
        </w:rPr>
        <w:t xml:space="preserve">Ces </w:t>
      </w:r>
      <w:r w:rsidR="00B93741" w:rsidRPr="00DE4D9D">
        <w:rPr>
          <w:rFonts w:asciiTheme="majorHAnsi" w:hAnsiTheme="majorHAnsi" w:cstheme="majorHAnsi"/>
          <w:b/>
          <w:bCs/>
          <w:sz w:val="16"/>
          <w:szCs w:val="16"/>
        </w:rPr>
        <w:t>C</w:t>
      </w:r>
      <w:r w:rsidR="00B93741" w:rsidRPr="00DE4D9D">
        <w:rPr>
          <w:rFonts w:asciiTheme="majorHAnsi" w:hAnsiTheme="majorHAnsi" w:cstheme="majorHAnsi"/>
          <w:sz w:val="16"/>
          <w:szCs w:val="16"/>
        </w:rPr>
        <w:t xml:space="preserve">onditions </w:t>
      </w:r>
      <w:r w:rsidR="00B93741" w:rsidRPr="00DE4D9D">
        <w:rPr>
          <w:rFonts w:asciiTheme="majorHAnsi" w:hAnsiTheme="majorHAnsi" w:cstheme="majorHAnsi"/>
          <w:b/>
          <w:bCs/>
          <w:sz w:val="16"/>
          <w:szCs w:val="16"/>
        </w:rPr>
        <w:t>G</w:t>
      </w:r>
      <w:r w:rsidR="00B93741" w:rsidRPr="00DE4D9D">
        <w:rPr>
          <w:rFonts w:asciiTheme="majorHAnsi" w:hAnsiTheme="majorHAnsi" w:cstheme="majorHAnsi"/>
          <w:sz w:val="16"/>
          <w:szCs w:val="16"/>
        </w:rPr>
        <w:t xml:space="preserve">énérales de </w:t>
      </w:r>
      <w:r w:rsidR="00B93741" w:rsidRPr="00DE4D9D">
        <w:rPr>
          <w:rFonts w:asciiTheme="majorHAnsi" w:hAnsiTheme="majorHAnsi" w:cstheme="majorHAnsi"/>
          <w:b/>
          <w:bCs/>
          <w:sz w:val="16"/>
          <w:szCs w:val="16"/>
        </w:rPr>
        <w:t>V</w:t>
      </w:r>
      <w:r w:rsidR="00B93741" w:rsidRPr="00DE4D9D">
        <w:rPr>
          <w:rFonts w:asciiTheme="majorHAnsi" w:hAnsiTheme="majorHAnsi" w:cstheme="majorHAnsi"/>
          <w:sz w:val="16"/>
          <w:szCs w:val="16"/>
        </w:rPr>
        <w:t>ente s’appliquent sur l’ensemble du territoire français</w:t>
      </w:r>
      <w:r w:rsidR="00594609" w:rsidRPr="00DE4D9D">
        <w:rPr>
          <w:rFonts w:asciiTheme="majorHAnsi" w:hAnsiTheme="majorHAnsi" w:cstheme="majorHAnsi"/>
          <w:sz w:val="16"/>
          <w:szCs w:val="16"/>
        </w:rPr>
        <w:t xml:space="preserve"> métropolitain et outre-mer</w:t>
      </w:r>
      <w:r w:rsidR="00B93741" w:rsidRPr="00DE4D9D">
        <w:rPr>
          <w:rFonts w:asciiTheme="majorHAnsi" w:hAnsiTheme="majorHAnsi" w:cstheme="majorHAnsi"/>
          <w:sz w:val="16"/>
          <w:szCs w:val="16"/>
        </w:rPr>
        <w:t xml:space="preserve">. Les présentes CGV sont complétées par le règlement intérieur accessible sur le site Internet </w:t>
      </w:r>
      <w:hyperlink r:id="rId7" w:history="1">
        <w:r w:rsidR="0095599D" w:rsidRPr="00DE4D9D">
          <w:rPr>
            <w:rStyle w:val="Lienhypertexte"/>
            <w:rFonts w:asciiTheme="majorHAnsi" w:hAnsiTheme="majorHAnsi" w:cstheme="majorHAnsi"/>
            <w:sz w:val="16"/>
            <w:szCs w:val="16"/>
          </w:rPr>
          <w:t>www.ermes-solutions.com</w:t>
        </w:r>
      </w:hyperlink>
      <w:r w:rsidR="00E01923" w:rsidRPr="00DE4D9D">
        <w:rPr>
          <w:rFonts w:asciiTheme="majorHAnsi" w:hAnsiTheme="majorHAnsi" w:cstheme="majorHAnsi"/>
          <w:sz w:val="16"/>
          <w:szCs w:val="16"/>
        </w:rPr>
        <w:t xml:space="preserve"> </w:t>
      </w:r>
      <w:r w:rsidR="0095599D" w:rsidRPr="00DE4D9D">
        <w:rPr>
          <w:rFonts w:asciiTheme="majorHAnsi" w:hAnsiTheme="majorHAnsi" w:cstheme="majorHAnsi"/>
          <w:sz w:val="16"/>
          <w:szCs w:val="16"/>
        </w:rPr>
        <w:tab/>
      </w:r>
      <w:r w:rsidR="00E01923" w:rsidRPr="00DE4D9D">
        <w:rPr>
          <w:rFonts w:asciiTheme="majorHAnsi" w:hAnsiTheme="majorHAnsi" w:cstheme="majorHAnsi"/>
          <w:sz w:val="16"/>
          <w:szCs w:val="16"/>
        </w:rPr>
        <w:br/>
        <w:t>Toute commande implique l’acceptation sans réserve par le Client des CGV. Sauf dérogation formelle et expresse de l’Organisme de formation, ces conditions prévalent sur tout autre document du Client, et notamment sur toutes conditions générales d’achat. Ces CGV sont susceptibles d’être mises à jour en cours d’exercice. Le site Internet </w:t>
      </w:r>
      <w:hyperlink w:history="1">
        <w:r w:rsidR="00E01923" w:rsidRPr="00DE4D9D">
          <w:rPr>
            <w:rStyle w:val="Lienhypertexte"/>
            <w:rFonts w:asciiTheme="majorHAnsi" w:hAnsiTheme="majorHAnsi" w:cstheme="majorHAnsi"/>
            <w:sz w:val="16"/>
            <w:szCs w:val="16"/>
          </w:rPr>
          <w:t xml:space="preserve">www.ermes-solutions.com </w:t>
        </w:r>
      </w:hyperlink>
      <w:r w:rsidR="00493026" w:rsidRPr="00DE4D9D">
        <w:rPr>
          <w:rFonts w:asciiTheme="majorHAnsi" w:hAnsiTheme="majorHAnsi" w:cstheme="majorHAnsi"/>
          <w:sz w:val="16"/>
          <w:szCs w:val="16"/>
        </w:rPr>
        <w:t xml:space="preserve">et </w:t>
      </w:r>
      <w:hyperlink r:id="rId8" w:history="1">
        <w:r w:rsidR="00493026" w:rsidRPr="00DE4D9D">
          <w:rPr>
            <w:rStyle w:val="Lienhypertexte"/>
            <w:rFonts w:asciiTheme="majorHAnsi" w:hAnsiTheme="majorHAnsi" w:cstheme="majorHAnsi"/>
            <w:sz w:val="16"/>
            <w:szCs w:val="16"/>
          </w:rPr>
          <w:t>www.ermes-equilibre.com</w:t>
        </w:r>
      </w:hyperlink>
      <w:r w:rsidR="00BC309D" w:rsidRPr="00DE4D9D">
        <w:rPr>
          <w:rStyle w:val="Lienhypertexte"/>
          <w:rFonts w:asciiTheme="majorHAnsi" w:hAnsiTheme="majorHAnsi" w:cstheme="majorHAnsi"/>
          <w:sz w:val="16"/>
          <w:szCs w:val="16"/>
        </w:rPr>
        <w:t xml:space="preserve"> </w:t>
      </w:r>
      <w:r w:rsidR="00493026" w:rsidRPr="00DE4D9D">
        <w:rPr>
          <w:rFonts w:asciiTheme="majorHAnsi" w:hAnsiTheme="majorHAnsi" w:cstheme="majorHAnsi"/>
          <w:sz w:val="16"/>
          <w:szCs w:val="16"/>
        </w:rPr>
        <w:t>p</w:t>
      </w:r>
      <w:r w:rsidR="00E01923" w:rsidRPr="00DE4D9D">
        <w:rPr>
          <w:rFonts w:asciiTheme="majorHAnsi" w:hAnsiTheme="majorHAnsi" w:cstheme="majorHAnsi"/>
          <w:sz w:val="16"/>
          <w:szCs w:val="16"/>
        </w:rPr>
        <w:t>orte</w:t>
      </w:r>
      <w:r w:rsidR="00BC309D" w:rsidRPr="00DE4D9D">
        <w:rPr>
          <w:rFonts w:asciiTheme="majorHAnsi" w:hAnsiTheme="majorHAnsi" w:cstheme="majorHAnsi"/>
          <w:sz w:val="16"/>
          <w:szCs w:val="16"/>
        </w:rPr>
        <w:t>nt</w:t>
      </w:r>
      <w:r w:rsidR="00E01923" w:rsidRPr="00DE4D9D">
        <w:rPr>
          <w:rFonts w:asciiTheme="majorHAnsi" w:hAnsiTheme="majorHAnsi" w:cstheme="majorHAnsi"/>
          <w:sz w:val="16"/>
          <w:szCs w:val="16"/>
        </w:rPr>
        <w:t xml:space="preserve"> toujours la dernière version à la connaissance de tous. Ces modifications ne peuvent ouvrir de droit à aucune indemnité au profit du Client. En passant commande ou en réservant sur le site </w:t>
      </w:r>
      <w:hyperlink r:id="rId9" w:history="1">
        <w:r w:rsidR="00E01923" w:rsidRPr="00DE4D9D">
          <w:rPr>
            <w:rFonts w:asciiTheme="majorHAnsi" w:hAnsiTheme="majorHAnsi" w:cstheme="majorHAnsi"/>
            <w:sz w:val="16"/>
            <w:szCs w:val="16"/>
          </w:rPr>
          <w:t>https://www.ermes-solutions.com</w:t>
        </w:r>
      </w:hyperlink>
      <w:r w:rsidR="00E01923" w:rsidRPr="00DE4D9D">
        <w:rPr>
          <w:rFonts w:asciiTheme="majorHAnsi" w:hAnsiTheme="majorHAnsi" w:cstheme="majorHAnsi"/>
          <w:sz w:val="16"/>
          <w:szCs w:val="16"/>
        </w:rPr>
        <w:t xml:space="preserve">, </w:t>
      </w:r>
      <w:r w:rsidR="00594609" w:rsidRPr="00DE4D9D">
        <w:rPr>
          <w:rFonts w:asciiTheme="majorHAnsi" w:hAnsiTheme="majorHAnsi" w:cstheme="majorHAnsi"/>
          <w:sz w:val="16"/>
          <w:szCs w:val="16"/>
        </w:rPr>
        <w:t xml:space="preserve">ou https://www.ermes-equiibre.com, </w:t>
      </w:r>
      <w:r w:rsidR="00E01923" w:rsidRPr="00DE4D9D">
        <w:rPr>
          <w:rFonts w:asciiTheme="majorHAnsi" w:hAnsiTheme="majorHAnsi" w:cstheme="majorHAnsi"/>
          <w:sz w:val="16"/>
          <w:szCs w:val="16"/>
        </w:rPr>
        <w:t xml:space="preserve">vous certifiez être majeur </w:t>
      </w:r>
      <w:r w:rsidR="00594609" w:rsidRPr="00DE4D9D">
        <w:rPr>
          <w:rFonts w:asciiTheme="majorHAnsi" w:hAnsiTheme="majorHAnsi" w:cstheme="majorHAnsi"/>
          <w:sz w:val="16"/>
          <w:szCs w:val="16"/>
        </w:rPr>
        <w:t>en pleine capacité d</w:t>
      </w:r>
      <w:r w:rsidR="00493026" w:rsidRPr="00DE4D9D">
        <w:rPr>
          <w:rFonts w:asciiTheme="majorHAnsi" w:hAnsiTheme="majorHAnsi" w:cstheme="majorHAnsi"/>
          <w:sz w:val="16"/>
          <w:szCs w:val="16"/>
        </w:rPr>
        <w:t>’honorer les</w:t>
      </w:r>
      <w:r w:rsidR="00594609" w:rsidRPr="00DE4D9D">
        <w:rPr>
          <w:rFonts w:asciiTheme="majorHAnsi" w:hAnsiTheme="majorHAnsi" w:cstheme="majorHAnsi"/>
          <w:sz w:val="16"/>
          <w:szCs w:val="16"/>
        </w:rPr>
        <w:t xml:space="preserve"> paiement</w:t>
      </w:r>
      <w:r w:rsidR="00493026" w:rsidRPr="00DE4D9D">
        <w:rPr>
          <w:rFonts w:asciiTheme="majorHAnsi" w:hAnsiTheme="majorHAnsi" w:cstheme="majorHAnsi"/>
          <w:sz w:val="16"/>
          <w:szCs w:val="16"/>
        </w:rPr>
        <w:t>s</w:t>
      </w:r>
      <w:r w:rsidR="00594609" w:rsidRPr="00DE4D9D">
        <w:rPr>
          <w:rFonts w:asciiTheme="majorHAnsi" w:hAnsiTheme="majorHAnsi" w:cstheme="majorHAnsi"/>
          <w:sz w:val="16"/>
          <w:szCs w:val="16"/>
        </w:rPr>
        <w:t xml:space="preserve"> </w:t>
      </w:r>
      <w:r w:rsidR="00E01923" w:rsidRPr="00DE4D9D">
        <w:rPr>
          <w:rFonts w:asciiTheme="majorHAnsi" w:hAnsiTheme="majorHAnsi" w:cstheme="majorHAnsi"/>
          <w:sz w:val="16"/>
          <w:szCs w:val="16"/>
        </w:rPr>
        <w:t>et vous acceptez les présentes conditions générales de vente sans restriction ni réserve. </w:t>
      </w:r>
      <w:r w:rsidR="00E01923" w:rsidRPr="00DE4D9D">
        <w:rPr>
          <w:rFonts w:asciiTheme="majorHAnsi" w:hAnsiTheme="majorHAnsi" w:cstheme="majorHAnsi"/>
          <w:sz w:val="16"/>
          <w:szCs w:val="16"/>
        </w:rPr>
        <w:tab/>
      </w:r>
      <w:r w:rsidR="00E01923" w:rsidRPr="00DE4D9D">
        <w:rPr>
          <w:rFonts w:asciiTheme="majorHAnsi" w:hAnsiTheme="majorHAnsi" w:cstheme="majorHAnsi"/>
          <w:sz w:val="16"/>
          <w:szCs w:val="16"/>
        </w:rPr>
        <w:br/>
        <w:t>Ces CGV concernent les formations présentielles</w:t>
      </w:r>
      <w:r w:rsidR="00493026" w:rsidRPr="00DE4D9D">
        <w:rPr>
          <w:rFonts w:asciiTheme="majorHAnsi" w:hAnsiTheme="majorHAnsi" w:cstheme="majorHAnsi"/>
          <w:sz w:val="16"/>
          <w:szCs w:val="16"/>
        </w:rPr>
        <w:t>, distancielles, en groupe</w:t>
      </w:r>
      <w:r w:rsidR="00BC309D" w:rsidRPr="00DE4D9D">
        <w:rPr>
          <w:rFonts w:asciiTheme="majorHAnsi" w:hAnsiTheme="majorHAnsi" w:cstheme="majorHAnsi"/>
          <w:sz w:val="16"/>
          <w:szCs w:val="16"/>
        </w:rPr>
        <w:t xml:space="preserve">, en individuel </w:t>
      </w:r>
      <w:r w:rsidR="00493026" w:rsidRPr="00DE4D9D">
        <w:rPr>
          <w:rFonts w:asciiTheme="majorHAnsi" w:hAnsiTheme="majorHAnsi" w:cstheme="majorHAnsi"/>
          <w:sz w:val="16"/>
          <w:szCs w:val="16"/>
        </w:rPr>
        <w:t>et/ou en bimodalité</w:t>
      </w:r>
      <w:r w:rsidR="00BC309D" w:rsidRPr="00DE4D9D">
        <w:rPr>
          <w:rFonts w:asciiTheme="majorHAnsi" w:hAnsiTheme="majorHAnsi" w:cstheme="majorHAnsi"/>
          <w:sz w:val="16"/>
          <w:szCs w:val="16"/>
        </w:rPr>
        <w:t xml:space="preserve"> synchrone ou en asynchrone</w:t>
      </w:r>
      <w:r w:rsidR="005556DA" w:rsidRPr="00DE4D9D">
        <w:rPr>
          <w:rFonts w:asciiTheme="majorHAnsi" w:hAnsiTheme="majorHAnsi" w:cstheme="majorHAnsi"/>
          <w:sz w:val="16"/>
          <w:szCs w:val="16"/>
        </w:rPr>
        <w:t>, en inter ou en intra,</w:t>
      </w:r>
      <w:r w:rsidR="00E01923" w:rsidRPr="00DE4D9D">
        <w:rPr>
          <w:rFonts w:asciiTheme="majorHAnsi" w:hAnsiTheme="majorHAnsi" w:cstheme="majorHAnsi"/>
          <w:sz w:val="16"/>
          <w:szCs w:val="16"/>
        </w:rPr>
        <w:t xml:space="preserve"> incluant ou non, des modules digitaux </w:t>
      </w:r>
      <w:r w:rsidR="00BC309D" w:rsidRPr="00DE4D9D">
        <w:rPr>
          <w:rFonts w:asciiTheme="majorHAnsi" w:hAnsiTheme="majorHAnsi" w:cstheme="majorHAnsi"/>
          <w:sz w:val="16"/>
          <w:szCs w:val="16"/>
        </w:rPr>
        <w:t>visionnés à distance par</w:t>
      </w:r>
      <w:r w:rsidR="00E01923" w:rsidRPr="00DE4D9D">
        <w:rPr>
          <w:rFonts w:asciiTheme="majorHAnsi" w:hAnsiTheme="majorHAnsi" w:cstheme="majorHAnsi"/>
          <w:sz w:val="16"/>
          <w:szCs w:val="16"/>
        </w:rPr>
        <w:t xml:space="preserve"> le Client ainsi que les accompagnements, </w:t>
      </w:r>
      <w:r w:rsidR="00BC309D" w:rsidRPr="00DE4D9D">
        <w:rPr>
          <w:rFonts w:asciiTheme="majorHAnsi" w:hAnsiTheme="majorHAnsi" w:cstheme="majorHAnsi"/>
          <w:sz w:val="16"/>
          <w:szCs w:val="16"/>
        </w:rPr>
        <w:t xml:space="preserve">et </w:t>
      </w:r>
      <w:r w:rsidR="00E01923" w:rsidRPr="00DE4D9D">
        <w:rPr>
          <w:rFonts w:asciiTheme="majorHAnsi" w:hAnsiTheme="majorHAnsi" w:cstheme="majorHAnsi"/>
          <w:sz w:val="16"/>
          <w:szCs w:val="16"/>
        </w:rPr>
        <w:t xml:space="preserve">les formations sous </w:t>
      </w:r>
      <w:r w:rsidR="002330B0" w:rsidRPr="00DE4D9D">
        <w:rPr>
          <w:rFonts w:asciiTheme="majorHAnsi" w:hAnsiTheme="majorHAnsi" w:cstheme="majorHAnsi"/>
          <w:sz w:val="16"/>
          <w:szCs w:val="16"/>
        </w:rPr>
        <w:t>hypnose.</w:t>
      </w:r>
      <w:r w:rsidR="00E01923" w:rsidRPr="00DE4D9D">
        <w:rPr>
          <w:rFonts w:asciiTheme="majorHAnsi" w:hAnsiTheme="majorHAnsi" w:cstheme="majorHAnsi"/>
          <w:sz w:val="16"/>
          <w:szCs w:val="16"/>
        </w:rPr>
        <w:t xml:space="preserve"> Les formations présentielles peuvent être réalisées dans les locaux de l’Organisme de formation, dans des locaux loués par l’Organisme ou dans les locaux du Client.</w:t>
      </w:r>
    </w:p>
    <w:p w14:paraId="0868C42D" w14:textId="77777777" w:rsidR="008311E7" w:rsidRDefault="003D5AB7" w:rsidP="008576FD">
      <w:pPr>
        <w:shd w:val="clear" w:color="auto" w:fill="FFFFFF"/>
        <w:spacing w:after="0" w:line="240" w:lineRule="auto"/>
        <w:jc w:val="both"/>
        <w:rPr>
          <w:rFonts w:asciiTheme="majorHAnsi" w:hAnsiTheme="majorHAnsi" w:cstheme="majorHAnsi"/>
          <w:sz w:val="16"/>
          <w:szCs w:val="16"/>
        </w:rPr>
      </w:pPr>
      <w:r w:rsidRPr="00DE4D9D">
        <w:rPr>
          <w:rFonts w:cstheme="minorHAnsi"/>
          <w:sz w:val="16"/>
          <w:szCs w:val="16"/>
        </w:rPr>
        <w:t>I.2. L</w:t>
      </w:r>
      <w:r w:rsidR="00D72BD1" w:rsidRPr="00DE4D9D">
        <w:rPr>
          <w:rFonts w:cstheme="minorHAnsi"/>
          <w:sz w:val="16"/>
          <w:szCs w:val="16"/>
        </w:rPr>
        <w:t xml:space="preserve">e titre de </w:t>
      </w:r>
      <w:r w:rsidR="00B93741" w:rsidRPr="00DE4D9D">
        <w:rPr>
          <w:rFonts w:cstheme="minorHAnsi"/>
          <w:sz w:val="16"/>
          <w:szCs w:val="16"/>
        </w:rPr>
        <w:t>« </w:t>
      </w:r>
      <w:r w:rsidR="00D72BD1" w:rsidRPr="00DE4D9D">
        <w:rPr>
          <w:rFonts w:cstheme="minorHAnsi"/>
          <w:sz w:val="16"/>
          <w:szCs w:val="16"/>
        </w:rPr>
        <w:t>Client</w:t>
      </w:r>
      <w:r w:rsidR="00B93741" w:rsidRPr="00DE4D9D">
        <w:rPr>
          <w:rFonts w:cstheme="minorHAnsi"/>
          <w:sz w:val="16"/>
          <w:szCs w:val="16"/>
        </w:rPr>
        <w:t> »</w:t>
      </w:r>
      <w:r w:rsidR="008311E7">
        <w:rPr>
          <w:rFonts w:asciiTheme="majorHAnsi" w:hAnsiTheme="majorHAnsi" w:cstheme="majorHAnsi"/>
          <w:sz w:val="16"/>
          <w:szCs w:val="16"/>
        </w:rPr>
        <w:t> :</w:t>
      </w:r>
    </w:p>
    <w:p w14:paraId="129CE481" w14:textId="0DB4B72B" w:rsidR="008E5E30" w:rsidRPr="00DE4D9D" w:rsidRDefault="00884282" w:rsidP="008576FD">
      <w:pPr>
        <w:shd w:val="clear" w:color="auto" w:fill="FFFFFF"/>
        <w:spacing w:after="0" w:line="240" w:lineRule="auto"/>
        <w:jc w:val="both"/>
        <w:rPr>
          <w:rFonts w:asciiTheme="majorHAnsi" w:hAnsiTheme="majorHAnsi" w:cstheme="majorHAnsi"/>
          <w:sz w:val="16"/>
          <w:szCs w:val="16"/>
        </w:rPr>
      </w:pPr>
      <w:r>
        <w:rPr>
          <w:rFonts w:asciiTheme="majorHAnsi" w:hAnsiTheme="majorHAnsi" w:cstheme="majorHAnsi"/>
          <w:sz w:val="16"/>
          <w:szCs w:val="16"/>
        </w:rPr>
        <w:t>Le mot client u</w:t>
      </w:r>
      <w:r w:rsidR="00B93741" w:rsidRPr="00DE4D9D">
        <w:rPr>
          <w:rFonts w:asciiTheme="majorHAnsi" w:hAnsiTheme="majorHAnsi" w:cstheme="majorHAnsi"/>
          <w:sz w:val="16"/>
          <w:szCs w:val="16"/>
        </w:rPr>
        <w:t xml:space="preserve">tilisé dans ces CGV considère le caractère </w:t>
      </w:r>
      <w:r w:rsidR="00BD7AF7" w:rsidRPr="00DE4D9D">
        <w:rPr>
          <w:rFonts w:asciiTheme="majorHAnsi" w:hAnsiTheme="majorHAnsi" w:cstheme="majorHAnsi"/>
          <w:sz w:val="16"/>
          <w:szCs w:val="16"/>
        </w:rPr>
        <w:t>responsable de</w:t>
      </w:r>
      <w:r w:rsidR="003D5AB7" w:rsidRPr="00DE4D9D">
        <w:rPr>
          <w:rFonts w:asciiTheme="majorHAnsi" w:hAnsiTheme="majorHAnsi" w:cstheme="majorHAnsi"/>
          <w:sz w:val="16"/>
          <w:szCs w:val="16"/>
        </w:rPr>
        <w:t xml:space="preserve"> l’achat d’une </w:t>
      </w:r>
      <w:r w:rsidR="0006545C" w:rsidRPr="00DE4D9D">
        <w:rPr>
          <w:rFonts w:asciiTheme="majorHAnsi" w:hAnsiTheme="majorHAnsi" w:cstheme="majorHAnsi"/>
          <w:sz w:val="16"/>
          <w:szCs w:val="16"/>
        </w:rPr>
        <w:t>formation</w:t>
      </w:r>
      <w:r w:rsidR="003D5AB7" w:rsidRPr="00DE4D9D">
        <w:rPr>
          <w:rFonts w:asciiTheme="majorHAnsi" w:hAnsiTheme="majorHAnsi" w:cstheme="majorHAnsi"/>
          <w:sz w:val="16"/>
          <w:szCs w:val="16"/>
        </w:rPr>
        <w:t xml:space="preserve">, d’un </w:t>
      </w:r>
      <w:r w:rsidR="00D72BD1" w:rsidRPr="00DE4D9D">
        <w:rPr>
          <w:rFonts w:asciiTheme="majorHAnsi" w:hAnsiTheme="majorHAnsi" w:cstheme="majorHAnsi"/>
          <w:sz w:val="16"/>
          <w:szCs w:val="16"/>
        </w:rPr>
        <w:t xml:space="preserve">accompagnement </w:t>
      </w:r>
      <w:r w:rsidR="003D5AB7" w:rsidRPr="00DE4D9D">
        <w:rPr>
          <w:rFonts w:asciiTheme="majorHAnsi" w:hAnsiTheme="majorHAnsi" w:cstheme="majorHAnsi"/>
          <w:sz w:val="16"/>
          <w:szCs w:val="16"/>
        </w:rPr>
        <w:t xml:space="preserve">individuel ou d’une prestation de conseil. </w:t>
      </w:r>
      <w:r w:rsidR="00B93741" w:rsidRPr="00DE4D9D">
        <w:rPr>
          <w:rFonts w:asciiTheme="majorHAnsi" w:hAnsiTheme="majorHAnsi" w:cstheme="majorHAnsi"/>
          <w:sz w:val="16"/>
          <w:szCs w:val="16"/>
        </w:rPr>
        <w:t xml:space="preserve">Le client </w:t>
      </w:r>
      <w:r w:rsidR="003D5AB7" w:rsidRPr="00DE4D9D">
        <w:rPr>
          <w:rFonts w:asciiTheme="majorHAnsi" w:hAnsiTheme="majorHAnsi" w:cstheme="majorHAnsi"/>
          <w:sz w:val="16"/>
          <w:szCs w:val="16"/>
        </w:rPr>
        <w:t>peut être un a</w:t>
      </w:r>
      <w:r w:rsidR="00BD7AF7" w:rsidRPr="00DE4D9D">
        <w:rPr>
          <w:rFonts w:asciiTheme="majorHAnsi" w:hAnsiTheme="majorHAnsi" w:cstheme="majorHAnsi"/>
          <w:sz w:val="16"/>
          <w:szCs w:val="16"/>
        </w:rPr>
        <w:t xml:space="preserve">cheteur professionnel, </w:t>
      </w:r>
      <w:r w:rsidR="003D5AB7" w:rsidRPr="00DE4D9D">
        <w:rPr>
          <w:rFonts w:asciiTheme="majorHAnsi" w:hAnsiTheme="majorHAnsi" w:cstheme="majorHAnsi"/>
          <w:sz w:val="16"/>
          <w:szCs w:val="16"/>
        </w:rPr>
        <w:t xml:space="preserve">une personne morale et/ou un particulier </w:t>
      </w:r>
      <w:r w:rsidR="00BD7AF7" w:rsidRPr="00DE4D9D">
        <w:rPr>
          <w:rFonts w:asciiTheme="majorHAnsi" w:hAnsiTheme="majorHAnsi" w:cstheme="majorHAnsi"/>
          <w:sz w:val="16"/>
          <w:szCs w:val="16"/>
        </w:rPr>
        <w:t xml:space="preserve">participant à </w:t>
      </w:r>
      <w:r w:rsidR="003D5AB7" w:rsidRPr="00DE4D9D">
        <w:rPr>
          <w:rFonts w:asciiTheme="majorHAnsi" w:hAnsiTheme="majorHAnsi" w:cstheme="majorHAnsi"/>
          <w:sz w:val="16"/>
          <w:szCs w:val="16"/>
        </w:rPr>
        <w:t xml:space="preserve">une ou plusieurs formations inscrites au catalogue Ermes. Il peut agir </w:t>
      </w:r>
      <w:r w:rsidR="00BD7AF7" w:rsidRPr="00DE4D9D">
        <w:rPr>
          <w:rFonts w:asciiTheme="majorHAnsi" w:hAnsiTheme="majorHAnsi" w:cstheme="majorHAnsi"/>
          <w:sz w:val="16"/>
          <w:szCs w:val="16"/>
        </w:rPr>
        <w:t>individuellement ou</w:t>
      </w:r>
      <w:r w:rsidR="00BC309D" w:rsidRPr="00DE4D9D">
        <w:rPr>
          <w:rFonts w:asciiTheme="majorHAnsi" w:hAnsiTheme="majorHAnsi" w:cstheme="majorHAnsi"/>
          <w:sz w:val="16"/>
          <w:szCs w:val="16"/>
        </w:rPr>
        <w:t xml:space="preserve"> pour le compte de son entreprise dont il possède délégation.</w:t>
      </w:r>
      <w:r w:rsidR="003D5AB7" w:rsidRPr="00DE4D9D">
        <w:rPr>
          <w:rFonts w:asciiTheme="majorHAnsi" w:hAnsiTheme="majorHAnsi" w:cstheme="majorHAnsi"/>
          <w:sz w:val="16"/>
          <w:szCs w:val="16"/>
        </w:rPr>
        <w:t xml:space="preserve"> </w:t>
      </w:r>
      <w:r w:rsidR="008E5E30" w:rsidRPr="00DE4D9D">
        <w:rPr>
          <w:rFonts w:asciiTheme="majorHAnsi" w:hAnsiTheme="majorHAnsi" w:cstheme="majorHAnsi"/>
          <w:sz w:val="16"/>
          <w:szCs w:val="16"/>
        </w:rPr>
        <w:t xml:space="preserve">Le client </w:t>
      </w:r>
      <w:r w:rsidR="00E70663" w:rsidRPr="00DE4D9D">
        <w:rPr>
          <w:rFonts w:asciiTheme="majorHAnsi" w:hAnsiTheme="majorHAnsi" w:cstheme="majorHAnsi"/>
          <w:sz w:val="16"/>
          <w:szCs w:val="16"/>
        </w:rPr>
        <w:t xml:space="preserve">en signant le devis </w:t>
      </w:r>
      <w:r w:rsidR="008E5E30" w:rsidRPr="00DE4D9D">
        <w:rPr>
          <w:rFonts w:asciiTheme="majorHAnsi" w:hAnsiTheme="majorHAnsi" w:cstheme="majorHAnsi"/>
          <w:sz w:val="16"/>
          <w:szCs w:val="16"/>
        </w:rPr>
        <w:t xml:space="preserve">reconnait le </w:t>
      </w:r>
      <w:r w:rsidR="00E70663" w:rsidRPr="00DE4D9D">
        <w:rPr>
          <w:rFonts w:asciiTheme="majorHAnsi" w:hAnsiTheme="majorHAnsi" w:cstheme="majorHAnsi"/>
          <w:sz w:val="16"/>
          <w:szCs w:val="16"/>
        </w:rPr>
        <w:t xml:space="preserve">caractère contractuel après </w:t>
      </w:r>
      <w:r w:rsidR="008E5E30" w:rsidRPr="00DE4D9D">
        <w:rPr>
          <w:rFonts w:asciiTheme="majorHAnsi" w:hAnsiTheme="majorHAnsi" w:cstheme="majorHAnsi"/>
          <w:sz w:val="16"/>
          <w:szCs w:val="16"/>
        </w:rPr>
        <w:t>avoir lu et accepté les présentes CGV.</w:t>
      </w:r>
    </w:p>
    <w:p w14:paraId="52BF8EC4" w14:textId="77777777" w:rsidR="008311E7" w:rsidRDefault="008E5E30" w:rsidP="008576FD">
      <w:pPr>
        <w:shd w:val="clear" w:color="auto" w:fill="FFFFFF"/>
        <w:spacing w:after="0" w:line="240" w:lineRule="auto"/>
        <w:jc w:val="both"/>
        <w:rPr>
          <w:rFonts w:asciiTheme="majorHAnsi" w:hAnsiTheme="majorHAnsi" w:cstheme="majorHAnsi"/>
          <w:sz w:val="16"/>
          <w:szCs w:val="16"/>
        </w:rPr>
      </w:pPr>
      <w:r w:rsidRPr="00DE4D9D">
        <w:rPr>
          <w:rFonts w:asciiTheme="majorHAnsi" w:hAnsiTheme="majorHAnsi" w:cstheme="majorHAnsi"/>
          <w:b/>
          <w:bCs/>
          <w:sz w:val="16"/>
          <w:szCs w:val="16"/>
        </w:rPr>
        <w:t>I.</w:t>
      </w:r>
      <w:r w:rsidR="003D5AB7" w:rsidRPr="00DE4D9D">
        <w:rPr>
          <w:rFonts w:cstheme="minorHAnsi"/>
          <w:sz w:val="16"/>
          <w:szCs w:val="16"/>
        </w:rPr>
        <w:t xml:space="preserve">3. </w:t>
      </w:r>
      <w:r w:rsidR="00B93741" w:rsidRPr="00DE4D9D">
        <w:rPr>
          <w:rFonts w:cstheme="minorHAnsi"/>
          <w:sz w:val="16"/>
          <w:szCs w:val="16"/>
        </w:rPr>
        <w:t xml:space="preserve">Caractère multi-activité d’Ermes </w:t>
      </w:r>
      <w:r w:rsidR="00493026" w:rsidRPr="00DE4D9D">
        <w:rPr>
          <w:rFonts w:cstheme="minorHAnsi"/>
          <w:sz w:val="16"/>
          <w:szCs w:val="16"/>
        </w:rPr>
        <w:t>Solutions</w:t>
      </w:r>
      <w:r w:rsidR="001B6FC2" w:rsidRPr="00DE4D9D">
        <w:rPr>
          <w:rFonts w:cstheme="minorHAnsi"/>
          <w:sz w:val="16"/>
          <w:szCs w:val="16"/>
        </w:rPr>
        <w:t> :</w:t>
      </w:r>
    </w:p>
    <w:p w14:paraId="25B527B6" w14:textId="3704EB31" w:rsidR="00BD7AF7" w:rsidRPr="00DE4D9D" w:rsidRDefault="00E01923" w:rsidP="008576FD">
      <w:pPr>
        <w:shd w:val="clear" w:color="auto" w:fill="FFFFFF"/>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il sera admis que le titre « Organisme de Formation, ou Ermes », recouvre dans ces CGV l’ensemble des activités couverte</w:t>
      </w:r>
      <w:r w:rsidR="00493026" w:rsidRPr="00DE4D9D">
        <w:rPr>
          <w:rFonts w:asciiTheme="majorHAnsi" w:hAnsiTheme="majorHAnsi" w:cstheme="majorHAnsi"/>
          <w:sz w:val="16"/>
          <w:szCs w:val="16"/>
        </w:rPr>
        <w:t>s par</w:t>
      </w:r>
      <w:r w:rsidRPr="00DE4D9D">
        <w:rPr>
          <w:rFonts w:asciiTheme="majorHAnsi" w:hAnsiTheme="majorHAnsi" w:cstheme="majorHAnsi"/>
          <w:sz w:val="16"/>
          <w:szCs w:val="16"/>
        </w:rPr>
        <w:t xml:space="preserve"> la société. </w:t>
      </w:r>
    </w:p>
    <w:p w14:paraId="3C861635" w14:textId="74971653" w:rsidR="004971E2" w:rsidRDefault="00B93741" w:rsidP="008576FD">
      <w:pPr>
        <w:shd w:val="clear" w:color="auto" w:fill="FFFFFF"/>
        <w:spacing w:after="0" w:line="240" w:lineRule="auto"/>
        <w:jc w:val="both"/>
        <w:rPr>
          <w:rFonts w:asciiTheme="majorHAnsi" w:hAnsiTheme="majorHAnsi" w:cstheme="majorHAnsi"/>
          <w:sz w:val="16"/>
          <w:szCs w:val="16"/>
        </w:rPr>
      </w:pPr>
      <w:r w:rsidRPr="00DE4D9D">
        <w:rPr>
          <w:rFonts w:cstheme="minorHAnsi"/>
          <w:sz w:val="16"/>
          <w:szCs w:val="16"/>
        </w:rPr>
        <w:t>I.4.</w:t>
      </w:r>
      <w:r w:rsidR="00E01923" w:rsidRPr="00DE4D9D">
        <w:rPr>
          <w:rFonts w:cstheme="minorHAnsi"/>
          <w:sz w:val="16"/>
          <w:szCs w:val="16"/>
        </w:rPr>
        <w:t xml:space="preserve"> </w:t>
      </w:r>
      <w:r w:rsidRPr="00DE4D9D">
        <w:rPr>
          <w:rFonts w:cstheme="minorHAnsi"/>
          <w:sz w:val="16"/>
          <w:szCs w:val="16"/>
        </w:rPr>
        <w:t>L’offre</w:t>
      </w:r>
      <w:r w:rsidR="008311E7">
        <w:rPr>
          <w:rFonts w:asciiTheme="majorHAnsi" w:hAnsiTheme="majorHAnsi" w:cstheme="majorHAnsi"/>
          <w:sz w:val="16"/>
          <w:szCs w:val="16"/>
        </w:rPr>
        <w:t> :</w:t>
      </w:r>
    </w:p>
    <w:p w14:paraId="31C140B1" w14:textId="49DA773A" w:rsidR="00BD7AF7" w:rsidRPr="00DE4D9D" w:rsidRDefault="004971E2" w:rsidP="008576FD">
      <w:pPr>
        <w:shd w:val="clear" w:color="auto" w:fill="FFFFFF"/>
        <w:spacing w:after="0" w:line="240" w:lineRule="auto"/>
        <w:jc w:val="both"/>
        <w:rPr>
          <w:rFonts w:asciiTheme="majorHAnsi" w:hAnsiTheme="majorHAnsi" w:cstheme="majorHAnsi"/>
          <w:sz w:val="16"/>
          <w:szCs w:val="16"/>
        </w:rPr>
      </w:pPr>
      <w:r>
        <w:rPr>
          <w:rFonts w:asciiTheme="majorHAnsi" w:hAnsiTheme="majorHAnsi" w:cstheme="majorHAnsi"/>
          <w:sz w:val="16"/>
          <w:szCs w:val="16"/>
        </w:rPr>
        <w:t xml:space="preserve">Elle est </w:t>
      </w:r>
      <w:r w:rsidR="00B93741" w:rsidRPr="00DE4D9D">
        <w:rPr>
          <w:rFonts w:asciiTheme="majorHAnsi" w:hAnsiTheme="majorHAnsi" w:cstheme="majorHAnsi"/>
          <w:sz w:val="16"/>
          <w:szCs w:val="16"/>
        </w:rPr>
        <w:t xml:space="preserve">inscrite au catalogue présenté sur le site </w:t>
      </w:r>
      <w:hyperlink r:id="rId10" w:history="1">
        <w:r w:rsidR="00493026" w:rsidRPr="00DE4D9D">
          <w:rPr>
            <w:rStyle w:val="Lienhypertexte"/>
            <w:rFonts w:asciiTheme="majorHAnsi" w:hAnsiTheme="majorHAnsi" w:cstheme="majorHAnsi"/>
            <w:sz w:val="16"/>
            <w:szCs w:val="16"/>
          </w:rPr>
          <w:t>www.ermes-solutions.com</w:t>
        </w:r>
      </w:hyperlink>
      <w:r w:rsidR="00493026" w:rsidRPr="00DE4D9D">
        <w:rPr>
          <w:rFonts w:asciiTheme="majorHAnsi" w:hAnsiTheme="majorHAnsi" w:cstheme="majorHAnsi"/>
          <w:sz w:val="16"/>
          <w:szCs w:val="16"/>
        </w:rPr>
        <w:t xml:space="preserve"> </w:t>
      </w:r>
      <w:r w:rsidR="008311E7">
        <w:rPr>
          <w:rFonts w:asciiTheme="majorHAnsi" w:hAnsiTheme="majorHAnsi" w:cstheme="majorHAnsi"/>
          <w:sz w:val="16"/>
          <w:szCs w:val="16"/>
        </w:rPr>
        <w:t xml:space="preserve">il </w:t>
      </w:r>
      <w:r w:rsidR="00B93741" w:rsidRPr="00DE4D9D">
        <w:rPr>
          <w:rFonts w:asciiTheme="majorHAnsi" w:hAnsiTheme="majorHAnsi" w:cstheme="majorHAnsi"/>
          <w:sz w:val="16"/>
          <w:szCs w:val="16"/>
        </w:rPr>
        <w:t>contient des formations,</w:t>
      </w:r>
      <w:r w:rsidR="00493026" w:rsidRPr="00DE4D9D">
        <w:rPr>
          <w:rFonts w:asciiTheme="majorHAnsi" w:hAnsiTheme="majorHAnsi" w:cstheme="majorHAnsi"/>
          <w:sz w:val="16"/>
          <w:szCs w:val="16"/>
        </w:rPr>
        <w:t xml:space="preserve"> </w:t>
      </w:r>
      <w:r w:rsidR="00B93741" w:rsidRPr="00DE4D9D">
        <w:rPr>
          <w:rFonts w:asciiTheme="majorHAnsi" w:hAnsiTheme="majorHAnsi" w:cstheme="majorHAnsi"/>
          <w:sz w:val="16"/>
          <w:szCs w:val="16"/>
        </w:rPr>
        <w:t>de l’accompagnement individuel</w:t>
      </w:r>
      <w:r w:rsidR="00493026" w:rsidRPr="00DE4D9D">
        <w:rPr>
          <w:rFonts w:asciiTheme="majorHAnsi" w:hAnsiTheme="majorHAnsi" w:cstheme="majorHAnsi"/>
          <w:sz w:val="16"/>
          <w:szCs w:val="16"/>
        </w:rPr>
        <w:t xml:space="preserve"> ou collectif dans le cadre </w:t>
      </w:r>
      <w:r w:rsidR="00E70663" w:rsidRPr="00DE4D9D">
        <w:rPr>
          <w:rFonts w:asciiTheme="majorHAnsi" w:hAnsiTheme="majorHAnsi" w:cstheme="majorHAnsi"/>
          <w:sz w:val="16"/>
          <w:szCs w:val="16"/>
        </w:rPr>
        <w:t xml:space="preserve">de formations, </w:t>
      </w:r>
      <w:r w:rsidR="00493026" w:rsidRPr="00DE4D9D">
        <w:rPr>
          <w:rFonts w:asciiTheme="majorHAnsi" w:hAnsiTheme="majorHAnsi" w:cstheme="majorHAnsi"/>
          <w:sz w:val="16"/>
          <w:szCs w:val="16"/>
        </w:rPr>
        <w:t>d’évènements</w:t>
      </w:r>
      <w:r w:rsidR="00BC309D" w:rsidRPr="00DE4D9D">
        <w:rPr>
          <w:rFonts w:asciiTheme="majorHAnsi" w:hAnsiTheme="majorHAnsi" w:cstheme="majorHAnsi"/>
          <w:sz w:val="16"/>
          <w:szCs w:val="16"/>
        </w:rPr>
        <w:t xml:space="preserve"> pédagogiques</w:t>
      </w:r>
      <w:r w:rsidR="00E70663" w:rsidRPr="00DE4D9D">
        <w:rPr>
          <w:rFonts w:asciiTheme="majorHAnsi" w:hAnsiTheme="majorHAnsi" w:cstheme="majorHAnsi"/>
          <w:sz w:val="16"/>
          <w:szCs w:val="16"/>
        </w:rPr>
        <w:t xml:space="preserve"> et</w:t>
      </w:r>
      <w:r w:rsidR="00BC309D" w:rsidRPr="00DE4D9D">
        <w:rPr>
          <w:rFonts w:asciiTheme="majorHAnsi" w:hAnsiTheme="majorHAnsi" w:cstheme="majorHAnsi"/>
          <w:sz w:val="16"/>
          <w:szCs w:val="16"/>
        </w:rPr>
        <w:t xml:space="preserve"> de conférences</w:t>
      </w:r>
      <w:r w:rsidR="00B93741" w:rsidRPr="00DE4D9D">
        <w:rPr>
          <w:rFonts w:asciiTheme="majorHAnsi" w:hAnsiTheme="majorHAnsi" w:cstheme="majorHAnsi"/>
          <w:sz w:val="16"/>
          <w:szCs w:val="16"/>
        </w:rPr>
        <w:t xml:space="preserve">. Cette offre sera dénommée « Prestation de service ». </w:t>
      </w:r>
    </w:p>
    <w:p w14:paraId="49A59F7D" w14:textId="2044F438" w:rsidR="004971E2" w:rsidRDefault="00E01923" w:rsidP="00E01923">
      <w:pPr>
        <w:shd w:val="clear" w:color="auto" w:fill="FFFFFF"/>
        <w:spacing w:after="0" w:line="240" w:lineRule="auto"/>
        <w:jc w:val="both"/>
        <w:rPr>
          <w:rFonts w:cstheme="minorHAnsi"/>
          <w:sz w:val="16"/>
          <w:szCs w:val="16"/>
        </w:rPr>
      </w:pPr>
      <w:r w:rsidRPr="00DE4D9D">
        <w:rPr>
          <w:rFonts w:cstheme="minorHAnsi"/>
          <w:sz w:val="16"/>
          <w:szCs w:val="16"/>
        </w:rPr>
        <w:t>I.5. Les formations</w:t>
      </w:r>
      <w:r w:rsidR="004971E2">
        <w:rPr>
          <w:rFonts w:cstheme="minorHAnsi"/>
          <w:sz w:val="16"/>
          <w:szCs w:val="16"/>
        </w:rPr>
        <w:t> :</w:t>
      </w:r>
    </w:p>
    <w:p w14:paraId="6D4E8DC2" w14:textId="09348F8E" w:rsidR="00E01923" w:rsidRPr="00DE4D9D" w:rsidRDefault="004971E2" w:rsidP="00E01923">
      <w:pPr>
        <w:shd w:val="clear" w:color="auto" w:fill="FFFFFF"/>
        <w:spacing w:after="0" w:line="240" w:lineRule="auto"/>
        <w:jc w:val="both"/>
        <w:rPr>
          <w:rFonts w:asciiTheme="majorHAnsi" w:hAnsiTheme="majorHAnsi" w:cstheme="majorHAnsi"/>
          <w:sz w:val="16"/>
          <w:szCs w:val="16"/>
        </w:rPr>
      </w:pPr>
      <w:r>
        <w:rPr>
          <w:rFonts w:asciiTheme="majorHAnsi" w:hAnsiTheme="majorHAnsi" w:cstheme="majorHAnsi"/>
          <w:sz w:val="16"/>
          <w:szCs w:val="16"/>
        </w:rPr>
        <w:t xml:space="preserve">Les formations </w:t>
      </w:r>
      <w:r w:rsidR="00E01923" w:rsidRPr="00DE4D9D">
        <w:rPr>
          <w:rFonts w:asciiTheme="majorHAnsi" w:hAnsiTheme="majorHAnsi" w:cstheme="majorHAnsi"/>
          <w:sz w:val="16"/>
          <w:szCs w:val="16"/>
        </w:rPr>
        <w:t xml:space="preserve">objet </w:t>
      </w:r>
      <w:r w:rsidR="00B52B1F" w:rsidRPr="00DE4D9D">
        <w:rPr>
          <w:rFonts w:asciiTheme="majorHAnsi" w:hAnsiTheme="majorHAnsi" w:cstheme="majorHAnsi"/>
          <w:sz w:val="16"/>
          <w:szCs w:val="16"/>
        </w:rPr>
        <w:t>des présentes</w:t>
      </w:r>
      <w:r w:rsidR="00E01923" w:rsidRPr="00DE4D9D">
        <w:rPr>
          <w:rFonts w:asciiTheme="majorHAnsi" w:hAnsiTheme="majorHAnsi" w:cstheme="majorHAnsi"/>
          <w:sz w:val="16"/>
          <w:szCs w:val="16"/>
        </w:rPr>
        <w:t xml:space="preserve"> Conditions Générales de Vente sont celles proposées sur le catalogue et sur le</w:t>
      </w:r>
      <w:r w:rsidR="00493026" w:rsidRPr="00DE4D9D">
        <w:rPr>
          <w:rFonts w:asciiTheme="majorHAnsi" w:hAnsiTheme="majorHAnsi" w:cstheme="majorHAnsi"/>
          <w:sz w:val="16"/>
          <w:szCs w:val="16"/>
        </w:rPr>
        <w:t>s</w:t>
      </w:r>
      <w:r w:rsidR="00E01923" w:rsidRPr="00DE4D9D">
        <w:rPr>
          <w:rFonts w:asciiTheme="majorHAnsi" w:hAnsiTheme="majorHAnsi" w:cstheme="majorHAnsi"/>
          <w:sz w:val="16"/>
          <w:szCs w:val="16"/>
        </w:rPr>
        <w:t xml:space="preserve"> site</w:t>
      </w:r>
      <w:r w:rsidR="00493026" w:rsidRPr="00DE4D9D">
        <w:rPr>
          <w:rFonts w:asciiTheme="majorHAnsi" w:hAnsiTheme="majorHAnsi" w:cstheme="majorHAnsi"/>
          <w:sz w:val="16"/>
          <w:szCs w:val="16"/>
        </w:rPr>
        <w:t>s</w:t>
      </w:r>
      <w:r w:rsidR="00E01923" w:rsidRPr="00DE4D9D">
        <w:rPr>
          <w:rFonts w:asciiTheme="majorHAnsi" w:hAnsiTheme="majorHAnsi" w:cstheme="majorHAnsi"/>
          <w:sz w:val="16"/>
          <w:szCs w:val="16"/>
        </w:rPr>
        <w:t xml:space="preserve"> Internet de l’Organisme de formation. Elles s’intitulent (« Formations inter » ou « Formations inter-établissement »)</w:t>
      </w:r>
      <w:r w:rsidR="00B52B1F" w:rsidRPr="00DE4D9D">
        <w:rPr>
          <w:rFonts w:asciiTheme="majorHAnsi" w:hAnsiTheme="majorHAnsi" w:cstheme="majorHAnsi"/>
          <w:sz w:val="16"/>
          <w:szCs w:val="16"/>
        </w:rPr>
        <w:t xml:space="preserve">, </w:t>
      </w:r>
      <w:r w:rsidR="002330B0" w:rsidRPr="00DE4D9D">
        <w:rPr>
          <w:rFonts w:asciiTheme="majorHAnsi" w:hAnsiTheme="majorHAnsi" w:cstheme="majorHAnsi"/>
          <w:sz w:val="16"/>
          <w:szCs w:val="16"/>
        </w:rPr>
        <w:t>elles s’intitulent</w:t>
      </w:r>
      <w:r w:rsidR="00B52B1F" w:rsidRPr="00DE4D9D">
        <w:rPr>
          <w:rFonts w:asciiTheme="majorHAnsi" w:hAnsiTheme="majorHAnsi" w:cstheme="majorHAnsi"/>
          <w:sz w:val="16"/>
          <w:szCs w:val="16"/>
        </w:rPr>
        <w:t xml:space="preserve"> également « </w:t>
      </w:r>
      <w:r w:rsidR="00E01923" w:rsidRPr="00DE4D9D">
        <w:rPr>
          <w:rFonts w:asciiTheme="majorHAnsi" w:hAnsiTheme="majorHAnsi" w:cstheme="majorHAnsi"/>
          <w:sz w:val="16"/>
          <w:szCs w:val="16"/>
        </w:rPr>
        <w:t>formations organisées à la demande du Client</w:t>
      </w:r>
      <w:r w:rsidR="00B52B1F" w:rsidRPr="00DE4D9D">
        <w:rPr>
          <w:rFonts w:asciiTheme="majorHAnsi" w:hAnsiTheme="majorHAnsi" w:cstheme="majorHAnsi"/>
          <w:sz w:val="16"/>
          <w:szCs w:val="16"/>
        </w:rPr>
        <w:t> »</w:t>
      </w:r>
      <w:r w:rsidR="00E01923" w:rsidRPr="00DE4D9D">
        <w:rPr>
          <w:rFonts w:asciiTheme="majorHAnsi" w:hAnsiTheme="majorHAnsi" w:cstheme="majorHAnsi"/>
          <w:sz w:val="16"/>
          <w:szCs w:val="16"/>
        </w:rPr>
        <w:t xml:space="preserve"> pour son compte ou pour le compte d’un groupe fermé de clients qui s’intitulent (« Formations intra » ou « Formations intra-établissement »). Il est entendu que le terme « Formation » seul concerne chacun des types de formations précités.</w:t>
      </w:r>
    </w:p>
    <w:p w14:paraId="3A4FA82D" w14:textId="77777777" w:rsidR="004971E2" w:rsidRDefault="00E01923" w:rsidP="008576FD">
      <w:pPr>
        <w:shd w:val="clear" w:color="auto" w:fill="FFFFFF"/>
        <w:spacing w:after="0" w:line="240" w:lineRule="auto"/>
        <w:jc w:val="both"/>
        <w:rPr>
          <w:rFonts w:asciiTheme="majorHAnsi" w:hAnsiTheme="majorHAnsi" w:cstheme="majorHAnsi"/>
          <w:sz w:val="16"/>
          <w:szCs w:val="16"/>
        </w:rPr>
      </w:pPr>
      <w:r w:rsidRPr="00DE4D9D">
        <w:rPr>
          <w:rFonts w:cstheme="minorHAnsi"/>
          <w:sz w:val="16"/>
          <w:szCs w:val="16"/>
        </w:rPr>
        <w:t>I.6. Conditions particulières :</w:t>
      </w:r>
    </w:p>
    <w:p w14:paraId="1BC98FF1" w14:textId="2417A633" w:rsidR="00AD5C28" w:rsidRPr="00DE4D9D" w:rsidRDefault="00AD5C28" w:rsidP="008576FD">
      <w:pPr>
        <w:shd w:val="clear" w:color="auto" w:fill="FFFFFF"/>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L’organisme de formation ne sera pas tenu responsable d’une impossibilité d’accès, d’un non-fonctionnement, de dysfonctionnements internes </w:t>
      </w:r>
      <w:r w:rsidR="00B52B1F" w:rsidRPr="00DE4D9D">
        <w:rPr>
          <w:rFonts w:asciiTheme="majorHAnsi" w:hAnsiTheme="majorHAnsi" w:cstheme="majorHAnsi"/>
          <w:sz w:val="16"/>
          <w:szCs w:val="16"/>
        </w:rPr>
        <w:t xml:space="preserve">liés au </w:t>
      </w:r>
      <w:r w:rsidRPr="00DE4D9D">
        <w:rPr>
          <w:rFonts w:asciiTheme="majorHAnsi" w:hAnsiTheme="majorHAnsi" w:cstheme="majorHAnsi"/>
          <w:sz w:val="16"/>
          <w:szCs w:val="16"/>
        </w:rPr>
        <w:t xml:space="preserve">fournisseur d’accès internet ou </w:t>
      </w:r>
      <w:r w:rsidR="0006545C" w:rsidRPr="00DE4D9D">
        <w:rPr>
          <w:rFonts w:asciiTheme="majorHAnsi" w:hAnsiTheme="majorHAnsi" w:cstheme="majorHAnsi"/>
          <w:sz w:val="16"/>
          <w:szCs w:val="16"/>
        </w:rPr>
        <w:t xml:space="preserve">de </w:t>
      </w:r>
      <w:r w:rsidRPr="00DE4D9D">
        <w:rPr>
          <w:rFonts w:asciiTheme="majorHAnsi" w:hAnsiTheme="majorHAnsi" w:cstheme="majorHAnsi"/>
          <w:sz w:val="16"/>
          <w:szCs w:val="16"/>
        </w:rPr>
        <w:t xml:space="preserve">toutes autres raisons extérieures </w:t>
      </w:r>
      <w:r w:rsidR="00B52B1F" w:rsidRPr="00DE4D9D">
        <w:rPr>
          <w:rFonts w:asciiTheme="majorHAnsi" w:hAnsiTheme="majorHAnsi" w:cstheme="majorHAnsi"/>
          <w:sz w:val="16"/>
          <w:szCs w:val="16"/>
        </w:rPr>
        <w:t>indépendantes de sa volonté,</w:t>
      </w:r>
      <w:r w:rsidR="00470AE5" w:rsidRPr="00DE4D9D">
        <w:rPr>
          <w:rFonts w:asciiTheme="majorHAnsi" w:hAnsiTheme="majorHAnsi" w:cstheme="majorHAnsi"/>
          <w:sz w:val="16"/>
          <w:szCs w:val="16"/>
        </w:rPr>
        <w:t xml:space="preserve"> ainsi qu’</w:t>
      </w:r>
      <w:r w:rsidR="009A2DF9" w:rsidRPr="00DE4D9D">
        <w:rPr>
          <w:rFonts w:asciiTheme="majorHAnsi" w:hAnsiTheme="majorHAnsi" w:cstheme="majorHAnsi"/>
          <w:sz w:val="16"/>
          <w:szCs w:val="16"/>
        </w:rPr>
        <w:t>au</w:t>
      </w:r>
      <w:r w:rsidR="00CE53EB" w:rsidRPr="00DE4D9D">
        <w:rPr>
          <w:rFonts w:asciiTheme="majorHAnsi" w:hAnsiTheme="majorHAnsi" w:cstheme="majorHAnsi"/>
          <w:sz w:val="16"/>
          <w:szCs w:val="16"/>
        </w:rPr>
        <w:t>x</w:t>
      </w:r>
      <w:r w:rsidR="009A2DF9" w:rsidRPr="00DE4D9D">
        <w:rPr>
          <w:rFonts w:asciiTheme="majorHAnsi" w:hAnsiTheme="majorHAnsi" w:cstheme="majorHAnsi"/>
          <w:sz w:val="16"/>
          <w:szCs w:val="16"/>
        </w:rPr>
        <w:t xml:space="preserve"> locaux physiques</w:t>
      </w:r>
      <w:r w:rsidRPr="00DE4D9D">
        <w:rPr>
          <w:rFonts w:asciiTheme="majorHAnsi" w:hAnsiTheme="majorHAnsi" w:cstheme="majorHAnsi"/>
          <w:sz w:val="16"/>
          <w:szCs w:val="16"/>
        </w:rPr>
        <w:t>. Les sources des informations diffusées sur le site sont réputées fiables. Toutefois, le</w:t>
      </w:r>
      <w:r w:rsidR="00470AE5" w:rsidRPr="00DE4D9D">
        <w:rPr>
          <w:rFonts w:asciiTheme="majorHAnsi" w:hAnsiTheme="majorHAnsi" w:cstheme="majorHAnsi"/>
          <w:sz w:val="16"/>
          <w:szCs w:val="16"/>
        </w:rPr>
        <w:t>s</w:t>
      </w:r>
      <w:r w:rsidRPr="00DE4D9D">
        <w:rPr>
          <w:rFonts w:asciiTheme="majorHAnsi" w:hAnsiTheme="majorHAnsi" w:cstheme="majorHAnsi"/>
          <w:sz w:val="16"/>
          <w:szCs w:val="16"/>
        </w:rPr>
        <w:t xml:space="preserve"> site</w:t>
      </w:r>
      <w:r w:rsidR="00470AE5" w:rsidRPr="00DE4D9D">
        <w:rPr>
          <w:rFonts w:asciiTheme="majorHAnsi" w:hAnsiTheme="majorHAnsi" w:cstheme="majorHAnsi"/>
          <w:sz w:val="16"/>
          <w:szCs w:val="16"/>
        </w:rPr>
        <w:t>s</w:t>
      </w:r>
      <w:r w:rsidRPr="00DE4D9D">
        <w:rPr>
          <w:rFonts w:asciiTheme="majorHAnsi" w:hAnsiTheme="majorHAnsi" w:cstheme="majorHAnsi"/>
          <w:sz w:val="16"/>
          <w:szCs w:val="16"/>
        </w:rPr>
        <w:t xml:space="preserve"> se réserve</w:t>
      </w:r>
      <w:r w:rsidR="00470AE5" w:rsidRPr="00DE4D9D">
        <w:rPr>
          <w:rFonts w:asciiTheme="majorHAnsi" w:hAnsiTheme="majorHAnsi" w:cstheme="majorHAnsi"/>
          <w:sz w:val="16"/>
          <w:szCs w:val="16"/>
        </w:rPr>
        <w:t>nt</w:t>
      </w:r>
      <w:r w:rsidRPr="00DE4D9D">
        <w:rPr>
          <w:rFonts w:asciiTheme="majorHAnsi" w:hAnsiTheme="majorHAnsi" w:cstheme="majorHAnsi"/>
          <w:sz w:val="16"/>
          <w:szCs w:val="16"/>
        </w:rPr>
        <w:t xml:space="preserve"> la faculté d’une non-garantie de la fiabilité des sources. Les informations données sur le</w:t>
      </w:r>
      <w:r w:rsidR="009A2DF9" w:rsidRPr="00DE4D9D">
        <w:rPr>
          <w:rFonts w:asciiTheme="majorHAnsi" w:hAnsiTheme="majorHAnsi" w:cstheme="majorHAnsi"/>
          <w:sz w:val="16"/>
          <w:szCs w:val="16"/>
        </w:rPr>
        <w:t>s</w:t>
      </w:r>
      <w:r w:rsidRPr="00DE4D9D">
        <w:rPr>
          <w:rFonts w:asciiTheme="majorHAnsi" w:hAnsiTheme="majorHAnsi" w:cstheme="majorHAnsi"/>
          <w:sz w:val="16"/>
          <w:szCs w:val="16"/>
        </w:rPr>
        <w:t xml:space="preserve"> site</w:t>
      </w:r>
      <w:r w:rsidR="009A2DF9" w:rsidRPr="00DE4D9D">
        <w:rPr>
          <w:rFonts w:asciiTheme="majorHAnsi" w:hAnsiTheme="majorHAnsi" w:cstheme="majorHAnsi"/>
          <w:sz w:val="16"/>
          <w:szCs w:val="16"/>
        </w:rPr>
        <w:t>s</w:t>
      </w:r>
      <w:r w:rsidRPr="00DE4D9D">
        <w:rPr>
          <w:rFonts w:asciiTheme="majorHAnsi" w:hAnsiTheme="majorHAnsi" w:cstheme="majorHAnsi"/>
          <w:sz w:val="16"/>
          <w:szCs w:val="16"/>
        </w:rPr>
        <w:t xml:space="preserve"> le sont à titre indicatif et informatif. Elles ne sont pas exhaustives et sont susceptibles d’évolue</w:t>
      </w:r>
      <w:r w:rsidR="00923356" w:rsidRPr="00DE4D9D">
        <w:rPr>
          <w:rFonts w:asciiTheme="majorHAnsi" w:hAnsiTheme="majorHAnsi" w:cstheme="majorHAnsi"/>
          <w:sz w:val="16"/>
          <w:szCs w:val="16"/>
        </w:rPr>
        <w:t>r,</w:t>
      </w:r>
      <w:r w:rsidRPr="00DE4D9D">
        <w:rPr>
          <w:rFonts w:asciiTheme="majorHAnsi" w:hAnsiTheme="majorHAnsi" w:cstheme="majorHAnsi"/>
          <w:sz w:val="16"/>
          <w:szCs w:val="16"/>
        </w:rPr>
        <w:t xml:space="preserve"> d’être modifiées ou mises à jour. Ainsi, l’Utilisateur assume seul l’entière responsabilité de l’utilisation des informations et contenus d</w:t>
      </w:r>
      <w:r w:rsidR="009A2DF9" w:rsidRPr="00DE4D9D">
        <w:rPr>
          <w:rFonts w:asciiTheme="majorHAnsi" w:hAnsiTheme="majorHAnsi" w:cstheme="majorHAnsi"/>
          <w:sz w:val="16"/>
          <w:szCs w:val="16"/>
        </w:rPr>
        <w:t xml:space="preserve">es </w:t>
      </w:r>
      <w:r w:rsidRPr="00DE4D9D">
        <w:rPr>
          <w:rFonts w:asciiTheme="majorHAnsi" w:hAnsiTheme="majorHAnsi" w:cstheme="majorHAnsi"/>
          <w:sz w:val="16"/>
          <w:szCs w:val="16"/>
        </w:rPr>
        <w:t>présent</w:t>
      </w:r>
      <w:r w:rsidR="009A2DF9" w:rsidRPr="00DE4D9D">
        <w:rPr>
          <w:rFonts w:asciiTheme="majorHAnsi" w:hAnsiTheme="majorHAnsi" w:cstheme="majorHAnsi"/>
          <w:sz w:val="16"/>
          <w:szCs w:val="16"/>
        </w:rPr>
        <w:t>s</w:t>
      </w:r>
      <w:r w:rsidRPr="00DE4D9D">
        <w:rPr>
          <w:rFonts w:asciiTheme="majorHAnsi" w:hAnsiTheme="majorHAnsi" w:cstheme="majorHAnsi"/>
          <w:sz w:val="16"/>
          <w:szCs w:val="16"/>
        </w:rPr>
        <w:t xml:space="preserve"> site</w:t>
      </w:r>
      <w:r w:rsidR="009A2DF9" w:rsidRPr="00DE4D9D">
        <w:rPr>
          <w:rFonts w:asciiTheme="majorHAnsi" w:hAnsiTheme="majorHAnsi" w:cstheme="majorHAnsi"/>
          <w:sz w:val="16"/>
          <w:szCs w:val="16"/>
        </w:rPr>
        <w:t>s</w:t>
      </w:r>
      <w:r w:rsidRPr="00DE4D9D">
        <w:rPr>
          <w:rFonts w:asciiTheme="majorHAnsi" w:hAnsiTheme="majorHAnsi" w:cstheme="majorHAnsi"/>
          <w:sz w:val="16"/>
          <w:szCs w:val="16"/>
        </w:rPr>
        <w:t>.</w:t>
      </w:r>
    </w:p>
    <w:p w14:paraId="5A97D52D" w14:textId="21B62399" w:rsidR="00AD5C28" w:rsidRPr="00DE4D9D" w:rsidRDefault="00AD5C28" w:rsidP="008576FD">
      <w:pPr>
        <w:shd w:val="clear" w:color="auto" w:fill="FFFFFF"/>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L’accès aux services d</w:t>
      </w:r>
      <w:r w:rsidR="009A2DF9" w:rsidRPr="00DE4D9D">
        <w:rPr>
          <w:rFonts w:asciiTheme="majorHAnsi" w:hAnsiTheme="majorHAnsi" w:cstheme="majorHAnsi"/>
          <w:sz w:val="16"/>
          <w:szCs w:val="16"/>
        </w:rPr>
        <w:t xml:space="preserve">es </w:t>
      </w:r>
      <w:r w:rsidRPr="00DE4D9D">
        <w:rPr>
          <w:rFonts w:asciiTheme="majorHAnsi" w:hAnsiTheme="majorHAnsi" w:cstheme="majorHAnsi"/>
          <w:sz w:val="16"/>
          <w:szCs w:val="16"/>
        </w:rPr>
        <w:t>site</w:t>
      </w:r>
      <w:r w:rsidR="009A2DF9" w:rsidRPr="00DE4D9D">
        <w:rPr>
          <w:rFonts w:asciiTheme="majorHAnsi" w:hAnsiTheme="majorHAnsi" w:cstheme="majorHAnsi"/>
          <w:sz w:val="16"/>
          <w:szCs w:val="16"/>
        </w:rPr>
        <w:t>s</w:t>
      </w:r>
      <w:r w:rsidRPr="00DE4D9D">
        <w:rPr>
          <w:rFonts w:asciiTheme="majorHAnsi" w:hAnsiTheme="majorHAnsi" w:cstheme="majorHAnsi"/>
          <w:sz w:val="16"/>
          <w:szCs w:val="16"/>
        </w:rPr>
        <w:t xml:space="preserve"> peut à tout moment faire l’objet d’une modification, d’une interruption, d’une suspension sans préavis pour une maintenance ou pour tou</w:t>
      </w:r>
      <w:r w:rsidR="00C66A6E" w:rsidRPr="00DE4D9D">
        <w:rPr>
          <w:rFonts w:asciiTheme="majorHAnsi" w:hAnsiTheme="majorHAnsi" w:cstheme="majorHAnsi"/>
          <w:sz w:val="16"/>
          <w:szCs w:val="16"/>
        </w:rPr>
        <w:t>s</w:t>
      </w:r>
      <w:r w:rsidRPr="00DE4D9D">
        <w:rPr>
          <w:rFonts w:asciiTheme="majorHAnsi" w:hAnsiTheme="majorHAnsi" w:cstheme="majorHAnsi"/>
          <w:sz w:val="16"/>
          <w:szCs w:val="16"/>
        </w:rPr>
        <w:t xml:space="preserve"> autre</w:t>
      </w:r>
      <w:r w:rsidR="00C66A6E" w:rsidRPr="00DE4D9D">
        <w:rPr>
          <w:rFonts w:asciiTheme="majorHAnsi" w:hAnsiTheme="majorHAnsi" w:cstheme="majorHAnsi"/>
          <w:sz w:val="16"/>
          <w:szCs w:val="16"/>
        </w:rPr>
        <w:t>s</w:t>
      </w:r>
      <w:r w:rsidRPr="00DE4D9D">
        <w:rPr>
          <w:rFonts w:asciiTheme="majorHAnsi" w:hAnsiTheme="majorHAnsi" w:cstheme="majorHAnsi"/>
          <w:sz w:val="16"/>
          <w:szCs w:val="16"/>
        </w:rPr>
        <w:t xml:space="preserve"> cas. L’utilisateur accepte de ne réclamer aucune indemnisation à </w:t>
      </w:r>
      <w:r w:rsidR="00C66A6E" w:rsidRPr="00DE4D9D">
        <w:rPr>
          <w:rFonts w:asciiTheme="majorHAnsi" w:hAnsiTheme="majorHAnsi" w:cstheme="majorHAnsi"/>
          <w:sz w:val="16"/>
          <w:szCs w:val="16"/>
        </w:rPr>
        <w:t xml:space="preserve">l’issue d’une </w:t>
      </w:r>
      <w:r w:rsidRPr="00DE4D9D">
        <w:rPr>
          <w:rFonts w:asciiTheme="majorHAnsi" w:hAnsiTheme="majorHAnsi" w:cstheme="majorHAnsi"/>
          <w:sz w:val="16"/>
          <w:szCs w:val="16"/>
        </w:rPr>
        <w:t>interruption</w:t>
      </w:r>
      <w:r w:rsidR="00C66A6E" w:rsidRPr="00DE4D9D">
        <w:rPr>
          <w:rFonts w:asciiTheme="majorHAnsi" w:hAnsiTheme="majorHAnsi" w:cstheme="majorHAnsi"/>
          <w:sz w:val="16"/>
          <w:szCs w:val="16"/>
        </w:rPr>
        <w:t xml:space="preserve"> d’une</w:t>
      </w:r>
      <w:r w:rsidRPr="00DE4D9D">
        <w:rPr>
          <w:rFonts w:asciiTheme="majorHAnsi" w:hAnsiTheme="majorHAnsi" w:cstheme="majorHAnsi"/>
          <w:sz w:val="16"/>
          <w:szCs w:val="16"/>
        </w:rPr>
        <w:t xml:space="preserve"> suspension ou à la modification d</w:t>
      </w:r>
      <w:r w:rsidR="009A2DF9" w:rsidRPr="00DE4D9D">
        <w:rPr>
          <w:rFonts w:asciiTheme="majorHAnsi" w:hAnsiTheme="majorHAnsi" w:cstheme="majorHAnsi"/>
          <w:sz w:val="16"/>
          <w:szCs w:val="16"/>
        </w:rPr>
        <w:t>es</w:t>
      </w:r>
      <w:r w:rsidRPr="00DE4D9D">
        <w:rPr>
          <w:rFonts w:asciiTheme="majorHAnsi" w:hAnsiTheme="majorHAnsi" w:cstheme="majorHAnsi"/>
          <w:sz w:val="16"/>
          <w:szCs w:val="16"/>
        </w:rPr>
        <w:t xml:space="preserve"> site</w:t>
      </w:r>
      <w:r w:rsidR="009A2DF9" w:rsidRPr="00DE4D9D">
        <w:rPr>
          <w:rFonts w:asciiTheme="majorHAnsi" w:hAnsiTheme="majorHAnsi" w:cstheme="majorHAnsi"/>
          <w:sz w:val="16"/>
          <w:szCs w:val="16"/>
        </w:rPr>
        <w:t>s</w:t>
      </w:r>
      <w:r w:rsidRPr="00DE4D9D">
        <w:rPr>
          <w:rFonts w:asciiTheme="majorHAnsi" w:hAnsiTheme="majorHAnsi" w:cstheme="majorHAnsi"/>
          <w:sz w:val="16"/>
          <w:szCs w:val="16"/>
        </w:rPr>
        <w:t> </w:t>
      </w:r>
      <w:hyperlink r:id="rId11" w:history="1">
        <w:r w:rsidR="009A2DF9" w:rsidRPr="00DE4D9D">
          <w:rPr>
            <w:rStyle w:val="Lienhypertexte"/>
            <w:rFonts w:asciiTheme="majorHAnsi" w:hAnsiTheme="majorHAnsi" w:cstheme="majorHAnsi"/>
            <w:sz w:val="16"/>
            <w:szCs w:val="16"/>
          </w:rPr>
          <w:t>https://www.ermes-solutions.com</w:t>
        </w:r>
      </w:hyperlink>
      <w:r w:rsidR="009A2DF9" w:rsidRPr="00DE4D9D">
        <w:rPr>
          <w:rFonts w:asciiTheme="majorHAnsi" w:hAnsiTheme="majorHAnsi" w:cstheme="majorHAnsi"/>
          <w:sz w:val="16"/>
          <w:szCs w:val="16"/>
        </w:rPr>
        <w:t xml:space="preserve"> et </w:t>
      </w:r>
      <w:hyperlink r:id="rId12" w:history="1">
        <w:r w:rsidR="009A2DF9" w:rsidRPr="00DE4D9D">
          <w:rPr>
            <w:rStyle w:val="Lienhypertexte"/>
            <w:rFonts w:asciiTheme="majorHAnsi" w:hAnsiTheme="majorHAnsi" w:cstheme="majorHAnsi"/>
            <w:sz w:val="16"/>
            <w:szCs w:val="16"/>
          </w:rPr>
          <w:t>https://www.ermes-equilibre.com</w:t>
        </w:r>
      </w:hyperlink>
      <w:r w:rsidR="009A2DF9" w:rsidRPr="00DE4D9D">
        <w:rPr>
          <w:rFonts w:asciiTheme="majorHAnsi" w:hAnsiTheme="majorHAnsi" w:cstheme="majorHAnsi"/>
          <w:sz w:val="16"/>
          <w:szCs w:val="16"/>
        </w:rPr>
        <w:t xml:space="preserve"> </w:t>
      </w:r>
      <w:r w:rsidR="00923356" w:rsidRPr="00DE4D9D">
        <w:rPr>
          <w:rFonts w:asciiTheme="majorHAnsi" w:hAnsiTheme="majorHAnsi" w:cstheme="majorHAnsi"/>
          <w:sz w:val="16"/>
          <w:szCs w:val="16"/>
        </w:rPr>
        <w:t>que ce soit à cause d’un fait extérieur non imputable à Ermes ou à l’initiative d’Ermes.</w:t>
      </w:r>
    </w:p>
    <w:p w14:paraId="4A11EE87" w14:textId="77777777" w:rsidR="00B17C35" w:rsidRPr="00DE4D9D" w:rsidRDefault="00B17C35" w:rsidP="008576FD">
      <w:pPr>
        <w:shd w:val="clear" w:color="auto" w:fill="FFFFFF"/>
        <w:spacing w:after="0" w:line="240" w:lineRule="auto"/>
        <w:jc w:val="both"/>
        <w:rPr>
          <w:rFonts w:asciiTheme="majorHAnsi" w:hAnsiTheme="majorHAnsi" w:cstheme="majorHAnsi"/>
          <w:sz w:val="16"/>
          <w:szCs w:val="16"/>
        </w:rPr>
      </w:pPr>
    </w:p>
    <w:p w14:paraId="0ACF5A76" w14:textId="0E133CAA" w:rsidR="006C1610" w:rsidRPr="00DE4D9D" w:rsidRDefault="00A87D5B" w:rsidP="008576FD">
      <w:pPr>
        <w:spacing w:after="0" w:line="240" w:lineRule="auto"/>
        <w:jc w:val="both"/>
        <w:rPr>
          <w:rFonts w:cstheme="minorHAnsi"/>
          <w:sz w:val="16"/>
          <w:szCs w:val="16"/>
        </w:rPr>
      </w:pPr>
      <w:r w:rsidRPr="00DE4D9D">
        <w:rPr>
          <w:rFonts w:cstheme="minorHAnsi"/>
          <w:sz w:val="16"/>
          <w:szCs w:val="16"/>
        </w:rPr>
        <w:t xml:space="preserve">ARTICLE </w:t>
      </w:r>
      <w:r w:rsidR="006C1610" w:rsidRPr="00DE4D9D">
        <w:rPr>
          <w:rFonts w:cstheme="minorHAnsi"/>
          <w:sz w:val="16"/>
          <w:szCs w:val="16"/>
        </w:rPr>
        <w:t>I</w:t>
      </w:r>
      <w:r w:rsidR="00BD7AF7" w:rsidRPr="00DE4D9D">
        <w:rPr>
          <w:rFonts w:cstheme="minorHAnsi"/>
          <w:sz w:val="16"/>
          <w:szCs w:val="16"/>
        </w:rPr>
        <w:t>I</w:t>
      </w:r>
      <w:r w:rsidR="006C1610" w:rsidRPr="00DE4D9D">
        <w:rPr>
          <w:rFonts w:cstheme="minorHAnsi"/>
          <w:sz w:val="16"/>
          <w:szCs w:val="16"/>
        </w:rPr>
        <w:t>. CHARTE ÉTHIQUE</w:t>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p>
    <w:p w14:paraId="01B93A39" w14:textId="77777777" w:rsidR="00573144" w:rsidRPr="00DE4D9D" w:rsidRDefault="006C1610"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Notre relation professionnelle avec nos fournisseurs, clients et prestataires s’appuie sur une relation interpersonnelle basée sur un corpus de valeurs et d’éthique admises par tous et notamment : L’écoute de son interlocuteur, le respect du travail de l’autre, l’abandon des jugements de valeurs, l’usage d’un ton adapté à la situation, la capacité à reconnaître l’erreur, la recherche de solutions positives, la prise en compte des impondérables, la libre circulation de l’information. Ces attitudes positives permettent de travailler en transversalité collaborative.</w:t>
      </w:r>
    </w:p>
    <w:p w14:paraId="027D2557" w14:textId="7284A5DB" w:rsidR="006C1610" w:rsidRPr="00DE4D9D" w:rsidRDefault="006C1610"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p>
    <w:p w14:paraId="160E39A0" w14:textId="0782A8F7" w:rsidR="006C1610" w:rsidRPr="00DE4D9D" w:rsidRDefault="00A87D5B" w:rsidP="008576FD">
      <w:pPr>
        <w:spacing w:after="0" w:line="240" w:lineRule="auto"/>
        <w:jc w:val="both"/>
        <w:rPr>
          <w:rFonts w:cstheme="minorHAnsi"/>
          <w:sz w:val="16"/>
          <w:szCs w:val="16"/>
        </w:rPr>
      </w:pPr>
      <w:r w:rsidRPr="00DE4D9D">
        <w:rPr>
          <w:rFonts w:cstheme="minorHAnsi"/>
          <w:sz w:val="16"/>
          <w:szCs w:val="16"/>
        </w:rPr>
        <w:t xml:space="preserve">ARTICLE </w:t>
      </w:r>
      <w:r w:rsidR="006C1610" w:rsidRPr="00DE4D9D">
        <w:rPr>
          <w:rFonts w:cstheme="minorHAnsi"/>
          <w:sz w:val="16"/>
          <w:szCs w:val="16"/>
        </w:rPr>
        <w:t>I</w:t>
      </w:r>
      <w:r w:rsidR="000532FC" w:rsidRPr="00DE4D9D">
        <w:rPr>
          <w:rFonts w:cstheme="minorHAnsi"/>
          <w:sz w:val="16"/>
          <w:szCs w:val="16"/>
        </w:rPr>
        <w:t>II</w:t>
      </w:r>
      <w:r w:rsidR="006C1610" w:rsidRPr="00DE4D9D">
        <w:rPr>
          <w:rFonts w:cstheme="minorHAnsi"/>
          <w:sz w:val="16"/>
          <w:szCs w:val="16"/>
        </w:rPr>
        <w:t>. CONFIDENTIALITÉ</w:t>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p>
    <w:p w14:paraId="3AC55963" w14:textId="2068A680" w:rsidR="006C1610" w:rsidRPr="00DE4D9D" w:rsidRDefault="006C1610"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ERMES solutions s’oblige à la plus stricte confidentialité au regard des informations qui lui seront communiquées durant la période de formation.</w:t>
      </w:r>
    </w:p>
    <w:p w14:paraId="40030687" w14:textId="05FCF9FC" w:rsidR="006C1610" w:rsidRPr="00DE4D9D" w:rsidRDefault="006C1610"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Cette obligation est applicable pour une durée de 5 an</w:t>
      </w:r>
      <w:r w:rsidR="00B81F7C" w:rsidRPr="00DE4D9D">
        <w:rPr>
          <w:rFonts w:asciiTheme="majorHAnsi" w:hAnsiTheme="majorHAnsi" w:cstheme="majorHAnsi"/>
          <w:sz w:val="16"/>
          <w:szCs w:val="16"/>
        </w:rPr>
        <w:t>née</w:t>
      </w:r>
      <w:r w:rsidRPr="00DE4D9D">
        <w:rPr>
          <w:rFonts w:asciiTheme="majorHAnsi" w:hAnsiTheme="majorHAnsi" w:cstheme="majorHAnsi"/>
          <w:sz w:val="16"/>
          <w:szCs w:val="16"/>
        </w:rPr>
        <w:t>s à compter de la signature de la présente</w:t>
      </w:r>
      <w:r w:rsidR="00B81F7C" w:rsidRPr="00DE4D9D">
        <w:rPr>
          <w:rFonts w:asciiTheme="majorHAnsi" w:hAnsiTheme="majorHAnsi" w:cstheme="majorHAnsi"/>
          <w:sz w:val="16"/>
          <w:szCs w:val="16"/>
        </w:rPr>
        <w:t xml:space="preserve">. Les formateurs </w:t>
      </w:r>
      <w:r w:rsidR="004E67C5" w:rsidRPr="00DE4D9D">
        <w:rPr>
          <w:rFonts w:asciiTheme="majorHAnsi" w:hAnsiTheme="majorHAnsi" w:cstheme="majorHAnsi"/>
          <w:sz w:val="16"/>
          <w:szCs w:val="16"/>
        </w:rPr>
        <w:t xml:space="preserve">prestataires d’ERMES </w:t>
      </w:r>
      <w:r w:rsidR="00B81F7C" w:rsidRPr="00DE4D9D">
        <w:rPr>
          <w:rFonts w:asciiTheme="majorHAnsi" w:hAnsiTheme="majorHAnsi" w:cstheme="majorHAnsi"/>
          <w:sz w:val="16"/>
          <w:szCs w:val="16"/>
        </w:rPr>
        <w:t>sont également tenus par</w:t>
      </w:r>
      <w:r w:rsidR="004E67C5" w:rsidRPr="00DE4D9D">
        <w:rPr>
          <w:rFonts w:asciiTheme="majorHAnsi" w:hAnsiTheme="majorHAnsi" w:cstheme="majorHAnsi"/>
          <w:sz w:val="16"/>
          <w:szCs w:val="16"/>
        </w:rPr>
        <w:t xml:space="preserve"> cette même clause</w:t>
      </w:r>
      <w:r w:rsidR="00E70663" w:rsidRPr="00DE4D9D">
        <w:rPr>
          <w:rFonts w:asciiTheme="majorHAnsi" w:hAnsiTheme="majorHAnsi" w:cstheme="majorHAnsi"/>
          <w:sz w:val="16"/>
          <w:szCs w:val="16"/>
        </w:rPr>
        <w:t xml:space="preserve"> de confidentialité vis-à-vis des clients ERMES.</w:t>
      </w:r>
    </w:p>
    <w:p w14:paraId="3CC6448B" w14:textId="050B07D1" w:rsidR="00B17C35" w:rsidRPr="00DE4D9D" w:rsidRDefault="006C1610"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Cette clause n’implique aucune restriction d’activité, dans le domaine professionnel exercé par le client.</w:t>
      </w:r>
    </w:p>
    <w:p w14:paraId="56C4EC1A" w14:textId="5E1DEAD1" w:rsidR="006C1610" w:rsidRPr="00DE4D9D" w:rsidRDefault="006C1610"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p>
    <w:p w14:paraId="5BA27849" w14:textId="3A98B218" w:rsidR="006C1610" w:rsidRPr="00DE4D9D" w:rsidRDefault="00A87D5B" w:rsidP="008576FD">
      <w:pPr>
        <w:spacing w:after="0" w:line="240" w:lineRule="auto"/>
        <w:jc w:val="both"/>
        <w:rPr>
          <w:rFonts w:cstheme="minorHAnsi"/>
          <w:sz w:val="16"/>
          <w:szCs w:val="16"/>
        </w:rPr>
      </w:pPr>
      <w:r w:rsidRPr="00DE4D9D">
        <w:rPr>
          <w:rFonts w:cstheme="minorHAnsi"/>
          <w:sz w:val="16"/>
          <w:szCs w:val="16"/>
        </w:rPr>
        <w:t xml:space="preserve">ARTICLE </w:t>
      </w:r>
      <w:r w:rsidR="000532FC" w:rsidRPr="00DE4D9D">
        <w:rPr>
          <w:rFonts w:cstheme="minorHAnsi"/>
          <w:sz w:val="16"/>
          <w:szCs w:val="16"/>
        </w:rPr>
        <w:t>I</w:t>
      </w:r>
      <w:r w:rsidR="00BD7AF7" w:rsidRPr="00DE4D9D">
        <w:rPr>
          <w:rFonts w:cstheme="minorHAnsi"/>
          <w:sz w:val="16"/>
          <w:szCs w:val="16"/>
        </w:rPr>
        <w:t>V</w:t>
      </w:r>
      <w:r w:rsidR="006C1610" w:rsidRPr="00DE4D9D">
        <w:rPr>
          <w:rFonts w:cstheme="minorHAnsi"/>
          <w:sz w:val="16"/>
          <w:szCs w:val="16"/>
        </w:rPr>
        <w:t>. CLAUSE DE NON</w:t>
      </w:r>
      <w:r w:rsidR="00732BC4" w:rsidRPr="00DE4D9D">
        <w:rPr>
          <w:rFonts w:cstheme="minorHAnsi"/>
          <w:sz w:val="16"/>
          <w:szCs w:val="16"/>
        </w:rPr>
        <w:t>-</w:t>
      </w:r>
      <w:r w:rsidR="006C1610" w:rsidRPr="00DE4D9D">
        <w:rPr>
          <w:rFonts w:cstheme="minorHAnsi"/>
          <w:sz w:val="16"/>
          <w:szCs w:val="16"/>
        </w:rPr>
        <w:t>SOLLICITATION</w:t>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p>
    <w:p w14:paraId="053F063E" w14:textId="6C64C9BD" w:rsidR="000532FC" w:rsidRPr="00DE4D9D" w:rsidRDefault="00B81F7C" w:rsidP="000532FC">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L</w:t>
      </w:r>
      <w:r w:rsidR="00E70663" w:rsidRPr="00DE4D9D">
        <w:rPr>
          <w:rFonts w:asciiTheme="majorHAnsi" w:hAnsiTheme="majorHAnsi" w:cstheme="majorHAnsi"/>
          <w:sz w:val="16"/>
          <w:szCs w:val="16"/>
        </w:rPr>
        <w:t>’acceptation par l</w:t>
      </w:r>
      <w:r w:rsidRPr="00DE4D9D">
        <w:rPr>
          <w:rFonts w:asciiTheme="majorHAnsi" w:hAnsiTheme="majorHAnsi" w:cstheme="majorHAnsi"/>
          <w:sz w:val="16"/>
          <w:szCs w:val="16"/>
        </w:rPr>
        <w:t xml:space="preserve">e </w:t>
      </w:r>
      <w:r w:rsidR="00E70663" w:rsidRPr="00DE4D9D">
        <w:rPr>
          <w:rFonts w:asciiTheme="majorHAnsi" w:hAnsiTheme="majorHAnsi" w:cstheme="majorHAnsi"/>
          <w:sz w:val="16"/>
          <w:szCs w:val="16"/>
        </w:rPr>
        <w:t>client des CGV et /ou du devis</w:t>
      </w:r>
      <w:r w:rsidRPr="00DE4D9D">
        <w:rPr>
          <w:rFonts w:asciiTheme="majorHAnsi" w:hAnsiTheme="majorHAnsi" w:cstheme="majorHAnsi"/>
          <w:sz w:val="16"/>
          <w:szCs w:val="16"/>
        </w:rPr>
        <w:t xml:space="preserve">, </w:t>
      </w:r>
      <w:r w:rsidR="006C1610" w:rsidRPr="00DE4D9D">
        <w:rPr>
          <w:rFonts w:asciiTheme="majorHAnsi" w:hAnsiTheme="majorHAnsi" w:cstheme="majorHAnsi"/>
          <w:sz w:val="16"/>
          <w:szCs w:val="16"/>
        </w:rPr>
        <w:t>s’interdit d’engager à son service, directement ou indirectement, un collaborateur ou</w:t>
      </w:r>
      <w:r w:rsidR="002A7A51" w:rsidRPr="00DE4D9D">
        <w:rPr>
          <w:rFonts w:asciiTheme="majorHAnsi" w:hAnsiTheme="majorHAnsi" w:cstheme="majorHAnsi"/>
          <w:sz w:val="16"/>
          <w:szCs w:val="16"/>
        </w:rPr>
        <w:t xml:space="preserve"> un</w:t>
      </w:r>
      <w:r w:rsidR="006C1610" w:rsidRPr="00DE4D9D">
        <w:rPr>
          <w:rFonts w:asciiTheme="majorHAnsi" w:hAnsiTheme="majorHAnsi" w:cstheme="majorHAnsi"/>
          <w:sz w:val="16"/>
          <w:szCs w:val="16"/>
        </w:rPr>
        <w:t xml:space="preserve"> formateur</w:t>
      </w:r>
      <w:r w:rsidR="00923356" w:rsidRPr="00DE4D9D">
        <w:rPr>
          <w:rFonts w:asciiTheme="majorHAnsi" w:hAnsiTheme="majorHAnsi" w:cstheme="majorHAnsi"/>
          <w:sz w:val="16"/>
          <w:szCs w:val="16"/>
        </w:rPr>
        <w:t>,</w:t>
      </w:r>
      <w:r w:rsidR="006C1610" w:rsidRPr="00DE4D9D">
        <w:rPr>
          <w:rFonts w:asciiTheme="majorHAnsi" w:hAnsiTheme="majorHAnsi" w:cstheme="majorHAnsi"/>
          <w:sz w:val="16"/>
          <w:szCs w:val="16"/>
        </w:rPr>
        <w:t xml:space="preserve"> </w:t>
      </w:r>
      <w:r w:rsidRPr="00DE4D9D">
        <w:rPr>
          <w:rFonts w:asciiTheme="majorHAnsi" w:hAnsiTheme="majorHAnsi" w:cstheme="majorHAnsi"/>
          <w:sz w:val="16"/>
          <w:szCs w:val="16"/>
        </w:rPr>
        <w:t>salarié ou indépendant</w:t>
      </w:r>
      <w:r w:rsidR="00923356" w:rsidRPr="00DE4D9D">
        <w:rPr>
          <w:rFonts w:asciiTheme="majorHAnsi" w:hAnsiTheme="majorHAnsi" w:cstheme="majorHAnsi"/>
          <w:sz w:val="16"/>
          <w:szCs w:val="16"/>
        </w:rPr>
        <w:t>,</w:t>
      </w:r>
      <w:r w:rsidRPr="00DE4D9D">
        <w:rPr>
          <w:rFonts w:asciiTheme="majorHAnsi" w:hAnsiTheme="majorHAnsi" w:cstheme="majorHAnsi"/>
          <w:sz w:val="16"/>
          <w:szCs w:val="16"/>
        </w:rPr>
        <w:t xml:space="preserve"> de l’organisme de formation </w:t>
      </w:r>
      <w:r w:rsidR="002A7A51" w:rsidRPr="00DE4D9D">
        <w:rPr>
          <w:rFonts w:asciiTheme="majorHAnsi" w:hAnsiTheme="majorHAnsi" w:cstheme="majorHAnsi"/>
          <w:sz w:val="16"/>
          <w:szCs w:val="16"/>
        </w:rPr>
        <w:t xml:space="preserve">ERMES </w:t>
      </w:r>
      <w:r w:rsidRPr="00DE4D9D">
        <w:rPr>
          <w:rFonts w:asciiTheme="majorHAnsi" w:hAnsiTheme="majorHAnsi" w:cstheme="majorHAnsi"/>
          <w:sz w:val="16"/>
          <w:szCs w:val="16"/>
        </w:rPr>
        <w:t xml:space="preserve">avec lequel il </w:t>
      </w:r>
      <w:r w:rsidR="00E70663" w:rsidRPr="00DE4D9D">
        <w:rPr>
          <w:rFonts w:asciiTheme="majorHAnsi" w:hAnsiTheme="majorHAnsi" w:cstheme="majorHAnsi"/>
          <w:sz w:val="16"/>
          <w:szCs w:val="16"/>
        </w:rPr>
        <w:t>est en formation</w:t>
      </w:r>
      <w:r w:rsidR="006C1610" w:rsidRPr="00DE4D9D">
        <w:rPr>
          <w:rFonts w:asciiTheme="majorHAnsi" w:hAnsiTheme="majorHAnsi" w:cstheme="majorHAnsi"/>
          <w:sz w:val="16"/>
          <w:szCs w:val="16"/>
        </w:rPr>
        <w:t xml:space="preserve">, et ce pendant toute la durée du Contrat et pendant les </w:t>
      </w:r>
      <w:r w:rsidRPr="00DE4D9D">
        <w:rPr>
          <w:rFonts w:asciiTheme="majorHAnsi" w:hAnsiTheme="majorHAnsi" w:cstheme="majorHAnsi"/>
          <w:sz w:val="16"/>
          <w:szCs w:val="16"/>
        </w:rPr>
        <w:t>vingt-quatre</w:t>
      </w:r>
      <w:r w:rsidR="006C1610" w:rsidRPr="00DE4D9D">
        <w:rPr>
          <w:rFonts w:asciiTheme="majorHAnsi" w:hAnsiTheme="majorHAnsi" w:cstheme="majorHAnsi"/>
          <w:sz w:val="16"/>
          <w:szCs w:val="16"/>
        </w:rPr>
        <w:t xml:space="preserve"> mois suivant sa rupture</w:t>
      </w:r>
      <w:r w:rsidRPr="00DE4D9D">
        <w:rPr>
          <w:rFonts w:asciiTheme="majorHAnsi" w:hAnsiTheme="majorHAnsi" w:cstheme="majorHAnsi"/>
          <w:sz w:val="16"/>
          <w:szCs w:val="16"/>
        </w:rPr>
        <w:t xml:space="preserve"> ou sa fin tacite</w:t>
      </w:r>
      <w:r w:rsidR="006C1610" w:rsidRPr="00DE4D9D">
        <w:rPr>
          <w:rFonts w:asciiTheme="majorHAnsi" w:hAnsiTheme="majorHAnsi" w:cstheme="majorHAnsi"/>
          <w:sz w:val="16"/>
          <w:szCs w:val="16"/>
        </w:rPr>
        <w:t>, quelle que soit la cause et l’origine de celle-ci. Dans le cas où il s’agit d’un appel d’offre</w:t>
      </w:r>
      <w:r w:rsidR="002A7A51" w:rsidRPr="00DE4D9D">
        <w:rPr>
          <w:rFonts w:asciiTheme="majorHAnsi" w:hAnsiTheme="majorHAnsi" w:cstheme="majorHAnsi"/>
          <w:sz w:val="16"/>
          <w:szCs w:val="16"/>
        </w:rPr>
        <w:t>,</w:t>
      </w:r>
      <w:r w:rsidR="006C1610" w:rsidRPr="00DE4D9D">
        <w:rPr>
          <w:rFonts w:asciiTheme="majorHAnsi" w:hAnsiTheme="majorHAnsi" w:cstheme="majorHAnsi"/>
          <w:sz w:val="16"/>
          <w:szCs w:val="16"/>
        </w:rPr>
        <w:t xml:space="preserve"> d’un appel à projet</w:t>
      </w:r>
      <w:r w:rsidR="002A7A51" w:rsidRPr="00DE4D9D">
        <w:rPr>
          <w:rFonts w:asciiTheme="majorHAnsi" w:hAnsiTheme="majorHAnsi" w:cstheme="majorHAnsi"/>
          <w:sz w:val="16"/>
          <w:szCs w:val="16"/>
        </w:rPr>
        <w:t xml:space="preserve"> d’une AMI</w:t>
      </w:r>
      <w:r w:rsidR="006C1610" w:rsidRPr="00DE4D9D">
        <w:rPr>
          <w:rFonts w:asciiTheme="majorHAnsi" w:hAnsiTheme="majorHAnsi" w:cstheme="majorHAnsi"/>
          <w:sz w:val="16"/>
          <w:szCs w:val="16"/>
        </w:rPr>
        <w:t>, la durée de non</w:t>
      </w:r>
      <w:r w:rsidR="00732BC4" w:rsidRPr="00DE4D9D">
        <w:rPr>
          <w:rFonts w:asciiTheme="majorHAnsi" w:hAnsiTheme="majorHAnsi" w:cstheme="majorHAnsi"/>
          <w:sz w:val="16"/>
          <w:szCs w:val="16"/>
        </w:rPr>
        <w:t>-</w:t>
      </w:r>
      <w:r w:rsidR="006C1610" w:rsidRPr="00DE4D9D">
        <w:rPr>
          <w:rFonts w:asciiTheme="majorHAnsi" w:hAnsiTheme="majorHAnsi" w:cstheme="majorHAnsi"/>
          <w:sz w:val="16"/>
          <w:szCs w:val="16"/>
        </w:rPr>
        <w:t xml:space="preserve">sollicitation court jusqu’à la fin de l’appel d’offre </w:t>
      </w:r>
      <w:r w:rsidR="00430194" w:rsidRPr="00DE4D9D">
        <w:rPr>
          <w:rFonts w:asciiTheme="majorHAnsi" w:hAnsiTheme="majorHAnsi" w:cstheme="majorHAnsi"/>
          <w:sz w:val="16"/>
          <w:szCs w:val="16"/>
        </w:rPr>
        <w:t xml:space="preserve">ou à projet </w:t>
      </w:r>
      <w:r w:rsidR="006C1610" w:rsidRPr="00DE4D9D">
        <w:rPr>
          <w:rFonts w:asciiTheme="majorHAnsi" w:hAnsiTheme="majorHAnsi" w:cstheme="majorHAnsi"/>
          <w:sz w:val="16"/>
          <w:szCs w:val="16"/>
        </w:rPr>
        <w:t>ainsi que sur les 24 mois suivants</w:t>
      </w:r>
      <w:r w:rsidR="002A7A51" w:rsidRPr="00DE4D9D">
        <w:rPr>
          <w:rFonts w:asciiTheme="majorHAnsi" w:hAnsiTheme="majorHAnsi" w:cstheme="majorHAnsi"/>
          <w:sz w:val="16"/>
          <w:szCs w:val="16"/>
        </w:rPr>
        <w:t xml:space="preserve"> sa clôture.</w:t>
      </w:r>
    </w:p>
    <w:p w14:paraId="7240A352" w14:textId="77777777" w:rsidR="004E67C5" w:rsidRPr="00DE4D9D" w:rsidRDefault="004E67C5" w:rsidP="000532FC">
      <w:pPr>
        <w:spacing w:after="0" w:line="240" w:lineRule="auto"/>
        <w:jc w:val="both"/>
        <w:rPr>
          <w:rFonts w:asciiTheme="majorHAnsi" w:hAnsiTheme="majorHAnsi" w:cstheme="majorHAnsi"/>
          <w:sz w:val="16"/>
          <w:szCs w:val="16"/>
        </w:rPr>
      </w:pPr>
    </w:p>
    <w:p w14:paraId="7671117B" w14:textId="7D5F42E8" w:rsidR="000532FC" w:rsidRPr="00DE4D9D" w:rsidRDefault="000532FC" w:rsidP="000532FC">
      <w:pPr>
        <w:spacing w:after="0" w:line="240" w:lineRule="auto"/>
        <w:jc w:val="both"/>
        <w:rPr>
          <w:rFonts w:cstheme="minorHAnsi"/>
          <w:sz w:val="16"/>
          <w:szCs w:val="16"/>
        </w:rPr>
      </w:pPr>
      <w:r w:rsidRPr="00DE4D9D">
        <w:rPr>
          <w:rFonts w:cstheme="minorHAnsi"/>
          <w:sz w:val="16"/>
          <w:szCs w:val="16"/>
        </w:rPr>
        <w:lastRenderedPageBreak/>
        <w:t>ARTICLE V. PROGRAMME DES FORMATIONS</w:t>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p>
    <w:p w14:paraId="2BA00621" w14:textId="641FF854" w:rsidR="00F515AB" w:rsidRPr="00DE4D9D" w:rsidRDefault="000532FC"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S’il le juge nécessaire, l’intervenant pourra modifier les contenus des formations suivant la dynamique de groupe ou le niveau des participants. Néanmoins il devra tout de même respecter les fondamentaux inscrits dans le squelette du programme</w:t>
      </w:r>
      <w:r w:rsidR="00470AE5" w:rsidRPr="00DE4D9D">
        <w:rPr>
          <w:rFonts w:asciiTheme="majorHAnsi" w:hAnsiTheme="majorHAnsi" w:cstheme="majorHAnsi"/>
          <w:sz w:val="16"/>
          <w:szCs w:val="16"/>
        </w:rPr>
        <w:t xml:space="preserve"> ainsi que les éléments constitutifs des valeurs ERMES</w:t>
      </w:r>
      <w:r w:rsidR="002548F0" w:rsidRPr="00DE4D9D">
        <w:rPr>
          <w:rFonts w:asciiTheme="majorHAnsi" w:hAnsiTheme="majorHAnsi" w:cstheme="majorHAnsi"/>
          <w:sz w:val="16"/>
          <w:szCs w:val="16"/>
        </w:rPr>
        <w:t xml:space="preserve">. </w:t>
      </w:r>
      <w:r w:rsidRPr="00DE4D9D">
        <w:rPr>
          <w:rFonts w:asciiTheme="majorHAnsi" w:hAnsiTheme="majorHAnsi" w:cstheme="majorHAnsi"/>
          <w:sz w:val="16"/>
          <w:szCs w:val="16"/>
        </w:rPr>
        <w:t>De ce fait, les contenus des programmes figurant sur les fiches de présentation font office de cadre à respecter, mais le formateur est incité à adapter sa pédagogie à l’apprenant ou au groupe. De ce fait son adaptation peut l’amener à modifier légèrement les contenus.</w:t>
      </w:r>
      <w:r w:rsidR="00CE53EB" w:rsidRPr="00DE4D9D">
        <w:rPr>
          <w:rFonts w:asciiTheme="majorHAnsi" w:hAnsiTheme="majorHAnsi" w:cstheme="majorHAnsi"/>
          <w:sz w:val="16"/>
          <w:szCs w:val="16"/>
        </w:rPr>
        <w:t xml:space="preserve"> Il ne pourra être demandé aucun dédommagement de la part des clients par rapport aux modifications de contenus pédagogiquement adaptatifs</w:t>
      </w:r>
    </w:p>
    <w:p w14:paraId="54730451" w14:textId="77777777" w:rsidR="00E97BE4" w:rsidRPr="00DE4D9D" w:rsidRDefault="00E97BE4" w:rsidP="008576FD">
      <w:pPr>
        <w:spacing w:after="0" w:line="240" w:lineRule="auto"/>
        <w:jc w:val="both"/>
        <w:rPr>
          <w:rFonts w:asciiTheme="majorHAnsi" w:hAnsiTheme="majorHAnsi" w:cstheme="majorHAnsi"/>
          <w:sz w:val="16"/>
          <w:szCs w:val="16"/>
        </w:rPr>
      </w:pPr>
    </w:p>
    <w:p w14:paraId="0C2A1769" w14:textId="338D800B" w:rsidR="00E97BE4" w:rsidRPr="00DE4D9D" w:rsidRDefault="00E97BE4" w:rsidP="00E97BE4">
      <w:pPr>
        <w:spacing w:after="0" w:line="240" w:lineRule="auto"/>
        <w:jc w:val="both"/>
        <w:rPr>
          <w:rFonts w:cstheme="minorHAnsi"/>
          <w:sz w:val="16"/>
          <w:szCs w:val="16"/>
        </w:rPr>
      </w:pPr>
      <w:r w:rsidRPr="00DE4D9D">
        <w:rPr>
          <w:rFonts w:cstheme="minorHAnsi"/>
          <w:sz w:val="16"/>
          <w:szCs w:val="16"/>
        </w:rPr>
        <w:t>ARTICLE</w:t>
      </w:r>
      <w:r w:rsidR="00EF628B" w:rsidRPr="00DE4D9D">
        <w:rPr>
          <w:rFonts w:cstheme="minorHAnsi"/>
          <w:sz w:val="16"/>
          <w:szCs w:val="16"/>
        </w:rPr>
        <w:t xml:space="preserve"> </w:t>
      </w:r>
      <w:r w:rsidRPr="00DE4D9D">
        <w:rPr>
          <w:rFonts w:cstheme="minorHAnsi"/>
          <w:sz w:val="16"/>
          <w:szCs w:val="16"/>
        </w:rPr>
        <w:t>VI. PLANNIFICATION DE LA FORMATION</w:t>
      </w:r>
    </w:p>
    <w:p w14:paraId="45D0DF73" w14:textId="48293FA1" w:rsidR="00E97BE4" w:rsidRPr="00DE4D9D" w:rsidRDefault="00E97BE4" w:rsidP="00E97BE4">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Il est envoyé à l’apprenant, un planning des dates de formation. Ce planning doit être retourné</w:t>
      </w:r>
      <w:r w:rsidR="008402E8" w:rsidRPr="00DE4D9D">
        <w:rPr>
          <w:rFonts w:asciiTheme="majorHAnsi" w:hAnsiTheme="majorHAnsi" w:cstheme="majorHAnsi"/>
          <w:sz w:val="16"/>
          <w:szCs w:val="16"/>
        </w:rPr>
        <w:t xml:space="preserve"> et </w:t>
      </w:r>
      <w:r w:rsidRPr="00DE4D9D">
        <w:rPr>
          <w:rFonts w:asciiTheme="majorHAnsi" w:hAnsiTheme="majorHAnsi" w:cstheme="majorHAnsi"/>
          <w:sz w:val="16"/>
          <w:szCs w:val="16"/>
        </w:rPr>
        <w:t xml:space="preserve">signé. Cette signature matérialise l’engagement de l’apprenant dans le respect du calendrier. </w:t>
      </w:r>
      <w:r w:rsidR="0007248F" w:rsidRPr="00DE4D9D">
        <w:rPr>
          <w:rFonts w:asciiTheme="majorHAnsi" w:hAnsiTheme="majorHAnsi" w:cstheme="majorHAnsi"/>
          <w:sz w:val="16"/>
          <w:szCs w:val="16"/>
        </w:rPr>
        <w:tab/>
      </w:r>
      <w:r w:rsidR="0007248F" w:rsidRPr="00DE4D9D">
        <w:rPr>
          <w:rFonts w:asciiTheme="majorHAnsi" w:hAnsiTheme="majorHAnsi" w:cstheme="majorHAnsi"/>
          <w:sz w:val="16"/>
          <w:szCs w:val="16"/>
        </w:rPr>
        <w:br/>
      </w:r>
      <w:r w:rsidR="0007248F" w:rsidRPr="00884282">
        <w:rPr>
          <w:rFonts w:cstheme="minorHAnsi"/>
          <w:sz w:val="16"/>
          <w:szCs w:val="16"/>
        </w:rPr>
        <w:t xml:space="preserve">VI.1. Spécificité des formations en langues : </w:t>
      </w:r>
      <w:r w:rsidR="005F29A5" w:rsidRPr="00884282">
        <w:rPr>
          <w:rFonts w:cstheme="minorHAnsi"/>
          <w:sz w:val="16"/>
          <w:szCs w:val="16"/>
        </w:rPr>
        <w:tab/>
      </w:r>
      <w:r w:rsidR="005F29A5">
        <w:rPr>
          <w:rFonts w:asciiTheme="majorHAnsi" w:hAnsiTheme="majorHAnsi" w:cstheme="majorHAnsi"/>
          <w:sz w:val="16"/>
          <w:szCs w:val="16"/>
        </w:rPr>
        <w:br/>
      </w:r>
      <w:r w:rsidR="0007248F" w:rsidRPr="00DE4D9D">
        <w:rPr>
          <w:rFonts w:asciiTheme="majorHAnsi" w:hAnsiTheme="majorHAnsi" w:cstheme="majorHAnsi"/>
          <w:sz w:val="16"/>
          <w:szCs w:val="16"/>
        </w:rPr>
        <w:t xml:space="preserve">Dans le cadre des formations en langues, quatre parcours sont possibles. a) Formation classique en présentiel ; b) formation classique en distanciel ; c) formation avec l’hypnose en présentiel ; d) formation avec l’hypnose en distanciel. </w:t>
      </w:r>
      <w:r w:rsidRPr="00DE4D9D">
        <w:rPr>
          <w:rFonts w:asciiTheme="majorHAnsi" w:hAnsiTheme="majorHAnsi" w:cstheme="majorHAnsi"/>
          <w:sz w:val="16"/>
          <w:szCs w:val="16"/>
        </w:rPr>
        <w:t>Toute date de formation ou planification de formation dont le destinataire du présent devis est informé et a, par sa signature accepté les dates, ne pourra plus être modifié sauf cas de force majeure comme décrit dans l’article 1218 du code civil.</w:t>
      </w:r>
      <w:r w:rsidR="0007248F" w:rsidRPr="00DE4D9D">
        <w:rPr>
          <w:rFonts w:asciiTheme="majorHAnsi" w:hAnsiTheme="majorHAnsi" w:cstheme="majorHAnsi"/>
          <w:sz w:val="16"/>
          <w:szCs w:val="16"/>
        </w:rPr>
        <w:t xml:space="preserve"> Chaque parcours </w:t>
      </w:r>
      <w:r w:rsidR="00147A81">
        <w:rPr>
          <w:rFonts w:asciiTheme="majorHAnsi" w:hAnsiTheme="majorHAnsi" w:cstheme="majorHAnsi"/>
          <w:sz w:val="16"/>
          <w:szCs w:val="16"/>
        </w:rPr>
        <w:t xml:space="preserve">ne </w:t>
      </w:r>
      <w:r w:rsidR="0007248F" w:rsidRPr="00DE4D9D">
        <w:rPr>
          <w:rFonts w:asciiTheme="majorHAnsi" w:hAnsiTheme="majorHAnsi" w:cstheme="majorHAnsi"/>
          <w:sz w:val="16"/>
          <w:szCs w:val="16"/>
        </w:rPr>
        <w:t xml:space="preserve">pourra </w:t>
      </w:r>
      <w:r w:rsidR="00147A81">
        <w:rPr>
          <w:rFonts w:asciiTheme="majorHAnsi" w:hAnsiTheme="majorHAnsi" w:cstheme="majorHAnsi"/>
          <w:sz w:val="16"/>
          <w:szCs w:val="16"/>
        </w:rPr>
        <w:t>pas être déplanifié plus de 3</w:t>
      </w:r>
      <w:r w:rsidR="0007248F" w:rsidRPr="00DE4D9D">
        <w:rPr>
          <w:rFonts w:asciiTheme="majorHAnsi" w:hAnsiTheme="majorHAnsi" w:cstheme="majorHAnsi"/>
          <w:sz w:val="16"/>
          <w:szCs w:val="16"/>
        </w:rPr>
        <w:t xml:space="preserve"> </w:t>
      </w:r>
      <w:r w:rsidR="008D611D">
        <w:rPr>
          <w:rFonts w:asciiTheme="majorHAnsi" w:hAnsiTheme="majorHAnsi" w:cstheme="majorHAnsi"/>
          <w:sz w:val="16"/>
          <w:szCs w:val="16"/>
        </w:rPr>
        <w:t xml:space="preserve">fois </w:t>
      </w:r>
      <w:r w:rsidR="0007248F" w:rsidRPr="00DE4D9D">
        <w:rPr>
          <w:rFonts w:asciiTheme="majorHAnsi" w:hAnsiTheme="majorHAnsi" w:cstheme="majorHAnsi"/>
          <w:sz w:val="16"/>
          <w:szCs w:val="16"/>
        </w:rPr>
        <w:t xml:space="preserve">au maximum. Au-delà, de </w:t>
      </w:r>
      <w:r w:rsidR="00147A81">
        <w:rPr>
          <w:rFonts w:asciiTheme="majorHAnsi" w:hAnsiTheme="majorHAnsi" w:cstheme="majorHAnsi"/>
          <w:sz w:val="16"/>
          <w:szCs w:val="16"/>
        </w:rPr>
        <w:t xml:space="preserve">3 </w:t>
      </w:r>
      <w:r w:rsidR="0007248F" w:rsidRPr="00DE4D9D">
        <w:rPr>
          <w:rFonts w:asciiTheme="majorHAnsi" w:hAnsiTheme="majorHAnsi" w:cstheme="majorHAnsi"/>
          <w:sz w:val="16"/>
          <w:szCs w:val="16"/>
        </w:rPr>
        <w:t>reports</w:t>
      </w:r>
      <w:r w:rsidR="008D611D">
        <w:rPr>
          <w:rFonts w:asciiTheme="majorHAnsi" w:hAnsiTheme="majorHAnsi" w:cstheme="majorHAnsi"/>
          <w:sz w:val="16"/>
          <w:szCs w:val="16"/>
        </w:rPr>
        <w:t xml:space="preserve"> de dates</w:t>
      </w:r>
      <w:r w:rsidR="0007248F" w:rsidRPr="00DE4D9D">
        <w:rPr>
          <w:rFonts w:asciiTheme="majorHAnsi" w:hAnsiTheme="majorHAnsi" w:cstheme="majorHAnsi"/>
          <w:sz w:val="16"/>
          <w:szCs w:val="16"/>
        </w:rPr>
        <w:t xml:space="preserve">, la formation sera réputée clôturée par l’organisme de formation. </w:t>
      </w:r>
      <w:r w:rsidR="00F53B28" w:rsidRPr="00DE4D9D">
        <w:rPr>
          <w:rFonts w:asciiTheme="majorHAnsi" w:hAnsiTheme="majorHAnsi" w:cstheme="majorHAnsi"/>
          <w:sz w:val="16"/>
          <w:szCs w:val="16"/>
        </w:rPr>
        <w:t>À</w:t>
      </w:r>
      <w:r w:rsidR="0007248F" w:rsidRPr="00DE4D9D">
        <w:rPr>
          <w:rFonts w:asciiTheme="majorHAnsi" w:hAnsiTheme="majorHAnsi" w:cstheme="majorHAnsi"/>
          <w:sz w:val="16"/>
          <w:szCs w:val="16"/>
        </w:rPr>
        <w:t xml:space="preserve"> titre d’exemple, une session de 29h comporte 11 dates de sessions. Il ne pourra pas être </w:t>
      </w:r>
      <w:r w:rsidR="008C79AA">
        <w:rPr>
          <w:rFonts w:asciiTheme="majorHAnsi" w:hAnsiTheme="majorHAnsi" w:cstheme="majorHAnsi"/>
          <w:sz w:val="16"/>
          <w:szCs w:val="16"/>
        </w:rPr>
        <w:t xml:space="preserve">de parcours de formation au-delà </w:t>
      </w:r>
      <w:r w:rsidR="0007248F" w:rsidRPr="00DE4D9D">
        <w:rPr>
          <w:rFonts w:asciiTheme="majorHAnsi" w:hAnsiTheme="majorHAnsi" w:cstheme="majorHAnsi"/>
          <w:sz w:val="16"/>
          <w:szCs w:val="16"/>
        </w:rPr>
        <w:t>de 1</w:t>
      </w:r>
      <w:r w:rsidR="008C79AA">
        <w:rPr>
          <w:rFonts w:asciiTheme="majorHAnsi" w:hAnsiTheme="majorHAnsi" w:cstheme="majorHAnsi"/>
          <w:sz w:val="16"/>
          <w:szCs w:val="16"/>
        </w:rPr>
        <w:t>4</w:t>
      </w:r>
      <w:r w:rsidR="0007248F" w:rsidRPr="00DE4D9D">
        <w:rPr>
          <w:rFonts w:asciiTheme="majorHAnsi" w:hAnsiTheme="majorHAnsi" w:cstheme="majorHAnsi"/>
          <w:sz w:val="16"/>
          <w:szCs w:val="16"/>
        </w:rPr>
        <w:t xml:space="preserve"> dates.</w:t>
      </w:r>
    </w:p>
    <w:p w14:paraId="61111A8F" w14:textId="6247534B" w:rsidR="0007248F" w:rsidRDefault="0007248F" w:rsidP="00E97BE4">
      <w:pPr>
        <w:spacing w:after="0" w:line="240" w:lineRule="auto"/>
        <w:jc w:val="both"/>
        <w:rPr>
          <w:rFonts w:asciiTheme="majorHAnsi" w:hAnsiTheme="majorHAnsi" w:cstheme="majorHAnsi"/>
          <w:sz w:val="16"/>
          <w:szCs w:val="16"/>
        </w:rPr>
      </w:pPr>
      <w:r w:rsidRPr="00884282">
        <w:rPr>
          <w:rFonts w:cstheme="minorHAnsi"/>
          <w:sz w:val="16"/>
          <w:szCs w:val="16"/>
        </w:rPr>
        <w:t>VI.2. Spécificités de la durée des formations en langues </w:t>
      </w:r>
      <w:r w:rsidR="00C34A4D" w:rsidRPr="00884282">
        <w:rPr>
          <w:rFonts w:cstheme="minorHAnsi"/>
          <w:sz w:val="16"/>
          <w:szCs w:val="16"/>
        </w:rPr>
        <w:t xml:space="preserve">présentiel ou distanciel avec ou sans hypnose </w:t>
      </w:r>
      <w:r w:rsidRPr="00884282">
        <w:rPr>
          <w:rFonts w:cstheme="minorHAnsi"/>
          <w:sz w:val="16"/>
          <w:szCs w:val="16"/>
        </w:rPr>
        <w:t>:</w:t>
      </w:r>
      <w:r w:rsidR="005F29A5">
        <w:rPr>
          <w:rFonts w:asciiTheme="majorHAnsi" w:hAnsiTheme="majorHAnsi" w:cstheme="majorHAnsi"/>
          <w:b/>
          <w:bCs/>
          <w:sz w:val="16"/>
          <w:szCs w:val="16"/>
        </w:rPr>
        <w:tab/>
      </w:r>
      <w:r w:rsidR="005F29A5">
        <w:rPr>
          <w:rFonts w:asciiTheme="majorHAnsi" w:hAnsiTheme="majorHAnsi" w:cstheme="majorHAnsi"/>
          <w:sz w:val="16"/>
          <w:szCs w:val="16"/>
        </w:rPr>
        <w:br/>
      </w:r>
      <w:r w:rsidRPr="00DE4D9D">
        <w:rPr>
          <w:rFonts w:asciiTheme="majorHAnsi" w:hAnsiTheme="majorHAnsi" w:cstheme="majorHAnsi"/>
          <w:sz w:val="16"/>
          <w:szCs w:val="16"/>
        </w:rPr>
        <w:t>Pour des raisons pédagogiques</w:t>
      </w:r>
      <w:r w:rsidR="00C34A4D" w:rsidRPr="00DE4D9D">
        <w:rPr>
          <w:rFonts w:asciiTheme="majorHAnsi" w:hAnsiTheme="majorHAnsi" w:cstheme="majorHAnsi"/>
          <w:sz w:val="16"/>
          <w:szCs w:val="16"/>
        </w:rPr>
        <w:t xml:space="preserve"> et d’efficacité d’apprentissage</w:t>
      </w:r>
      <w:r w:rsidR="00102E06" w:rsidRPr="00DE4D9D">
        <w:rPr>
          <w:rFonts w:asciiTheme="majorHAnsi" w:hAnsiTheme="majorHAnsi" w:cstheme="majorHAnsi"/>
          <w:sz w:val="16"/>
          <w:szCs w:val="16"/>
        </w:rPr>
        <w:t xml:space="preserve"> et de mémorisation</w:t>
      </w:r>
      <w:r w:rsidR="00C34A4D" w:rsidRPr="00DE4D9D">
        <w:rPr>
          <w:rFonts w:asciiTheme="majorHAnsi" w:hAnsiTheme="majorHAnsi" w:cstheme="majorHAnsi"/>
          <w:sz w:val="16"/>
          <w:szCs w:val="16"/>
        </w:rPr>
        <w:t xml:space="preserve">, à titre d’exemple </w:t>
      </w:r>
      <w:r w:rsidR="00AA6EE8" w:rsidRPr="00DE4D9D">
        <w:rPr>
          <w:rFonts w:asciiTheme="majorHAnsi" w:hAnsiTheme="majorHAnsi" w:cstheme="majorHAnsi"/>
          <w:sz w:val="16"/>
          <w:szCs w:val="16"/>
        </w:rPr>
        <w:t xml:space="preserve">sur un programme </w:t>
      </w:r>
      <w:proofErr w:type="spellStart"/>
      <w:r w:rsidR="00444DA5" w:rsidRPr="00DE4D9D">
        <w:rPr>
          <w:rFonts w:asciiTheme="majorHAnsi" w:hAnsiTheme="majorHAnsi" w:cstheme="majorHAnsi"/>
          <w:sz w:val="16"/>
          <w:szCs w:val="16"/>
        </w:rPr>
        <w:t>hypnolangues</w:t>
      </w:r>
      <w:proofErr w:type="spellEnd"/>
      <w:r w:rsidR="00444DA5" w:rsidRPr="00DE4D9D">
        <w:rPr>
          <w:rFonts w:asciiTheme="majorHAnsi" w:hAnsiTheme="majorHAnsi" w:cstheme="majorHAnsi"/>
          <w:sz w:val="16"/>
          <w:szCs w:val="16"/>
        </w:rPr>
        <w:t xml:space="preserve"> </w:t>
      </w:r>
      <w:r w:rsidR="00AA6EE8" w:rsidRPr="00DE4D9D">
        <w:rPr>
          <w:rFonts w:asciiTheme="majorHAnsi" w:hAnsiTheme="majorHAnsi" w:cstheme="majorHAnsi"/>
          <w:sz w:val="16"/>
          <w:szCs w:val="16"/>
        </w:rPr>
        <w:t>de 29h</w:t>
      </w:r>
      <w:r w:rsidRPr="00DE4D9D">
        <w:rPr>
          <w:rFonts w:asciiTheme="majorHAnsi" w:hAnsiTheme="majorHAnsi" w:cstheme="majorHAnsi"/>
          <w:sz w:val="16"/>
          <w:szCs w:val="16"/>
        </w:rPr>
        <w:t>, les formations d</w:t>
      </w:r>
      <w:r w:rsidR="00C34A4D" w:rsidRPr="00DE4D9D">
        <w:rPr>
          <w:rFonts w:asciiTheme="majorHAnsi" w:hAnsiTheme="majorHAnsi" w:cstheme="majorHAnsi"/>
          <w:sz w:val="16"/>
          <w:szCs w:val="16"/>
        </w:rPr>
        <w:t>evront</w:t>
      </w:r>
      <w:r w:rsidRPr="00DE4D9D">
        <w:rPr>
          <w:rFonts w:asciiTheme="majorHAnsi" w:hAnsiTheme="majorHAnsi" w:cstheme="majorHAnsi"/>
          <w:sz w:val="16"/>
          <w:szCs w:val="16"/>
        </w:rPr>
        <w:t xml:space="preserve"> se réaliser à raison d’une session par semaine au moins</w:t>
      </w:r>
      <w:r w:rsidR="00C34A4D" w:rsidRPr="00DE4D9D">
        <w:rPr>
          <w:rFonts w:asciiTheme="majorHAnsi" w:hAnsiTheme="majorHAnsi" w:cstheme="majorHAnsi"/>
          <w:sz w:val="16"/>
          <w:szCs w:val="16"/>
        </w:rPr>
        <w:t>,</w:t>
      </w:r>
      <w:r w:rsidR="00AA6EE8" w:rsidRPr="00DE4D9D">
        <w:rPr>
          <w:rFonts w:asciiTheme="majorHAnsi" w:hAnsiTheme="majorHAnsi" w:cstheme="majorHAnsi"/>
          <w:sz w:val="16"/>
          <w:szCs w:val="16"/>
        </w:rPr>
        <w:t xml:space="preserve"> sur un étalement </w:t>
      </w:r>
      <w:r w:rsidRPr="00DE4D9D">
        <w:rPr>
          <w:rFonts w:asciiTheme="majorHAnsi" w:hAnsiTheme="majorHAnsi" w:cstheme="majorHAnsi"/>
          <w:sz w:val="16"/>
          <w:szCs w:val="16"/>
        </w:rPr>
        <w:t xml:space="preserve">maximum </w:t>
      </w:r>
      <w:r w:rsidR="00C34A4D" w:rsidRPr="00DE4D9D">
        <w:rPr>
          <w:rFonts w:asciiTheme="majorHAnsi" w:hAnsiTheme="majorHAnsi" w:cstheme="majorHAnsi"/>
          <w:sz w:val="16"/>
          <w:szCs w:val="16"/>
        </w:rPr>
        <w:t xml:space="preserve">de </w:t>
      </w:r>
      <w:r w:rsidRPr="00DE4D9D">
        <w:rPr>
          <w:rFonts w:asciiTheme="majorHAnsi" w:hAnsiTheme="majorHAnsi" w:cstheme="majorHAnsi"/>
          <w:sz w:val="16"/>
          <w:szCs w:val="16"/>
        </w:rPr>
        <w:t>1</w:t>
      </w:r>
      <w:r w:rsidR="006B0698">
        <w:rPr>
          <w:rFonts w:asciiTheme="majorHAnsi" w:hAnsiTheme="majorHAnsi" w:cstheme="majorHAnsi"/>
          <w:sz w:val="16"/>
          <w:szCs w:val="16"/>
        </w:rPr>
        <w:t>4</w:t>
      </w:r>
      <w:r w:rsidR="00AA6EE8" w:rsidRPr="00DE4D9D">
        <w:rPr>
          <w:rFonts w:asciiTheme="majorHAnsi" w:hAnsiTheme="majorHAnsi" w:cstheme="majorHAnsi"/>
          <w:sz w:val="16"/>
          <w:szCs w:val="16"/>
        </w:rPr>
        <w:t xml:space="preserve"> </w:t>
      </w:r>
      <w:r w:rsidRPr="00DE4D9D">
        <w:rPr>
          <w:rFonts w:asciiTheme="majorHAnsi" w:hAnsiTheme="majorHAnsi" w:cstheme="majorHAnsi"/>
          <w:sz w:val="16"/>
          <w:szCs w:val="16"/>
        </w:rPr>
        <w:t>semaines</w:t>
      </w:r>
      <w:r w:rsidR="00102E06" w:rsidRPr="00DE4D9D">
        <w:rPr>
          <w:rFonts w:asciiTheme="majorHAnsi" w:hAnsiTheme="majorHAnsi" w:cstheme="majorHAnsi"/>
          <w:sz w:val="16"/>
          <w:szCs w:val="16"/>
        </w:rPr>
        <w:t xml:space="preserve">, et pour les formations de 42 h sur une période totale de </w:t>
      </w:r>
      <w:r w:rsidR="006B0698">
        <w:rPr>
          <w:rFonts w:asciiTheme="majorHAnsi" w:hAnsiTheme="majorHAnsi" w:cstheme="majorHAnsi"/>
          <w:sz w:val="16"/>
          <w:szCs w:val="16"/>
        </w:rPr>
        <w:t>19</w:t>
      </w:r>
      <w:r w:rsidR="00102E06" w:rsidRPr="00DE4D9D">
        <w:rPr>
          <w:rFonts w:asciiTheme="majorHAnsi" w:hAnsiTheme="majorHAnsi" w:cstheme="majorHAnsi"/>
          <w:sz w:val="16"/>
          <w:szCs w:val="16"/>
        </w:rPr>
        <w:t xml:space="preserve"> semaines maximum.</w:t>
      </w:r>
      <w:r w:rsidR="00444DA5" w:rsidRPr="00DE4D9D">
        <w:rPr>
          <w:rFonts w:asciiTheme="majorHAnsi" w:hAnsiTheme="majorHAnsi" w:cstheme="majorHAnsi"/>
          <w:sz w:val="16"/>
          <w:szCs w:val="16"/>
        </w:rPr>
        <w:t xml:space="preserve"> Pour les formations </w:t>
      </w:r>
      <w:proofErr w:type="spellStart"/>
      <w:r w:rsidR="00444DA5" w:rsidRPr="00DE4D9D">
        <w:rPr>
          <w:rFonts w:asciiTheme="majorHAnsi" w:hAnsiTheme="majorHAnsi" w:cstheme="majorHAnsi"/>
          <w:sz w:val="16"/>
          <w:szCs w:val="16"/>
        </w:rPr>
        <w:t>hypn</w:t>
      </w:r>
      <w:r w:rsidR="004029A3" w:rsidRPr="00DE4D9D">
        <w:rPr>
          <w:rFonts w:asciiTheme="majorHAnsi" w:hAnsiTheme="majorHAnsi" w:cstheme="majorHAnsi"/>
          <w:sz w:val="16"/>
          <w:szCs w:val="16"/>
        </w:rPr>
        <w:t>o</w:t>
      </w:r>
      <w:r w:rsidR="00444DA5" w:rsidRPr="00DE4D9D">
        <w:rPr>
          <w:rFonts w:asciiTheme="majorHAnsi" w:hAnsiTheme="majorHAnsi" w:cstheme="majorHAnsi"/>
          <w:sz w:val="16"/>
          <w:szCs w:val="16"/>
        </w:rPr>
        <w:t>langue</w:t>
      </w:r>
      <w:proofErr w:type="spellEnd"/>
      <w:r w:rsidR="00444DA5" w:rsidRPr="00DE4D9D">
        <w:rPr>
          <w:rFonts w:asciiTheme="majorHAnsi" w:hAnsiTheme="majorHAnsi" w:cstheme="majorHAnsi"/>
          <w:sz w:val="16"/>
          <w:szCs w:val="16"/>
        </w:rPr>
        <w:t xml:space="preserve"> distanciel de 11 semaines elle ne pourront pas dépasser 1</w:t>
      </w:r>
      <w:r w:rsidR="005012BC">
        <w:rPr>
          <w:rFonts w:asciiTheme="majorHAnsi" w:hAnsiTheme="majorHAnsi" w:cstheme="majorHAnsi"/>
          <w:sz w:val="16"/>
          <w:szCs w:val="16"/>
        </w:rPr>
        <w:t>4</w:t>
      </w:r>
      <w:r w:rsidR="00444DA5" w:rsidRPr="00DE4D9D">
        <w:rPr>
          <w:rFonts w:asciiTheme="majorHAnsi" w:hAnsiTheme="majorHAnsi" w:cstheme="majorHAnsi"/>
          <w:sz w:val="16"/>
          <w:szCs w:val="16"/>
        </w:rPr>
        <w:t xml:space="preserve"> semaines.</w:t>
      </w:r>
    </w:p>
    <w:p w14:paraId="25656CF1" w14:textId="6FA567B6" w:rsidR="00D25C5D" w:rsidRDefault="005F29A5" w:rsidP="008576FD">
      <w:pPr>
        <w:spacing w:after="0" w:line="240" w:lineRule="auto"/>
        <w:jc w:val="both"/>
        <w:rPr>
          <w:rFonts w:asciiTheme="majorHAnsi" w:hAnsiTheme="majorHAnsi" w:cstheme="majorHAnsi"/>
          <w:sz w:val="16"/>
          <w:szCs w:val="16"/>
        </w:rPr>
      </w:pPr>
      <w:r w:rsidRPr="00884282">
        <w:rPr>
          <w:rFonts w:cstheme="minorHAnsi"/>
          <w:sz w:val="16"/>
          <w:szCs w:val="16"/>
        </w:rPr>
        <w:t>VI.3. Plateforme d’entraînement </w:t>
      </w:r>
      <w:r w:rsidR="0021711B" w:rsidRPr="00884282">
        <w:rPr>
          <w:rFonts w:cstheme="minorHAnsi"/>
          <w:sz w:val="16"/>
          <w:szCs w:val="16"/>
        </w:rPr>
        <w:t xml:space="preserve">en langues </w:t>
      </w:r>
      <w:r w:rsidRPr="00884282">
        <w:rPr>
          <w:rFonts w:cstheme="minorHAnsi"/>
          <w:sz w:val="16"/>
          <w:szCs w:val="16"/>
        </w:rPr>
        <w:t>:</w:t>
      </w:r>
      <w:r>
        <w:rPr>
          <w:rFonts w:asciiTheme="majorHAnsi" w:hAnsiTheme="majorHAnsi" w:cstheme="majorHAnsi"/>
          <w:sz w:val="16"/>
          <w:szCs w:val="16"/>
        </w:rPr>
        <w:tab/>
      </w:r>
      <w:r>
        <w:rPr>
          <w:rFonts w:asciiTheme="majorHAnsi" w:hAnsiTheme="majorHAnsi" w:cstheme="majorHAnsi"/>
          <w:sz w:val="16"/>
          <w:szCs w:val="16"/>
        </w:rPr>
        <w:br/>
      </w:r>
      <w:r w:rsidR="0021711B">
        <w:rPr>
          <w:rFonts w:asciiTheme="majorHAnsi" w:hAnsiTheme="majorHAnsi" w:cstheme="majorHAnsi"/>
          <w:sz w:val="16"/>
          <w:szCs w:val="16"/>
        </w:rPr>
        <w:t xml:space="preserve">ERMES ouvre un accès à une plateforme d’entraînement en langues « Duolingo Ermes </w:t>
      </w:r>
      <w:proofErr w:type="spellStart"/>
      <w:r w:rsidR="0021711B">
        <w:rPr>
          <w:rFonts w:asciiTheme="majorHAnsi" w:hAnsiTheme="majorHAnsi" w:cstheme="majorHAnsi"/>
          <w:sz w:val="16"/>
          <w:szCs w:val="16"/>
        </w:rPr>
        <w:t>School</w:t>
      </w:r>
      <w:proofErr w:type="spellEnd"/>
      <w:r w:rsidR="0021711B">
        <w:rPr>
          <w:rFonts w:asciiTheme="majorHAnsi" w:hAnsiTheme="majorHAnsi" w:cstheme="majorHAnsi"/>
          <w:sz w:val="16"/>
          <w:szCs w:val="16"/>
        </w:rPr>
        <w:t> »</w:t>
      </w:r>
      <w:r w:rsidR="009124D2">
        <w:rPr>
          <w:rFonts w:asciiTheme="majorHAnsi" w:hAnsiTheme="majorHAnsi" w:cstheme="majorHAnsi"/>
          <w:sz w:val="16"/>
          <w:szCs w:val="16"/>
        </w:rPr>
        <w:t xml:space="preserve"> pour préparer à la certification</w:t>
      </w:r>
      <w:r w:rsidR="0021711B">
        <w:rPr>
          <w:rFonts w:asciiTheme="majorHAnsi" w:hAnsiTheme="majorHAnsi" w:cstheme="majorHAnsi"/>
          <w:sz w:val="16"/>
          <w:szCs w:val="16"/>
        </w:rPr>
        <w:t xml:space="preserve">. </w:t>
      </w:r>
      <w:r w:rsidR="00392851">
        <w:rPr>
          <w:rFonts w:asciiTheme="majorHAnsi" w:hAnsiTheme="majorHAnsi" w:cstheme="majorHAnsi"/>
          <w:sz w:val="16"/>
          <w:szCs w:val="16"/>
        </w:rPr>
        <w:t xml:space="preserve">Cette ouverture est réalisée </w:t>
      </w:r>
      <w:r w:rsidR="00D25C5D">
        <w:rPr>
          <w:rFonts w:asciiTheme="majorHAnsi" w:hAnsiTheme="majorHAnsi" w:cstheme="majorHAnsi"/>
          <w:sz w:val="16"/>
          <w:szCs w:val="16"/>
        </w:rPr>
        <w:t>sous deux conditions</w:t>
      </w:r>
      <w:r w:rsidR="00B3259D">
        <w:rPr>
          <w:rFonts w:asciiTheme="majorHAnsi" w:hAnsiTheme="majorHAnsi" w:cstheme="majorHAnsi"/>
          <w:sz w:val="16"/>
          <w:szCs w:val="16"/>
        </w:rPr>
        <w:t xml:space="preserve"> : a) </w:t>
      </w:r>
      <w:r w:rsidR="00392851">
        <w:rPr>
          <w:rFonts w:asciiTheme="majorHAnsi" w:hAnsiTheme="majorHAnsi" w:cstheme="majorHAnsi"/>
          <w:sz w:val="16"/>
          <w:szCs w:val="16"/>
        </w:rPr>
        <w:t>dès l’accord de financement</w:t>
      </w:r>
      <w:r w:rsidR="00B3259D">
        <w:rPr>
          <w:rFonts w:asciiTheme="majorHAnsi" w:hAnsiTheme="majorHAnsi" w:cstheme="majorHAnsi"/>
          <w:sz w:val="16"/>
          <w:szCs w:val="16"/>
        </w:rPr>
        <w:t> ; b)</w:t>
      </w:r>
      <w:r w:rsidR="00392851">
        <w:rPr>
          <w:rFonts w:asciiTheme="majorHAnsi" w:hAnsiTheme="majorHAnsi" w:cstheme="majorHAnsi"/>
          <w:sz w:val="16"/>
          <w:szCs w:val="16"/>
        </w:rPr>
        <w:t xml:space="preserve"> à l’issue de la fin du délai de rétractation. </w:t>
      </w:r>
      <w:r w:rsidR="0021711B">
        <w:rPr>
          <w:rFonts w:asciiTheme="majorHAnsi" w:hAnsiTheme="majorHAnsi" w:cstheme="majorHAnsi"/>
          <w:sz w:val="16"/>
          <w:szCs w:val="16"/>
        </w:rPr>
        <w:t>L’entr</w:t>
      </w:r>
      <w:r w:rsidR="00AF6E67">
        <w:rPr>
          <w:rFonts w:asciiTheme="majorHAnsi" w:hAnsiTheme="majorHAnsi" w:cstheme="majorHAnsi"/>
          <w:sz w:val="16"/>
          <w:szCs w:val="16"/>
        </w:rPr>
        <w:t>aîn</w:t>
      </w:r>
      <w:r w:rsidR="0021711B">
        <w:rPr>
          <w:rFonts w:asciiTheme="majorHAnsi" w:hAnsiTheme="majorHAnsi" w:cstheme="majorHAnsi"/>
          <w:sz w:val="16"/>
          <w:szCs w:val="16"/>
        </w:rPr>
        <w:t>ement est illimité</w:t>
      </w:r>
      <w:r w:rsidR="00AF6E67">
        <w:rPr>
          <w:rFonts w:asciiTheme="majorHAnsi" w:hAnsiTheme="majorHAnsi" w:cstheme="majorHAnsi"/>
          <w:sz w:val="16"/>
          <w:szCs w:val="16"/>
        </w:rPr>
        <w:t xml:space="preserve">. Il est demandé </w:t>
      </w:r>
      <w:r w:rsidR="00BB7C21">
        <w:rPr>
          <w:rFonts w:asciiTheme="majorHAnsi" w:hAnsiTheme="majorHAnsi" w:cstheme="majorHAnsi"/>
          <w:sz w:val="16"/>
          <w:szCs w:val="16"/>
        </w:rPr>
        <w:t xml:space="preserve">à chaque apprenant de réaliser </w:t>
      </w:r>
      <w:r w:rsidR="00BB7C21" w:rsidRPr="00C06912">
        <w:rPr>
          <w:rFonts w:asciiTheme="majorHAnsi" w:hAnsiTheme="majorHAnsi" w:cstheme="majorHAnsi"/>
          <w:sz w:val="16"/>
          <w:szCs w:val="16"/>
          <w:u w:val="single"/>
        </w:rPr>
        <w:t>au moins</w:t>
      </w:r>
      <w:r w:rsidR="00BB7C21">
        <w:rPr>
          <w:rFonts w:asciiTheme="majorHAnsi" w:hAnsiTheme="majorHAnsi" w:cstheme="majorHAnsi"/>
          <w:sz w:val="16"/>
          <w:szCs w:val="16"/>
        </w:rPr>
        <w:t xml:space="preserve"> </w:t>
      </w:r>
      <w:r w:rsidR="00E91DA4">
        <w:rPr>
          <w:rFonts w:asciiTheme="majorHAnsi" w:hAnsiTheme="majorHAnsi" w:cstheme="majorHAnsi"/>
          <w:sz w:val="16"/>
          <w:szCs w:val="16"/>
        </w:rPr>
        <w:t xml:space="preserve">l’équivalent de </w:t>
      </w:r>
      <w:r w:rsidR="00D25C5D">
        <w:rPr>
          <w:rFonts w:asciiTheme="majorHAnsi" w:hAnsiTheme="majorHAnsi" w:cstheme="majorHAnsi"/>
          <w:sz w:val="16"/>
          <w:szCs w:val="16"/>
        </w:rPr>
        <w:t>3</w:t>
      </w:r>
      <w:r w:rsidR="00C06912">
        <w:rPr>
          <w:rFonts w:asciiTheme="majorHAnsi" w:hAnsiTheme="majorHAnsi" w:cstheme="majorHAnsi"/>
          <w:sz w:val="16"/>
          <w:szCs w:val="16"/>
        </w:rPr>
        <w:t>5</w:t>
      </w:r>
      <w:r w:rsidR="00D25C5D">
        <w:rPr>
          <w:rFonts w:asciiTheme="majorHAnsi" w:hAnsiTheme="majorHAnsi" w:cstheme="majorHAnsi"/>
          <w:sz w:val="16"/>
          <w:szCs w:val="16"/>
        </w:rPr>
        <w:t>%</w:t>
      </w:r>
      <w:r w:rsidR="00AA2361">
        <w:rPr>
          <w:rFonts w:asciiTheme="majorHAnsi" w:hAnsiTheme="majorHAnsi" w:cstheme="majorHAnsi"/>
          <w:sz w:val="16"/>
          <w:szCs w:val="16"/>
        </w:rPr>
        <w:t xml:space="preserve"> </w:t>
      </w:r>
      <w:r w:rsidR="00D25C5D">
        <w:rPr>
          <w:rFonts w:asciiTheme="majorHAnsi" w:hAnsiTheme="majorHAnsi" w:cstheme="majorHAnsi"/>
          <w:sz w:val="16"/>
          <w:szCs w:val="16"/>
        </w:rPr>
        <w:t>d’</w:t>
      </w:r>
      <w:r w:rsidR="00AA2361">
        <w:rPr>
          <w:rFonts w:asciiTheme="majorHAnsi" w:hAnsiTheme="majorHAnsi" w:cstheme="majorHAnsi"/>
          <w:sz w:val="16"/>
          <w:szCs w:val="16"/>
        </w:rPr>
        <w:t>heures d’entr</w:t>
      </w:r>
      <w:r w:rsidR="00392851">
        <w:rPr>
          <w:rFonts w:asciiTheme="majorHAnsi" w:hAnsiTheme="majorHAnsi" w:cstheme="majorHAnsi"/>
          <w:sz w:val="16"/>
          <w:szCs w:val="16"/>
        </w:rPr>
        <w:t xml:space="preserve">aînement </w:t>
      </w:r>
      <w:r w:rsidR="00E91DA4">
        <w:rPr>
          <w:rFonts w:asciiTheme="majorHAnsi" w:hAnsiTheme="majorHAnsi" w:cstheme="majorHAnsi"/>
          <w:sz w:val="16"/>
          <w:szCs w:val="16"/>
        </w:rPr>
        <w:t>par rapport au</w:t>
      </w:r>
      <w:r w:rsidR="00B45B41">
        <w:rPr>
          <w:rFonts w:asciiTheme="majorHAnsi" w:hAnsiTheme="majorHAnsi" w:cstheme="majorHAnsi"/>
          <w:sz w:val="16"/>
          <w:szCs w:val="16"/>
        </w:rPr>
        <w:t xml:space="preserve"> volume des heures </w:t>
      </w:r>
      <w:r w:rsidR="00D25C5D">
        <w:rPr>
          <w:rFonts w:asciiTheme="majorHAnsi" w:hAnsiTheme="majorHAnsi" w:cstheme="majorHAnsi"/>
          <w:sz w:val="16"/>
          <w:szCs w:val="16"/>
        </w:rPr>
        <w:t>acheté</w:t>
      </w:r>
      <w:r w:rsidR="00B45B41">
        <w:rPr>
          <w:rFonts w:asciiTheme="majorHAnsi" w:hAnsiTheme="majorHAnsi" w:cstheme="majorHAnsi"/>
          <w:sz w:val="16"/>
          <w:szCs w:val="16"/>
        </w:rPr>
        <w:t>es</w:t>
      </w:r>
      <w:r w:rsidR="00C06912">
        <w:rPr>
          <w:rFonts w:asciiTheme="majorHAnsi" w:hAnsiTheme="majorHAnsi" w:cstheme="majorHAnsi"/>
          <w:sz w:val="16"/>
          <w:szCs w:val="16"/>
        </w:rPr>
        <w:t xml:space="preserve"> chez ERMES</w:t>
      </w:r>
      <w:r w:rsidR="00960FA4">
        <w:rPr>
          <w:rFonts w:asciiTheme="majorHAnsi" w:hAnsiTheme="majorHAnsi" w:cstheme="majorHAnsi"/>
          <w:sz w:val="16"/>
          <w:szCs w:val="16"/>
        </w:rPr>
        <w:t xml:space="preserve"> pour améliorer le score </w:t>
      </w:r>
      <w:r w:rsidR="00CE7054">
        <w:rPr>
          <w:rFonts w:asciiTheme="majorHAnsi" w:hAnsiTheme="majorHAnsi" w:cstheme="majorHAnsi"/>
          <w:sz w:val="16"/>
          <w:szCs w:val="16"/>
        </w:rPr>
        <w:t xml:space="preserve">lors du </w:t>
      </w:r>
      <w:r w:rsidR="00F26B2E">
        <w:rPr>
          <w:rFonts w:asciiTheme="majorHAnsi" w:hAnsiTheme="majorHAnsi" w:cstheme="majorHAnsi"/>
          <w:sz w:val="16"/>
          <w:szCs w:val="16"/>
        </w:rPr>
        <w:t>passage de la certification</w:t>
      </w:r>
      <w:r w:rsidR="00CE7054">
        <w:rPr>
          <w:rFonts w:asciiTheme="majorHAnsi" w:hAnsiTheme="majorHAnsi" w:cstheme="majorHAnsi"/>
          <w:sz w:val="16"/>
          <w:szCs w:val="16"/>
        </w:rPr>
        <w:t xml:space="preserve"> : </w:t>
      </w:r>
      <w:r w:rsidR="00B45B41">
        <w:rPr>
          <w:rFonts w:asciiTheme="majorHAnsi" w:hAnsiTheme="majorHAnsi" w:cstheme="majorHAnsi"/>
          <w:sz w:val="16"/>
          <w:szCs w:val="16"/>
        </w:rPr>
        <w:t xml:space="preserve"> EX : pour un cycle de 29h</w:t>
      </w:r>
      <w:r w:rsidR="008044E3">
        <w:rPr>
          <w:rFonts w:asciiTheme="majorHAnsi" w:hAnsiTheme="majorHAnsi" w:cstheme="majorHAnsi"/>
          <w:sz w:val="16"/>
          <w:szCs w:val="16"/>
        </w:rPr>
        <w:t> : 29 x 3</w:t>
      </w:r>
      <w:r w:rsidR="00E241B4">
        <w:rPr>
          <w:rFonts w:asciiTheme="majorHAnsi" w:hAnsiTheme="majorHAnsi" w:cstheme="majorHAnsi"/>
          <w:sz w:val="16"/>
          <w:szCs w:val="16"/>
        </w:rPr>
        <w:t>5</w:t>
      </w:r>
      <w:r w:rsidR="00CE7054">
        <w:rPr>
          <w:rFonts w:asciiTheme="majorHAnsi" w:hAnsiTheme="majorHAnsi" w:cstheme="majorHAnsi"/>
          <w:sz w:val="16"/>
          <w:szCs w:val="16"/>
        </w:rPr>
        <w:t>%</w:t>
      </w:r>
      <w:r w:rsidR="00982D7B">
        <w:rPr>
          <w:rFonts w:asciiTheme="majorHAnsi" w:hAnsiTheme="majorHAnsi" w:cstheme="majorHAnsi"/>
          <w:sz w:val="16"/>
          <w:szCs w:val="16"/>
        </w:rPr>
        <w:t xml:space="preserve"> </w:t>
      </w:r>
      <w:r w:rsidR="008044E3">
        <w:rPr>
          <w:rFonts w:asciiTheme="majorHAnsi" w:hAnsiTheme="majorHAnsi" w:cstheme="majorHAnsi"/>
          <w:sz w:val="16"/>
          <w:szCs w:val="16"/>
        </w:rPr>
        <w:t xml:space="preserve">= </w:t>
      </w:r>
      <w:r w:rsidR="001F4E30">
        <w:rPr>
          <w:rFonts w:asciiTheme="majorHAnsi" w:hAnsiTheme="majorHAnsi" w:cstheme="majorHAnsi"/>
          <w:sz w:val="16"/>
          <w:szCs w:val="16"/>
        </w:rPr>
        <w:t>10</w:t>
      </w:r>
      <w:r w:rsidR="00511CAC">
        <w:rPr>
          <w:rFonts w:asciiTheme="majorHAnsi" w:hAnsiTheme="majorHAnsi" w:cstheme="majorHAnsi"/>
          <w:sz w:val="16"/>
          <w:szCs w:val="16"/>
        </w:rPr>
        <w:t>h.</w:t>
      </w:r>
      <w:r w:rsidR="00982D7B">
        <w:rPr>
          <w:rFonts w:asciiTheme="majorHAnsi" w:hAnsiTheme="majorHAnsi" w:cstheme="majorHAnsi"/>
          <w:sz w:val="16"/>
          <w:szCs w:val="16"/>
        </w:rPr>
        <w:t xml:space="preserve"> </w:t>
      </w:r>
    </w:p>
    <w:p w14:paraId="6AE2B290" w14:textId="3EBE4B8E" w:rsidR="006C1610" w:rsidRPr="00DE4D9D" w:rsidRDefault="006C1610"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p>
    <w:p w14:paraId="15E923EC" w14:textId="5ED879BF" w:rsidR="006C1610" w:rsidRPr="00DE4D9D" w:rsidRDefault="00A87D5B" w:rsidP="008576FD">
      <w:pPr>
        <w:spacing w:after="0" w:line="240" w:lineRule="auto"/>
        <w:jc w:val="both"/>
        <w:rPr>
          <w:rFonts w:cstheme="minorHAnsi"/>
          <w:sz w:val="16"/>
          <w:szCs w:val="16"/>
        </w:rPr>
      </w:pPr>
      <w:r w:rsidRPr="00DE4D9D">
        <w:rPr>
          <w:rFonts w:cstheme="minorHAnsi"/>
          <w:sz w:val="16"/>
          <w:szCs w:val="16"/>
        </w:rPr>
        <w:t xml:space="preserve">ARTICLE </w:t>
      </w:r>
      <w:r w:rsidR="006C1610" w:rsidRPr="00DE4D9D">
        <w:rPr>
          <w:rFonts w:cstheme="minorHAnsi"/>
          <w:sz w:val="16"/>
          <w:szCs w:val="16"/>
        </w:rPr>
        <w:t>V</w:t>
      </w:r>
      <w:r w:rsidR="00EF628B" w:rsidRPr="00DE4D9D">
        <w:rPr>
          <w:rFonts w:cstheme="minorHAnsi"/>
          <w:sz w:val="16"/>
          <w:szCs w:val="16"/>
        </w:rPr>
        <w:t>I</w:t>
      </w:r>
      <w:r w:rsidR="000532FC" w:rsidRPr="00DE4D9D">
        <w:rPr>
          <w:rFonts w:cstheme="minorHAnsi"/>
          <w:sz w:val="16"/>
          <w:szCs w:val="16"/>
        </w:rPr>
        <w:t>I</w:t>
      </w:r>
      <w:r w:rsidR="006C1610" w:rsidRPr="00DE4D9D">
        <w:rPr>
          <w:rFonts w:cstheme="minorHAnsi"/>
          <w:sz w:val="16"/>
          <w:szCs w:val="16"/>
        </w:rPr>
        <w:t>. CONDITIONS D’EXÉCUTION DE LA FORMATION</w:t>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p>
    <w:p w14:paraId="30F03CBE" w14:textId="77777777" w:rsidR="004971E2" w:rsidRPr="00884282" w:rsidRDefault="00BD7AF7" w:rsidP="008576FD">
      <w:pPr>
        <w:spacing w:after="0" w:line="240" w:lineRule="auto"/>
        <w:jc w:val="both"/>
        <w:rPr>
          <w:rFonts w:cstheme="minorHAnsi"/>
          <w:sz w:val="16"/>
          <w:szCs w:val="16"/>
        </w:rPr>
      </w:pPr>
      <w:r w:rsidRPr="00DE4D9D">
        <w:rPr>
          <w:rFonts w:cstheme="minorHAnsi"/>
          <w:sz w:val="16"/>
          <w:szCs w:val="16"/>
        </w:rPr>
        <w:t>V</w:t>
      </w:r>
      <w:r w:rsidR="00EF628B" w:rsidRPr="00DE4D9D">
        <w:rPr>
          <w:rFonts w:cstheme="minorHAnsi"/>
          <w:sz w:val="16"/>
          <w:szCs w:val="16"/>
        </w:rPr>
        <w:t>I</w:t>
      </w:r>
      <w:r w:rsidR="000532FC" w:rsidRPr="00DE4D9D">
        <w:rPr>
          <w:rFonts w:cstheme="minorHAnsi"/>
          <w:sz w:val="16"/>
          <w:szCs w:val="16"/>
        </w:rPr>
        <w:t>I</w:t>
      </w:r>
      <w:r w:rsidRPr="00DE4D9D">
        <w:rPr>
          <w:rFonts w:cstheme="minorHAnsi"/>
          <w:sz w:val="16"/>
          <w:szCs w:val="16"/>
        </w:rPr>
        <w:t>.1</w:t>
      </w:r>
      <w:r w:rsidR="00A45388" w:rsidRPr="00DE4D9D">
        <w:rPr>
          <w:rFonts w:cstheme="minorHAnsi"/>
          <w:sz w:val="16"/>
          <w:szCs w:val="16"/>
        </w:rPr>
        <w:t>.</w:t>
      </w:r>
      <w:r w:rsidRPr="00DE4D9D">
        <w:rPr>
          <w:rFonts w:cstheme="minorHAnsi"/>
          <w:sz w:val="16"/>
          <w:szCs w:val="16"/>
        </w:rPr>
        <w:t xml:space="preserve"> </w:t>
      </w:r>
      <w:r w:rsidR="00A45388" w:rsidRPr="00DE4D9D">
        <w:rPr>
          <w:rFonts w:cstheme="minorHAnsi"/>
          <w:sz w:val="16"/>
          <w:szCs w:val="16"/>
        </w:rPr>
        <w:t>C</w:t>
      </w:r>
      <w:r w:rsidRPr="00DE4D9D">
        <w:rPr>
          <w:rFonts w:cstheme="minorHAnsi"/>
          <w:sz w:val="16"/>
          <w:szCs w:val="16"/>
        </w:rPr>
        <w:t>onditions d’inscription :</w:t>
      </w:r>
      <w:r w:rsidRPr="00884282">
        <w:rPr>
          <w:rFonts w:cstheme="minorHAnsi"/>
          <w:sz w:val="16"/>
          <w:szCs w:val="16"/>
        </w:rPr>
        <w:t xml:space="preserve"> </w:t>
      </w:r>
    </w:p>
    <w:p w14:paraId="7819E1AA" w14:textId="75D2E0A6" w:rsidR="00BD7AF7" w:rsidRPr="00DE4D9D" w:rsidRDefault="004D3E6E" w:rsidP="008576FD">
      <w:pPr>
        <w:spacing w:after="0" w:line="240" w:lineRule="auto"/>
        <w:jc w:val="both"/>
        <w:rPr>
          <w:rFonts w:asciiTheme="majorHAnsi" w:hAnsiTheme="majorHAnsi" w:cstheme="majorHAnsi"/>
          <w:sz w:val="16"/>
          <w:szCs w:val="16"/>
        </w:rPr>
      </w:pPr>
      <w:r>
        <w:rPr>
          <w:rFonts w:asciiTheme="majorHAnsi" w:hAnsiTheme="majorHAnsi" w:cstheme="majorHAnsi"/>
          <w:sz w:val="16"/>
          <w:szCs w:val="16"/>
        </w:rPr>
        <w:t xml:space="preserve">Ermes </w:t>
      </w:r>
      <w:r w:rsidR="002B32AB">
        <w:rPr>
          <w:rFonts w:asciiTheme="majorHAnsi" w:hAnsiTheme="majorHAnsi" w:cstheme="majorHAnsi"/>
          <w:sz w:val="16"/>
          <w:szCs w:val="16"/>
        </w:rPr>
        <w:t xml:space="preserve">envoie </w:t>
      </w:r>
      <w:r w:rsidR="00BD7AF7" w:rsidRPr="00DE4D9D">
        <w:rPr>
          <w:rFonts w:asciiTheme="majorHAnsi" w:hAnsiTheme="majorHAnsi" w:cstheme="majorHAnsi"/>
          <w:sz w:val="16"/>
          <w:szCs w:val="16"/>
        </w:rPr>
        <w:t>un e</w:t>
      </w:r>
      <w:r w:rsidR="00A45388" w:rsidRPr="00DE4D9D">
        <w:rPr>
          <w:rFonts w:asciiTheme="majorHAnsi" w:hAnsiTheme="majorHAnsi" w:cstheme="majorHAnsi"/>
          <w:sz w:val="16"/>
          <w:szCs w:val="16"/>
        </w:rPr>
        <w:t>-</w:t>
      </w:r>
      <w:r w:rsidR="00BD7AF7" w:rsidRPr="00DE4D9D">
        <w:rPr>
          <w:rFonts w:asciiTheme="majorHAnsi" w:hAnsiTheme="majorHAnsi" w:cstheme="majorHAnsi"/>
          <w:sz w:val="16"/>
          <w:szCs w:val="16"/>
        </w:rPr>
        <w:t xml:space="preserve">mail </w:t>
      </w:r>
      <w:r w:rsidR="00360DDC">
        <w:rPr>
          <w:rFonts w:asciiTheme="majorHAnsi" w:hAnsiTheme="majorHAnsi" w:cstheme="majorHAnsi"/>
          <w:sz w:val="16"/>
          <w:szCs w:val="16"/>
        </w:rPr>
        <w:t xml:space="preserve">résumant </w:t>
      </w:r>
      <w:r w:rsidR="00BD7AF7" w:rsidRPr="00DE4D9D">
        <w:rPr>
          <w:rFonts w:asciiTheme="majorHAnsi" w:hAnsiTheme="majorHAnsi" w:cstheme="majorHAnsi"/>
          <w:sz w:val="16"/>
          <w:szCs w:val="16"/>
        </w:rPr>
        <w:t>la demande d’inscription et contenant les coordonnées du Client (civilité, nom, prénom, fonction, adresse email et postale, raison sociale le cas échéant), ainsi que les dates et le titre du stage</w:t>
      </w:r>
      <w:r w:rsidR="00923356" w:rsidRPr="00DE4D9D">
        <w:rPr>
          <w:rFonts w:asciiTheme="majorHAnsi" w:hAnsiTheme="majorHAnsi" w:cstheme="majorHAnsi"/>
          <w:sz w:val="16"/>
          <w:szCs w:val="16"/>
        </w:rPr>
        <w:t>.</w:t>
      </w:r>
    </w:p>
    <w:p w14:paraId="70380683" w14:textId="3E1352B5" w:rsidR="003A4C24" w:rsidRDefault="00C8204F" w:rsidP="008576FD">
      <w:pPr>
        <w:spacing w:after="0" w:line="240" w:lineRule="auto"/>
        <w:jc w:val="both"/>
        <w:rPr>
          <w:rFonts w:cstheme="minorHAnsi"/>
          <w:sz w:val="16"/>
          <w:szCs w:val="16"/>
        </w:rPr>
      </w:pPr>
      <w:r w:rsidRPr="00DE4D9D">
        <w:rPr>
          <w:rFonts w:cstheme="minorHAnsi"/>
          <w:sz w:val="16"/>
          <w:szCs w:val="16"/>
        </w:rPr>
        <w:t>V</w:t>
      </w:r>
      <w:r w:rsidR="00EF628B" w:rsidRPr="00DE4D9D">
        <w:rPr>
          <w:rFonts w:cstheme="minorHAnsi"/>
          <w:sz w:val="16"/>
          <w:szCs w:val="16"/>
        </w:rPr>
        <w:t>I</w:t>
      </w:r>
      <w:r w:rsidR="000532FC" w:rsidRPr="00DE4D9D">
        <w:rPr>
          <w:rFonts w:cstheme="minorHAnsi"/>
          <w:sz w:val="16"/>
          <w:szCs w:val="16"/>
        </w:rPr>
        <w:t>I</w:t>
      </w:r>
      <w:r w:rsidR="00F515AB" w:rsidRPr="00DE4D9D">
        <w:rPr>
          <w:rFonts w:cstheme="minorHAnsi"/>
          <w:sz w:val="16"/>
          <w:szCs w:val="16"/>
        </w:rPr>
        <w:t>.</w:t>
      </w:r>
      <w:r w:rsidRPr="00DE4D9D">
        <w:rPr>
          <w:rFonts w:cstheme="minorHAnsi"/>
          <w:sz w:val="16"/>
          <w:szCs w:val="16"/>
        </w:rPr>
        <w:t>2. Condition de</w:t>
      </w:r>
      <w:r w:rsidR="003A4C24">
        <w:rPr>
          <w:rFonts w:cstheme="minorHAnsi"/>
          <w:sz w:val="16"/>
          <w:szCs w:val="16"/>
        </w:rPr>
        <w:t xml:space="preserve"> </w:t>
      </w:r>
      <w:r w:rsidR="00D06B43">
        <w:rPr>
          <w:rFonts w:cstheme="minorHAnsi"/>
          <w:sz w:val="16"/>
          <w:szCs w:val="16"/>
        </w:rPr>
        <w:t>p</w:t>
      </w:r>
      <w:r w:rsidR="003A4C24">
        <w:rPr>
          <w:rFonts w:cstheme="minorHAnsi"/>
          <w:sz w:val="16"/>
          <w:szCs w:val="16"/>
        </w:rPr>
        <w:t>lanifications</w:t>
      </w:r>
    </w:p>
    <w:p w14:paraId="1A79041B" w14:textId="6284DC85" w:rsidR="003A4C24" w:rsidRPr="009F1706" w:rsidRDefault="00D06B43" w:rsidP="008576FD">
      <w:pPr>
        <w:spacing w:after="0" w:line="240" w:lineRule="auto"/>
        <w:jc w:val="both"/>
        <w:rPr>
          <w:rFonts w:asciiTheme="majorHAnsi" w:hAnsiTheme="majorHAnsi" w:cstheme="majorHAnsi"/>
          <w:sz w:val="16"/>
          <w:szCs w:val="16"/>
        </w:rPr>
      </w:pPr>
      <w:r w:rsidRPr="009F1706">
        <w:rPr>
          <w:rFonts w:asciiTheme="majorHAnsi" w:hAnsiTheme="majorHAnsi" w:cstheme="majorHAnsi"/>
          <w:sz w:val="16"/>
          <w:szCs w:val="16"/>
        </w:rPr>
        <w:t xml:space="preserve">Ermes </w:t>
      </w:r>
      <w:r w:rsidR="009C0DB6">
        <w:rPr>
          <w:rFonts w:asciiTheme="majorHAnsi" w:hAnsiTheme="majorHAnsi" w:cstheme="majorHAnsi"/>
          <w:sz w:val="16"/>
          <w:szCs w:val="16"/>
        </w:rPr>
        <w:t xml:space="preserve">planifie </w:t>
      </w:r>
      <w:r w:rsidRPr="009F1706">
        <w:rPr>
          <w:rFonts w:asciiTheme="majorHAnsi" w:hAnsiTheme="majorHAnsi" w:cstheme="majorHAnsi"/>
          <w:sz w:val="16"/>
          <w:szCs w:val="16"/>
        </w:rPr>
        <w:t>l</w:t>
      </w:r>
      <w:r w:rsidR="009F1706">
        <w:rPr>
          <w:rFonts w:asciiTheme="majorHAnsi" w:hAnsiTheme="majorHAnsi" w:cstheme="majorHAnsi"/>
          <w:sz w:val="16"/>
          <w:szCs w:val="16"/>
        </w:rPr>
        <w:t xml:space="preserve">a totalité des </w:t>
      </w:r>
      <w:r w:rsidR="009C0DB6">
        <w:rPr>
          <w:rFonts w:asciiTheme="majorHAnsi" w:hAnsiTheme="majorHAnsi" w:cstheme="majorHAnsi"/>
          <w:sz w:val="16"/>
          <w:szCs w:val="16"/>
        </w:rPr>
        <w:t>dates</w:t>
      </w:r>
      <w:r w:rsidRPr="009F1706">
        <w:rPr>
          <w:rFonts w:asciiTheme="majorHAnsi" w:hAnsiTheme="majorHAnsi" w:cstheme="majorHAnsi"/>
          <w:sz w:val="16"/>
          <w:szCs w:val="16"/>
        </w:rPr>
        <w:t xml:space="preserve"> de formations</w:t>
      </w:r>
      <w:r w:rsidR="009F1706">
        <w:rPr>
          <w:rFonts w:asciiTheme="majorHAnsi" w:hAnsiTheme="majorHAnsi" w:cstheme="majorHAnsi"/>
          <w:sz w:val="16"/>
          <w:szCs w:val="16"/>
        </w:rPr>
        <w:t>. Pour ce qui concerne les</w:t>
      </w:r>
      <w:r w:rsidRPr="009F1706">
        <w:rPr>
          <w:rFonts w:asciiTheme="majorHAnsi" w:hAnsiTheme="majorHAnsi" w:cstheme="majorHAnsi"/>
          <w:sz w:val="16"/>
          <w:szCs w:val="16"/>
        </w:rPr>
        <w:t xml:space="preserve"> longues durées</w:t>
      </w:r>
      <w:r w:rsidR="009F1706">
        <w:rPr>
          <w:rFonts w:asciiTheme="majorHAnsi" w:hAnsiTheme="majorHAnsi" w:cstheme="majorHAnsi"/>
          <w:sz w:val="16"/>
          <w:szCs w:val="16"/>
        </w:rPr>
        <w:t>, c</w:t>
      </w:r>
      <w:r w:rsidRPr="009F1706">
        <w:rPr>
          <w:rFonts w:asciiTheme="majorHAnsi" w:hAnsiTheme="majorHAnsi" w:cstheme="majorHAnsi"/>
          <w:sz w:val="16"/>
          <w:szCs w:val="16"/>
        </w:rPr>
        <w:t xml:space="preserve">ette planification n’est pas modifiable. </w:t>
      </w:r>
      <w:r w:rsidR="009F1706" w:rsidRPr="009F1706">
        <w:rPr>
          <w:rFonts w:asciiTheme="majorHAnsi" w:hAnsiTheme="majorHAnsi" w:cstheme="majorHAnsi"/>
          <w:sz w:val="16"/>
          <w:szCs w:val="16"/>
        </w:rPr>
        <w:t xml:space="preserve">Pour les formations de courte durée, </w:t>
      </w:r>
      <w:r w:rsidR="009D44D0">
        <w:rPr>
          <w:rFonts w:asciiTheme="majorHAnsi" w:hAnsiTheme="majorHAnsi" w:cstheme="majorHAnsi"/>
          <w:sz w:val="16"/>
          <w:szCs w:val="16"/>
        </w:rPr>
        <w:t>particulièrement pour les langues, la planification tient compte d</w:t>
      </w:r>
      <w:r w:rsidR="00811AD3">
        <w:rPr>
          <w:rFonts w:asciiTheme="majorHAnsi" w:hAnsiTheme="majorHAnsi" w:cstheme="majorHAnsi"/>
          <w:sz w:val="16"/>
          <w:szCs w:val="16"/>
        </w:rPr>
        <w:t xml:space="preserve">u cadre </w:t>
      </w:r>
      <w:r w:rsidR="009D44D0">
        <w:rPr>
          <w:rFonts w:asciiTheme="majorHAnsi" w:hAnsiTheme="majorHAnsi" w:cstheme="majorHAnsi"/>
          <w:sz w:val="16"/>
          <w:szCs w:val="16"/>
        </w:rPr>
        <w:t>pédagogi</w:t>
      </w:r>
      <w:r w:rsidR="00811AD3">
        <w:rPr>
          <w:rFonts w:asciiTheme="majorHAnsi" w:hAnsiTheme="majorHAnsi" w:cstheme="majorHAnsi"/>
          <w:sz w:val="16"/>
          <w:szCs w:val="16"/>
        </w:rPr>
        <w:t xml:space="preserve">que </w:t>
      </w:r>
      <w:r w:rsidR="003976AA">
        <w:rPr>
          <w:rFonts w:asciiTheme="majorHAnsi" w:hAnsiTheme="majorHAnsi" w:cstheme="majorHAnsi"/>
          <w:sz w:val="16"/>
          <w:szCs w:val="16"/>
        </w:rPr>
        <w:t xml:space="preserve">« libéré » utilisé par </w:t>
      </w:r>
      <w:r w:rsidR="003976AA" w:rsidRPr="002D5869">
        <w:rPr>
          <w:rFonts w:asciiTheme="majorHAnsi" w:hAnsiTheme="majorHAnsi" w:cstheme="majorHAnsi"/>
          <w:sz w:val="16"/>
          <w:szCs w:val="16"/>
        </w:rPr>
        <w:t>ERMES</w:t>
      </w:r>
      <w:r w:rsidR="0096372A">
        <w:rPr>
          <w:rFonts w:asciiTheme="majorHAnsi" w:hAnsiTheme="majorHAnsi" w:cstheme="majorHAnsi"/>
          <w:sz w:val="16"/>
          <w:szCs w:val="16"/>
        </w:rPr>
        <w:t>, de la disponibilité des formateurs, des</w:t>
      </w:r>
      <w:r w:rsidR="00675E52">
        <w:rPr>
          <w:rFonts w:asciiTheme="majorHAnsi" w:hAnsiTheme="majorHAnsi" w:cstheme="majorHAnsi"/>
          <w:sz w:val="16"/>
          <w:szCs w:val="16"/>
        </w:rPr>
        <w:t xml:space="preserve"> celle des</w:t>
      </w:r>
      <w:r w:rsidR="0096372A">
        <w:rPr>
          <w:rFonts w:asciiTheme="majorHAnsi" w:hAnsiTheme="majorHAnsi" w:cstheme="majorHAnsi"/>
          <w:sz w:val="16"/>
          <w:szCs w:val="16"/>
        </w:rPr>
        <w:t xml:space="preserve"> hypnologues</w:t>
      </w:r>
      <w:r w:rsidR="00675E52">
        <w:rPr>
          <w:rFonts w:asciiTheme="majorHAnsi" w:hAnsiTheme="majorHAnsi" w:cstheme="majorHAnsi"/>
          <w:sz w:val="16"/>
          <w:szCs w:val="16"/>
        </w:rPr>
        <w:t>,</w:t>
      </w:r>
      <w:r w:rsidR="0096372A">
        <w:rPr>
          <w:rFonts w:asciiTheme="majorHAnsi" w:hAnsiTheme="majorHAnsi" w:cstheme="majorHAnsi"/>
          <w:sz w:val="16"/>
          <w:szCs w:val="16"/>
        </w:rPr>
        <w:t xml:space="preserve"> le cas échéant, de la disponibilité des salles de formation et studios d’hypnose et</w:t>
      </w:r>
      <w:r w:rsidR="003976AA" w:rsidRPr="002D5869">
        <w:rPr>
          <w:rFonts w:asciiTheme="majorHAnsi" w:hAnsiTheme="majorHAnsi" w:cstheme="majorHAnsi"/>
          <w:sz w:val="16"/>
          <w:szCs w:val="16"/>
        </w:rPr>
        <w:t xml:space="preserve"> </w:t>
      </w:r>
      <w:r w:rsidR="00675E52">
        <w:rPr>
          <w:rFonts w:asciiTheme="majorHAnsi" w:hAnsiTheme="majorHAnsi" w:cstheme="majorHAnsi"/>
          <w:sz w:val="16"/>
          <w:szCs w:val="16"/>
        </w:rPr>
        <w:t xml:space="preserve">des disponibilités </w:t>
      </w:r>
      <w:r w:rsidR="0038025E">
        <w:rPr>
          <w:rFonts w:asciiTheme="majorHAnsi" w:hAnsiTheme="majorHAnsi" w:cstheme="majorHAnsi"/>
          <w:sz w:val="16"/>
          <w:szCs w:val="16"/>
        </w:rPr>
        <w:t>du</w:t>
      </w:r>
      <w:r w:rsidR="00B71050" w:rsidRPr="002D5869">
        <w:rPr>
          <w:rFonts w:asciiTheme="majorHAnsi" w:hAnsiTheme="majorHAnsi" w:cstheme="majorHAnsi"/>
          <w:sz w:val="16"/>
          <w:szCs w:val="16"/>
        </w:rPr>
        <w:t xml:space="preserve"> </w:t>
      </w:r>
      <w:r w:rsidR="0038025E">
        <w:rPr>
          <w:rFonts w:asciiTheme="majorHAnsi" w:hAnsiTheme="majorHAnsi" w:cstheme="majorHAnsi"/>
          <w:sz w:val="16"/>
          <w:szCs w:val="16"/>
        </w:rPr>
        <w:t>(de la)</w:t>
      </w:r>
      <w:r w:rsidR="00B71050" w:rsidRPr="002D5869">
        <w:rPr>
          <w:rFonts w:asciiTheme="majorHAnsi" w:hAnsiTheme="majorHAnsi" w:cstheme="majorHAnsi"/>
          <w:sz w:val="16"/>
          <w:szCs w:val="16"/>
        </w:rPr>
        <w:t>client(e)</w:t>
      </w:r>
      <w:r w:rsidR="002D5869">
        <w:rPr>
          <w:rFonts w:asciiTheme="majorHAnsi" w:hAnsiTheme="majorHAnsi" w:cstheme="majorHAnsi"/>
          <w:b/>
          <w:bCs/>
          <w:sz w:val="16"/>
          <w:szCs w:val="16"/>
        </w:rPr>
        <w:t>.</w:t>
      </w:r>
      <w:r w:rsidR="009D44D0" w:rsidRPr="00AF6C9B">
        <w:rPr>
          <w:rFonts w:asciiTheme="majorHAnsi" w:hAnsiTheme="majorHAnsi" w:cstheme="majorHAnsi"/>
          <w:color w:val="FF0000"/>
          <w:sz w:val="16"/>
          <w:szCs w:val="16"/>
        </w:rPr>
        <w:t xml:space="preserve"> </w:t>
      </w:r>
      <w:r w:rsidR="00293648">
        <w:rPr>
          <w:rFonts w:asciiTheme="majorHAnsi" w:hAnsiTheme="majorHAnsi" w:cstheme="majorHAnsi"/>
          <w:sz w:val="16"/>
          <w:szCs w:val="16"/>
        </w:rPr>
        <w:t xml:space="preserve">Aussi </w:t>
      </w:r>
      <w:r w:rsidR="00E7201F">
        <w:rPr>
          <w:rFonts w:asciiTheme="majorHAnsi" w:hAnsiTheme="majorHAnsi" w:cstheme="majorHAnsi"/>
          <w:sz w:val="16"/>
          <w:szCs w:val="16"/>
        </w:rPr>
        <w:t>par pertinence pédagogique, il faut comprendre q</w:t>
      </w:r>
      <w:r w:rsidR="008609D9">
        <w:rPr>
          <w:rFonts w:asciiTheme="majorHAnsi" w:hAnsiTheme="majorHAnsi" w:cstheme="majorHAnsi"/>
          <w:sz w:val="16"/>
          <w:szCs w:val="16"/>
        </w:rPr>
        <w:t xml:space="preserve">ue </w:t>
      </w:r>
      <w:r w:rsidR="005560BA">
        <w:rPr>
          <w:rFonts w:asciiTheme="majorHAnsi" w:hAnsiTheme="majorHAnsi" w:cstheme="majorHAnsi"/>
          <w:sz w:val="16"/>
          <w:szCs w:val="16"/>
        </w:rPr>
        <w:t>l</w:t>
      </w:r>
      <w:r w:rsidR="007F017F">
        <w:rPr>
          <w:rFonts w:asciiTheme="majorHAnsi" w:hAnsiTheme="majorHAnsi" w:cstheme="majorHAnsi"/>
          <w:sz w:val="16"/>
          <w:szCs w:val="16"/>
        </w:rPr>
        <w:t xml:space="preserve">e respect </w:t>
      </w:r>
      <w:r w:rsidR="003525CB">
        <w:rPr>
          <w:rFonts w:asciiTheme="majorHAnsi" w:hAnsiTheme="majorHAnsi" w:cstheme="majorHAnsi"/>
          <w:sz w:val="16"/>
          <w:szCs w:val="16"/>
        </w:rPr>
        <w:t xml:space="preserve">des dates est approprié à un apprentissage </w:t>
      </w:r>
      <w:r w:rsidR="00D854D2">
        <w:rPr>
          <w:rFonts w:asciiTheme="majorHAnsi" w:hAnsiTheme="majorHAnsi" w:cstheme="majorHAnsi"/>
          <w:sz w:val="16"/>
          <w:szCs w:val="16"/>
        </w:rPr>
        <w:t xml:space="preserve">utile </w:t>
      </w:r>
      <w:r w:rsidR="003525CB">
        <w:rPr>
          <w:rFonts w:asciiTheme="majorHAnsi" w:hAnsiTheme="majorHAnsi" w:cstheme="majorHAnsi"/>
          <w:sz w:val="16"/>
          <w:szCs w:val="16"/>
        </w:rPr>
        <w:t>et un résultat optimum de</w:t>
      </w:r>
      <w:r w:rsidR="007914A1">
        <w:rPr>
          <w:rFonts w:asciiTheme="majorHAnsi" w:hAnsiTheme="majorHAnsi" w:cstheme="majorHAnsi"/>
          <w:sz w:val="16"/>
          <w:szCs w:val="16"/>
        </w:rPr>
        <w:t xml:space="preserve"> la certification. Dans le cas </w:t>
      </w:r>
      <w:r w:rsidR="00D854D2">
        <w:rPr>
          <w:rFonts w:asciiTheme="majorHAnsi" w:hAnsiTheme="majorHAnsi" w:cstheme="majorHAnsi"/>
          <w:sz w:val="16"/>
          <w:szCs w:val="16"/>
        </w:rPr>
        <w:t xml:space="preserve">où il y a un </w:t>
      </w:r>
      <w:r w:rsidR="005560BA">
        <w:rPr>
          <w:rFonts w:asciiTheme="majorHAnsi" w:hAnsiTheme="majorHAnsi" w:cstheme="majorHAnsi"/>
          <w:sz w:val="16"/>
          <w:szCs w:val="16"/>
        </w:rPr>
        <w:t xml:space="preserve">allongement </w:t>
      </w:r>
      <w:r w:rsidR="00D854D2">
        <w:rPr>
          <w:rFonts w:asciiTheme="majorHAnsi" w:hAnsiTheme="majorHAnsi" w:cstheme="majorHAnsi"/>
          <w:sz w:val="16"/>
          <w:szCs w:val="16"/>
        </w:rPr>
        <w:t xml:space="preserve">exagéré </w:t>
      </w:r>
      <w:r w:rsidR="005560BA">
        <w:rPr>
          <w:rFonts w:asciiTheme="majorHAnsi" w:hAnsiTheme="majorHAnsi" w:cstheme="majorHAnsi"/>
          <w:sz w:val="16"/>
          <w:szCs w:val="16"/>
        </w:rPr>
        <w:t>d</w:t>
      </w:r>
      <w:r w:rsidR="00105BF4">
        <w:rPr>
          <w:rFonts w:asciiTheme="majorHAnsi" w:hAnsiTheme="majorHAnsi" w:cstheme="majorHAnsi"/>
          <w:sz w:val="16"/>
          <w:szCs w:val="16"/>
        </w:rPr>
        <w:t xml:space="preserve">u cycle </w:t>
      </w:r>
      <w:r w:rsidR="005560BA">
        <w:rPr>
          <w:rFonts w:asciiTheme="majorHAnsi" w:hAnsiTheme="majorHAnsi" w:cstheme="majorHAnsi"/>
          <w:sz w:val="16"/>
          <w:szCs w:val="16"/>
        </w:rPr>
        <w:t>de formation</w:t>
      </w:r>
      <w:r w:rsidR="00D854D2">
        <w:rPr>
          <w:rFonts w:asciiTheme="majorHAnsi" w:hAnsiTheme="majorHAnsi" w:cstheme="majorHAnsi"/>
          <w:sz w:val="16"/>
          <w:szCs w:val="16"/>
        </w:rPr>
        <w:t xml:space="preserve"> issue de déplanifications</w:t>
      </w:r>
      <w:r w:rsidR="00D640F7">
        <w:rPr>
          <w:rFonts w:asciiTheme="majorHAnsi" w:hAnsiTheme="majorHAnsi" w:cstheme="majorHAnsi"/>
          <w:sz w:val="16"/>
          <w:szCs w:val="16"/>
        </w:rPr>
        <w:t xml:space="preserve">, </w:t>
      </w:r>
      <w:proofErr w:type="spellStart"/>
      <w:r w:rsidR="00787F94" w:rsidRPr="002D5869">
        <w:rPr>
          <w:rFonts w:asciiTheme="majorHAnsi" w:hAnsiTheme="majorHAnsi" w:cstheme="majorHAnsi"/>
          <w:sz w:val="16"/>
          <w:szCs w:val="16"/>
        </w:rPr>
        <w:t>cf</w:t>
      </w:r>
      <w:proofErr w:type="spellEnd"/>
      <w:r w:rsidR="00787F94" w:rsidRPr="002D5869">
        <w:rPr>
          <w:rFonts w:asciiTheme="majorHAnsi" w:hAnsiTheme="majorHAnsi" w:cstheme="majorHAnsi"/>
          <w:sz w:val="16"/>
          <w:szCs w:val="16"/>
        </w:rPr>
        <w:t xml:space="preserve"> Article </w:t>
      </w:r>
      <w:r w:rsidR="005A4F64">
        <w:rPr>
          <w:rFonts w:asciiTheme="majorHAnsi" w:hAnsiTheme="majorHAnsi" w:cstheme="majorHAnsi"/>
          <w:sz w:val="16"/>
          <w:szCs w:val="16"/>
        </w:rPr>
        <w:t>VII.3.</w:t>
      </w:r>
    </w:p>
    <w:p w14:paraId="2AEBD34B" w14:textId="401829C8" w:rsidR="004971E2" w:rsidRPr="00884282" w:rsidRDefault="009F1706" w:rsidP="008576FD">
      <w:pPr>
        <w:spacing w:after="0" w:line="240" w:lineRule="auto"/>
        <w:jc w:val="both"/>
        <w:rPr>
          <w:rFonts w:cstheme="minorHAnsi"/>
          <w:sz w:val="16"/>
          <w:szCs w:val="16"/>
        </w:rPr>
      </w:pPr>
      <w:r>
        <w:rPr>
          <w:rFonts w:cstheme="minorHAnsi"/>
          <w:sz w:val="16"/>
          <w:szCs w:val="16"/>
        </w:rPr>
        <w:t>VII.3. M</w:t>
      </w:r>
      <w:r w:rsidR="00C8204F" w:rsidRPr="00DE4D9D">
        <w:rPr>
          <w:rFonts w:cstheme="minorHAnsi"/>
          <w:sz w:val="16"/>
          <w:szCs w:val="16"/>
        </w:rPr>
        <w:t>odification </w:t>
      </w:r>
      <w:r w:rsidR="002548F0" w:rsidRPr="00DE4D9D">
        <w:rPr>
          <w:rFonts w:cstheme="minorHAnsi"/>
          <w:sz w:val="16"/>
          <w:szCs w:val="16"/>
        </w:rPr>
        <w:t xml:space="preserve">de calendrier </w:t>
      </w:r>
      <w:r w:rsidR="00C8204F" w:rsidRPr="00DE4D9D">
        <w:rPr>
          <w:rFonts w:cstheme="minorHAnsi"/>
          <w:sz w:val="16"/>
          <w:szCs w:val="16"/>
        </w:rPr>
        <w:t>:</w:t>
      </w:r>
    </w:p>
    <w:p w14:paraId="5C5DCAEF" w14:textId="4DEBA75D" w:rsidR="00C8204F" w:rsidRDefault="00C9296C" w:rsidP="0086478B">
      <w:pPr>
        <w:pStyle w:val="Paragraphedeliste"/>
        <w:numPr>
          <w:ilvl w:val="0"/>
          <w:numId w:val="11"/>
        </w:numPr>
        <w:spacing w:after="0" w:line="240" w:lineRule="auto"/>
        <w:ind w:left="284" w:hanging="284"/>
        <w:jc w:val="both"/>
        <w:rPr>
          <w:rFonts w:asciiTheme="majorHAnsi" w:hAnsiTheme="majorHAnsi" w:cstheme="majorHAnsi"/>
          <w:sz w:val="16"/>
          <w:szCs w:val="16"/>
        </w:rPr>
      </w:pPr>
      <w:r w:rsidRPr="00FB3981">
        <w:rPr>
          <w:rFonts w:asciiTheme="majorHAnsi" w:hAnsiTheme="majorHAnsi" w:cstheme="majorHAnsi"/>
          <w:sz w:val="16"/>
          <w:szCs w:val="16"/>
        </w:rPr>
        <w:t>Pour les entreprises :</w:t>
      </w:r>
      <w:r w:rsidR="00FB3981">
        <w:rPr>
          <w:rFonts w:asciiTheme="majorHAnsi" w:hAnsiTheme="majorHAnsi" w:cstheme="majorHAnsi"/>
          <w:sz w:val="16"/>
          <w:szCs w:val="16"/>
        </w:rPr>
        <w:t xml:space="preserve"> </w:t>
      </w:r>
      <w:r w:rsidR="006C1610" w:rsidRPr="00FB3981">
        <w:rPr>
          <w:rFonts w:asciiTheme="majorHAnsi" w:hAnsiTheme="majorHAnsi" w:cstheme="majorHAnsi"/>
          <w:sz w:val="16"/>
          <w:szCs w:val="16"/>
        </w:rPr>
        <w:t xml:space="preserve">Le présent devis de formation </w:t>
      </w:r>
      <w:r w:rsidR="00C8204F" w:rsidRPr="00FB3981">
        <w:rPr>
          <w:rFonts w:asciiTheme="majorHAnsi" w:hAnsiTheme="majorHAnsi" w:cstheme="majorHAnsi"/>
          <w:sz w:val="16"/>
          <w:szCs w:val="16"/>
        </w:rPr>
        <w:t xml:space="preserve">accepté </w:t>
      </w:r>
      <w:r w:rsidR="006C1610" w:rsidRPr="00FB3981">
        <w:rPr>
          <w:rFonts w:asciiTheme="majorHAnsi" w:hAnsiTheme="majorHAnsi" w:cstheme="majorHAnsi"/>
          <w:sz w:val="16"/>
          <w:szCs w:val="16"/>
        </w:rPr>
        <w:t xml:space="preserve">pourra être modifié par un accord entre les parties, </w:t>
      </w:r>
      <w:r w:rsidR="00C8204F" w:rsidRPr="00FB3981">
        <w:rPr>
          <w:rFonts w:asciiTheme="majorHAnsi" w:hAnsiTheme="majorHAnsi" w:cstheme="majorHAnsi"/>
          <w:sz w:val="16"/>
          <w:szCs w:val="16"/>
        </w:rPr>
        <w:t xml:space="preserve">après le début de la formation et </w:t>
      </w:r>
      <w:r w:rsidR="006C1610" w:rsidRPr="00FB3981">
        <w:rPr>
          <w:rFonts w:asciiTheme="majorHAnsi" w:hAnsiTheme="majorHAnsi" w:cstheme="majorHAnsi"/>
          <w:sz w:val="16"/>
          <w:szCs w:val="16"/>
        </w:rPr>
        <w:t>formalisé par un seul avenant au plus</w:t>
      </w:r>
      <w:r w:rsidR="00923356" w:rsidRPr="00FB3981">
        <w:rPr>
          <w:rFonts w:asciiTheme="majorHAnsi" w:hAnsiTheme="majorHAnsi" w:cstheme="majorHAnsi"/>
          <w:sz w:val="16"/>
          <w:szCs w:val="16"/>
        </w:rPr>
        <w:t>,</w:t>
      </w:r>
      <w:r w:rsidR="006C1610" w:rsidRPr="00FB3981">
        <w:rPr>
          <w:rFonts w:asciiTheme="majorHAnsi" w:hAnsiTheme="majorHAnsi" w:cstheme="majorHAnsi"/>
          <w:sz w:val="16"/>
          <w:szCs w:val="16"/>
        </w:rPr>
        <w:t xml:space="preserve"> reportant la formation soit au 31 décembre soit au 31 juin suivant. </w:t>
      </w:r>
      <w:r w:rsidR="00A12BAB" w:rsidRPr="00FB3981">
        <w:rPr>
          <w:rFonts w:asciiTheme="majorHAnsi" w:hAnsiTheme="majorHAnsi" w:cstheme="majorHAnsi"/>
          <w:sz w:val="16"/>
          <w:szCs w:val="16"/>
        </w:rPr>
        <w:t>En cas de dépassement de la date limite de la convention ou de l'avenant et dans le cas où Ermes se retrouve dans l'impossibilité de facturer l'« opco »</w:t>
      </w:r>
      <w:r w:rsidR="00182FD2" w:rsidRPr="00FB3981">
        <w:rPr>
          <w:rFonts w:asciiTheme="majorHAnsi" w:hAnsiTheme="majorHAnsi" w:cstheme="majorHAnsi"/>
          <w:sz w:val="16"/>
          <w:szCs w:val="16"/>
        </w:rPr>
        <w:t xml:space="preserve"> aux dates prévues initialement</w:t>
      </w:r>
      <w:r w:rsidR="00A12BAB" w:rsidRPr="00FB3981">
        <w:rPr>
          <w:rFonts w:asciiTheme="majorHAnsi" w:hAnsiTheme="majorHAnsi" w:cstheme="majorHAnsi"/>
          <w:sz w:val="16"/>
          <w:szCs w:val="16"/>
        </w:rPr>
        <w:t xml:space="preserve"> pour des raisons </w:t>
      </w:r>
      <w:r w:rsidR="00923356" w:rsidRPr="00FB3981">
        <w:rPr>
          <w:rFonts w:asciiTheme="majorHAnsi" w:hAnsiTheme="majorHAnsi" w:cstheme="majorHAnsi"/>
          <w:sz w:val="16"/>
          <w:szCs w:val="16"/>
        </w:rPr>
        <w:t>qui ne sont pas du fait d’Ermes</w:t>
      </w:r>
      <w:r w:rsidR="00182FD2" w:rsidRPr="00FB3981">
        <w:rPr>
          <w:rFonts w:asciiTheme="majorHAnsi" w:hAnsiTheme="majorHAnsi" w:cstheme="majorHAnsi"/>
          <w:sz w:val="16"/>
          <w:szCs w:val="16"/>
        </w:rPr>
        <w:t xml:space="preserve"> mais du client</w:t>
      </w:r>
      <w:r w:rsidR="00923356" w:rsidRPr="00FB3981">
        <w:rPr>
          <w:rFonts w:asciiTheme="majorHAnsi" w:hAnsiTheme="majorHAnsi" w:cstheme="majorHAnsi"/>
          <w:sz w:val="16"/>
          <w:szCs w:val="16"/>
        </w:rPr>
        <w:t xml:space="preserve">, </w:t>
      </w:r>
      <w:r w:rsidR="00A12BAB" w:rsidRPr="00FB3981">
        <w:rPr>
          <w:rFonts w:asciiTheme="majorHAnsi" w:hAnsiTheme="majorHAnsi" w:cstheme="majorHAnsi"/>
          <w:sz w:val="16"/>
          <w:szCs w:val="16"/>
        </w:rPr>
        <w:t xml:space="preserve">et dans le cas où le client n’a pas mentionné par courrier LRAR ou par mail </w:t>
      </w:r>
      <w:r w:rsidR="00182FD2" w:rsidRPr="00FB3981">
        <w:rPr>
          <w:rFonts w:asciiTheme="majorHAnsi" w:hAnsiTheme="majorHAnsi" w:cstheme="majorHAnsi"/>
          <w:sz w:val="16"/>
          <w:szCs w:val="16"/>
        </w:rPr>
        <w:t xml:space="preserve">avec la mention « importance élevée », </w:t>
      </w:r>
      <w:r w:rsidR="00A12BAB" w:rsidRPr="00FB3981">
        <w:rPr>
          <w:rFonts w:asciiTheme="majorHAnsi" w:hAnsiTheme="majorHAnsi" w:cstheme="majorHAnsi"/>
          <w:sz w:val="16"/>
          <w:szCs w:val="16"/>
        </w:rPr>
        <w:t>son souhait de terminer la formation, le montant de la formation restant à effectuer sera facturé intégralement à l'entreprise ou à l'apprenant.</w:t>
      </w:r>
      <w:r w:rsidR="00175987">
        <w:rPr>
          <w:rFonts w:asciiTheme="majorHAnsi" w:hAnsiTheme="majorHAnsi" w:cstheme="majorHAnsi"/>
          <w:sz w:val="16"/>
          <w:szCs w:val="16"/>
        </w:rPr>
        <w:t xml:space="preserve"> </w:t>
      </w:r>
    </w:p>
    <w:p w14:paraId="2BE60149" w14:textId="170C952B" w:rsidR="00AE77F6" w:rsidRPr="0086478B" w:rsidRDefault="0086478B" w:rsidP="0086478B">
      <w:pPr>
        <w:pStyle w:val="Paragraphedeliste"/>
        <w:numPr>
          <w:ilvl w:val="0"/>
          <w:numId w:val="11"/>
        </w:numPr>
        <w:spacing w:after="0" w:line="240" w:lineRule="auto"/>
        <w:ind w:left="284" w:hanging="284"/>
        <w:jc w:val="both"/>
        <w:rPr>
          <w:rFonts w:asciiTheme="majorHAnsi" w:hAnsiTheme="majorHAnsi" w:cstheme="majorHAnsi"/>
          <w:sz w:val="16"/>
          <w:szCs w:val="16"/>
        </w:rPr>
      </w:pPr>
      <w:r w:rsidRPr="0086478B">
        <w:rPr>
          <w:rFonts w:asciiTheme="majorHAnsi" w:hAnsiTheme="majorHAnsi" w:cstheme="majorHAnsi"/>
          <w:sz w:val="16"/>
          <w:szCs w:val="16"/>
        </w:rPr>
        <w:t xml:space="preserve">Pour les particuliers : </w:t>
      </w:r>
      <w:r w:rsidR="00AE77F6" w:rsidRPr="0086478B">
        <w:rPr>
          <w:rFonts w:asciiTheme="majorHAnsi" w:hAnsiTheme="majorHAnsi" w:cstheme="majorHAnsi"/>
          <w:sz w:val="16"/>
          <w:szCs w:val="16"/>
        </w:rPr>
        <w:t xml:space="preserve">Il est ici fixé un nombre maximum de modifications de planification. Elles sont </w:t>
      </w:r>
      <w:r w:rsidR="00C97964">
        <w:rPr>
          <w:rFonts w:asciiTheme="majorHAnsi" w:hAnsiTheme="majorHAnsi" w:cstheme="majorHAnsi"/>
          <w:sz w:val="16"/>
          <w:szCs w:val="16"/>
        </w:rPr>
        <w:t xml:space="preserve">au maximum </w:t>
      </w:r>
      <w:r w:rsidR="00AE77F6" w:rsidRPr="0086478B">
        <w:rPr>
          <w:rFonts w:asciiTheme="majorHAnsi" w:hAnsiTheme="majorHAnsi" w:cstheme="majorHAnsi"/>
          <w:sz w:val="16"/>
          <w:szCs w:val="16"/>
        </w:rPr>
        <w:t>de « 2 » modifications dans le parcours de formation en langue de 18h et « 3 » modifications maximum dans les parcours langues supérieurs à 18h. Pour toutes les autres formations inscrites au catalogue, la planification ne sera sujette à aucune modifications dès que le client aura donné son accord.</w:t>
      </w:r>
    </w:p>
    <w:p w14:paraId="66FC10AC" w14:textId="3E593460" w:rsidR="005C174D" w:rsidRPr="00DE4D9D" w:rsidRDefault="00C8204F" w:rsidP="008576FD">
      <w:pPr>
        <w:spacing w:after="0" w:line="240" w:lineRule="auto"/>
        <w:jc w:val="both"/>
        <w:rPr>
          <w:rFonts w:cstheme="minorHAnsi"/>
          <w:sz w:val="16"/>
          <w:szCs w:val="16"/>
        </w:rPr>
      </w:pPr>
      <w:r w:rsidRPr="00DE4D9D">
        <w:rPr>
          <w:rFonts w:cstheme="minorHAnsi"/>
          <w:sz w:val="16"/>
          <w:szCs w:val="16"/>
        </w:rPr>
        <w:t>V</w:t>
      </w:r>
      <w:r w:rsidR="00EF628B" w:rsidRPr="00DE4D9D">
        <w:rPr>
          <w:rFonts w:cstheme="minorHAnsi"/>
          <w:sz w:val="16"/>
          <w:szCs w:val="16"/>
        </w:rPr>
        <w:t>I</w:t>
      </w:r>
      <w:r w:rsidR="000532FC" w:rsidRPr="00DE4D9D">
        <w:rPr>
          <w:rFonts w:cstheme="minorHAnsi"/>
          <w:sz w:val="16"/>
          <w:szCs w:val="16"/>
        </w:rPr>
        <w:t>I</w:t>
      </w:r>
      <w:r w:rsidRPr="00DE4D9D">
        <w:rPr>
          <w:rFonts w:cstheme="minorHAnsi"/>
          <w:sz w:val="16"/>
          <w:szCs w:val="16"/>
        </w:rPr>
        <w:t>.</w:t>
      </w:r>
      <w:r w:rsidR="00CF400E">
        <w:rPr>
          <w:rFonts w:cstheme="minorHAnsi"/>
          <w:sz w:val="16"/>
          <w:szCs w:val="16"/>
        </w:rPr>
        <w:t>4</w:t>
      </w:r>
      <w:r w:rsidRPr="00DE4D9D">
        <w:rPr>
          <w:rFonts w:cstheme="minorHAnsi"/>
          <w:sz w:val="16"/>
          <w:szCs w:val="16"/>
        </w:rPr>
        <w:t xml:space="preserve">. </w:t>
      </w:r>
      <w:r w:rsidR="00930BA5" w:rsidRPr="00DE4D9D">
        <w:rPr>
          <w:rFonts w:cstheme="minorHAnsi"/>
          <w:sz w:val="16"/>
          <w:szCs w:val="16"/>
        </w:rPr>
        <w:t>C</w:t>
      </w:r>
      <w:r w:rsidRPr="00DE4D9D">
        <w:rPr>
          <w:rFonts w:cstheme="minorHAnsi"/>
          <w:sz w:val="16"/>
          <w:szCs w:val="16"/>
        </w:rPr>
        <w:t>onditions d’annulation </w:t>
      </w:r>
      <w:r w:rsidR="005C174D" w:rsidRPr="00DE4D9D">
        <w:rPr>
          <w:rFonts w:cstheme="minorHAnsi"/>
          <w:sz w:val="16"/>
          <w:szCs w:val="16"/>
        </w:rPr>
        <w:t>générales</w:t>
      </w:r>
      <w:r w:rsidR="004971E2">
        <w:rPr>
          <w:rFonts w:cstheme="minorHAnsi"/>
          <w:sz w:val="16"/>
          <w:szCs w:val="16"/>
        </w:rPr>
        <w:t> :</w:t>
      </w:r>
    </w:p>
    <w:p w14:paraId="3F836C10" w14:textId="50B11BF3" w:rsidR="00716CE8" w:rsidRPr="00DE4D9D" w:rsidRDefault="00716CE8" w:rsidP="00716CE8">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Toute annulation totale ou partielle, comme tout report</w:t>
      </w:r>
      <w:r w:rsidR="00853326">
        <w:rPr>
          <w:rFonts w:asciiTheme="majorHAnsi" w:hAnsiTheme="majorHAnsi" w:cstheme="majorHAnsi"/>
          <w:sz w:val="16"/>
          <w:szCs w:val="16"/>
        </w:rPr>
        <w:t xml:space="preserve"> et</w:t>
      </w:r>
      <w:r w:rsidRPr="00DE4D9D">
        <w:rPr>
          <w:rFonts w:asciiTheme="majorHAnsi" w:hAnsiTheme="majorHAnsi" w:cstheme="majorHAnsi"/>
          <w:sz w:val="16"/>
          <w:szCs w:val="16"/>
        </w:rPr>
        <w:t xml:space="preserve"> suspension temporaire de la formation doit faire l’objet d’une notification par e-mail</w:t>
      </w:r>
      <w:r w:rsidR="00853326">
        <w:rPr>
          <w:rFonts w:asciiTheme="majorHAnsi" w:hAnsiTheme="majorHAnsi" w:cstheme="majorHAnsi"/>
          <w:sz w:val="16"/>
          <w:szCs w:val="16"/>
        </w:rPr>
        <w:t xml:space="preserve"> et être en adéquation avec les </w:t>
      </w:r>
      <w:r w:rsidR="00853326" w:rsidRPr="00DE4D9D">
        <w:rPr>
          <w:rFonts w:asciiTheme="majorHAnsi" w:hAnsiTheme="majorHAnsi" w:cstheme="majorHAnsi"/>
          <w:sz w:val="16"/>
          <w:szCs w:val="16"/>
        </w:rPr>
        <w:t>cas de force majeure, tel</w:t>
      </w:r>
      <w:r w:rsidR="00853326">
        <w:rPr>
          <w:rFonts w:asciiTheme="majorHAnsi" w:hAnsiTheme="majorHAnsi" w:cstheme="majorHAnsi"/>
          <w:sz w:val="16"/>
          <w:szCs w:val="16"/>
        </w:rPr>
        <w:t>s</w:t>
      </w:r>
      <w:r w:rsidR="00853326" w:rsidRPr="00DE4D9D">
        <w:rPr>
          <w:rFonts w:asciiTheme="majorHAnsi" w:hAnsiTheme="majorHAnsi" w:cstheme="majorHAnsi"/>
          <w:sz w:val="16"/>
          <w:szCs w:val="16"/>
        </w:rPr>
        <w:t xml:space="preserve"> que visé à l’article 1218 du Code civil</w:t>
      </w:r>
      <w:r w:rsidR="00853326">
        <w:rPr>
          <w:rFonts w:asciiTheme="majorHAnsi" w:hAnsiTheme="majorHAnsi" w:cstheme="majorHAnsi"/>
          <w:sz w:val="16"/>
          <w:szCs w:val="16"/>
        </w:rPr>
        <w:t xml:space="preserve"> augmenté des raisons suivantes telles qu’arrêt maladie justifié du client, grèves empêchant le(a) client(e) d’être présent(e), décès ou hospitalisation des ascendants ou descendants de 1</w:t>
      </w:r>
      <w:r w:rsidR="00853326" w:rsidRPr="00853326">
        <w:rPr>
          <w:rFonts w:asciiTheme="majorHAnsi" w:hAnsiTheme="majorHAnsi" w:cstheme="majorHAnsi"/>
          <w:sz w:val="16"/>
          <w:szCs w:val="16"/>
          <w:vertAlign w:val="superscript"/>
        </w:rPr>
        <w:t>er</w:t>
      </w:r>
      <w:r w:rsidR="00853326">
        <w:rPr>
          <w:rFonts w:asciiTheme="majorHAnsi" w:hAnsiTheme="majorHAnsi" w:cstheme="majorHAnsi"/>
          <w:sz w:val="16"/>
          <w:szCs w:val="16"/>
        </w:rPr>
        <w:t xml:space="preserve"> rang. Le client </w:t>
      </w:r>
      <w:r w:rsidR="00853326" w:rsidRPr="00DE4D9D">
        <w:rPr>
          <w:rFonts w:asciiTheme="majorHAnsi" w:hAnsiTheme="majorHAnsi" w:cstheme="majorHAnsi"/>
          <w:sz w:val="16"/>
          <w:szCs w:val="16"/>
        </w:rPr>
        <w:t xml:space="preserve">contraint d’annuler et/ou reporter une formation, </w:t>
      </w:r>
      <w:r w:rsidR="00853326">
        <w:rPr>
          <w:rFonts w:asciiTheme="majorHAnsi" w:hAnsiTheme="majorHAnsi" w:cstheme="majorHAnsi"/>
          <w:sz w:val="16"/>
          <w:szCs w:val="16"/>
        </w:rPr>
        <w:t>n’aura pas sa responsabilité</w:t>
      </w:r>
      <w:r w:rsidR="00853326" w:rsidRPr="00DE4D9D">
        <w:rPr>
          <w:rFonts w:asciiTheme="majorHAnsi" w:hAnsiTheme="majorHAnsi" w:cstheme="majorHAnsi"/>
          <w:sz w:val="16"/>
          <w:szCs w:val="16"/>
        </w:rPr>
        <w:t>.</w:t>
      </w:r>
    </w:p>
    <w:p w14:paraId="06A09361" w14:textId="331B2FE0" w:rsidR="005C174D" w:rsidRPr="00DE4D9D" w:rsidRDefault="005C174D" w:rsidP="005C174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La résiliation </w:t>
      </w:r>
      <w:r w:rsidR="00000117" w:rsidRPr="00DE4D9D">
        <w:rPr>
          <w:rFonts w:asciiTheme="majorHAnsi" w:hAnsiTheme="majorHAnsi" w:cstheme="majorHAnsi"/>
          <w:sz w:val="16"/>
          <w:szCs w:val="16"/>
        </w:rPr>
        <w:t xml:space="preserve">n’est possible qu’en cas de force majeure dans les conditions prévues au code civil. Sans notification de la part du client par écrit (email avec la mention « importance élevé » ou L.R.A.R) à l’adresse </w:t>
      </w:r>
      <w:hyperlink r:id="rId13" w:history="1">
        <w:r w:rsidR="00000117" w:rsidRPr="00DE4D9D">
          <w:rPr>
            <w:rStyle w:val="Lienhypertexte"/>
            <w:rFonts w:asciiTheme="majorHAnsi" w:hAnsiTheme="majorHAnsi" w:cstheme="majorHAnsi"/>
            <w:sz w:val="16"/>
            <w:szCs w:val="16"/>
          </w:rPr>
          <w:t>ermes.solutions@gmail.com</w:t>
        </w:r>
      </w:hyperlink>
      <w:r w:rsidR="00000117" w:rsidRPr="00DE4D9D">
        <w:rPr>
          <w:rFonts w:asciiTheme="majorHAnsi" w:hAnsiTheme="majorHAnsi" w:cstheme="majorHAnsi"/>
          <w:sz w:val="16"/>
          <w:szCs w:val="16"/>
        </w:rPr>
        <w:t xml:space="preserve"> et </w:t>
      </w:r>
      <w:hyperlink r:id="rId14" w:history="1">
        <w:r w:rsidR="00000117" w:rsidRPr="00DE4D9D">
          <w:rPr>
            <w:rStyle w:val="Lienhypertexte"/>
            <w:rFonts w:asciiTheme="majorHAnsi" w:hAnsiTheme="majorHAnsi" w:cstheme="majorHAnsi"/>
            <w:sz w:val="16"/>
            <w:szCs w:val="16"/>
          </w:rPr>
          <w:t>contact@ermes-solutions.com</w:t>
        </w:r>
      </w:hyperlink>
      <w:r w:rsidR="00000117" w:rsidRPr="00DE4D9D">
        <w:rPr>
          <w:rFonts w:asciiTheme="majorHAnsi" w:hAnsiTheme="majorHAnsi" w:cstheme="majorHAnsi"/>
          <w:sz w:val="16"/>
          <w:szCs w:val="16"/>
        </w:rPr>
        <w:t xml:space="preserve"> ERMES conservera l’acompte versé</w:t>
      </w:r>
      <w:r w:rsidR="00772449" w:rsidRPr="00DE4D9D">
        <w:rPr>
          <w:rFonts w:asciiTheme="majorHAnsi" w:hAnsiTheme="majorHAnsi" w:cstheme="majorHAnsi"/>
          <w:sz w:val="16"/>
          <w:szCs w:val="16"/>
        </w:rPr>
        <w:t xml:space="preserve"> auquel s’ajoutera une f</w:t>
      </w:r>
      <w:r w:rsidR="00772449" w:rsidRPr="00DE4D9D">
        <w:rPr>
          <w:rFonts w:asciiTheme="majorHAnsi" w:hAnsiTheme="majorHAnsi" w:cstheme="majorHAnsi"/>
          <w:sz w:val="16"/>
          <w:szCs w:val="16"/>
          <w:shd w:val="clear" w:color="auto" w:fill="FFFFFF"/>
        </w:rPr>
        <w:t>acture forfaitaire de 50 €TTC concernant les frais de gestion administrative, l’organisation, la planification des intervenants ainsi que leur annulation.</w:t>
      </w:r>
    </w:p>
    <w:p w14:paraId="5BAABA56" w14:textId="105ED592" w:rsidR="00000117" w:rsidRPr="00DE4D9D" w:rsidRDefault="00000117" w:rsidP="004279CD">
      <w:pPr>
        <w:pStyle w:val="Paragraphedeliste"/>
        <w:numPr>
          <w:ilvl w:val="0"/>
          <w:numId w:val="5"/>
        </w:numPr>
        <w:spacing w:after="0" w:line="240" w:lineRule="auto"/>
        <w:ind w:left="284" w:hanging="284"/>
        <w:jc w:val="both"/>
        <w:rPr>
          <w:rFonts w:asciiTheme="majorHAnsi" w:hAnsiTheme="majorHAnsi" w:cstheme="majorHAnsi"/>
          <w:sz w:val="16"/>
          <w:szCs w:val="16"/>
        </w:rPr>
      </w:pPr>
      <w:r w:rsidRPr="00DE4D9D">
        <w:rPr>
          <w:rFonts w:asciiTheme="majorHAnsi" w:hAnsiTheme="majorHAnsi" w:cstheme="majorHAnsi"/>
          <w:sz w:val="16"/>
          <w:szCs w:val="16"/>
        </w:rPr>
        <w:t xml:space="preserve">En </w:t>
      </w:r>
      <w:r w:rsidRPr="00DE4D9D">
        <w:rPr>
          <w:rFonts w:asciiTheme="majorHAnsi" w:hAnsiTheme="majorHAnsi" w:cstheme="majorHAnsi"/>
          <w:b/>
          <w:bCs/>
          <w:sz w:val="16"/>
          <w:szCs w:val="16"/>
        </w:rPr>
        <w:t>inter</w:t>
      </w:r>
      <w:r w:rsidRPr="00DE4D9D">
        <w:rPr>
          <w:rFonts w:asciiTheme="majorHAnsi" w:hAnsiTheme="majorHAnsi" w:cstheme="majorHAnsi"/>
          <w:sz w:val="16"/>
          <w:szCs w:val="16"/>
        </w:rPr>
        <w:t xml:space="preserve"> et </w:t>
      </w:r>
      <w:r w:rsidRPr="00DE4D9D">
        <w:rPr>
          <w:rFonts w:asciiTheme="majorHAnsi" w:hAnsiTheme="majorHAnsi" w:cstheme="majorHAnsi"/>
          <w:b/>
          <w:bCs/>
          <w:sz w:val="16"/>
          <w:szCs w:val="16"/>
        </w:rPr>
        <w:t>intra</w:t>
      </w:r>
      <w:r w:rsidRPr="00DE4D9D">
        <w:rPr>
          <w:rFonts w:asciiTheme="majorHAnsi" w:hAnsiTheme="majorHAnsi" w:cstheme="majorHAnsi"/>
          <w:sz w:val="16"/>
          <w:szCs w:val="16"/>
        </w:rPr>
        <w:t xml:space="preserve"> toute annulation du cycle de formation complet ayant lieu moins de 72 heures </w:t>
      </w:r>
      <w:r w:rsidR="00716CE8" w:rsidRPr="00DE4D9D">
        <w:rPr>
          <w:rFonts w:asciiTheme="majorHAnsi" w:hAnsiTheme="majorHAnsi" w:cstheme="majorHAnsi"/>
          <w:sz w:val="16"/>
          <w:szCs w:val="16"/>
        </w:rPr>
        <w:t xml:space="preserve">en jours ouvrés </w:t>
      </w:r>
      <w:r w:rsidRPr="00DE4D9D">
        <w:rPr>
          <w:rFonts w:asciiTheme="majorHAnsi" w:hAnsiTheme="majorHAnsi" w:cstheme="majorHAnsi"/>
          <w:sz w:val="16"/>
          <w:szCs w:val="16"/>
        </w:rPr>
        <w:t>avant le démarrage du fait du client.</w:t>
      </w:r>
      <w:r w:rsidR="00D304A8" w:rsidRPr="00DE4D9D">
        <w:rPr>
          <w:rFonts w:asciiTheme="majorHAnsi" w:hAnsiTheme="majorHAnsi" w:cstheme="majorHAnsi"/>
          <w:sz w:val="16"/>
          <w:szCs w:val="16"/>
        </w:rPr>
        <w:t xml:space="preserve"> </w:t>
      </w:r>
      <w:r w:rsidR="002330B0" w:rsidRPr="00DE4D9D">
        <w:rPr>
          <w:rFonts w:asciiTheme="majorHAnsi" w:hAnsiTheme="majorHAnsi" w:cstheme="majorHAnsi"/>
          <w:sz w:val="16"/>
          <w:szCs w:val="16"/>
        </w:rPr>
        <w:t>L’organisme</w:t>
      </w:r>
      <w:r w:rsidR="006C1610" w:rsidRPr="00DE4D9D">
        <w:rPr>
          <w:rFonts w:asciiTheme="majorHAnsi" w:hAnsiTheme="majorHAnsi" w:cstheme="majorHAnsi"/>
          <w:sz w:val="16"/>
          <w:szCs w:val="16"/>
        </w:rPr>
        <w:t xml:space="preserve"> de</w:t>
      </w:r>
      <w:r w:rsidR="00390C5C" w:rsidRPr="00DE4D9D">
        <w:rPr>
          <w:rFonts w:asciiTheme="majorHAnsi" w:hAnsiTheme="majorHAnsi" w:cstheme="majorHAnsi"/>
          <w:sz w:val="16"/>
          <w:szCs w:val="16"/>
        </w:rPr>
        <w:t xml:space="preserve"> </w:t>
      </w:r>
      <w:r w:rsidR="006C1610" w:rsidRPr="00DE4D9D">
        <w:rPr>
          <w:rFonts w:asciiTheme="majorHAnsi" w:hAnsiTheme="majorHAnsi" w:cstheme="majorHAnsi"/>
          <w:sz w:val="16"/>
          <w:szCs w:val="16"/>
        </w:rPr>
        <w:t>formation</w:t>
      </w:r>
      <w:r w:rsidR="00BC26D3" w:rsidRPr="00DE4D9D">
        <w:rPr>
          <w:rFonts w:asciiTheme="majorHAnsi" w:hAnsiTheme="majorHAnsi" w:cstheme="majorHAnsi"/>
          <w:sz w:val="16"/>
          <w:szCs w:val="16"/>
        </w:rPr>
        <w:t xml:space="preserve"> </w:t>
      </w:r>
      <w:r w:rsidR="006C1610" w:rsidRPr="00DE4D9D">
        <w:rPr>
          <w:rFonts w:asciiTheme="majorHAnsi" w:hAnsiTheme="majorHAnsi" w:cstheme="majorHAnsi"/>
          <w:sz w:val="16"/>
          <w:szCs w:val="16"/>
        </w:rPr>
        <w:t>conserver</w:t>
      </w:r>
      <w:r w:rsidRPr="00DE4D9D">
        <w:rPr>
          <w:rFonts w:asciiTheme="majorHAnsi" w:hAnsiTheme="majorHAnsi" w:cstheme="majorHAnsi"/>
          <w:sz w:val="16"/>
          <w:szCs w:val="16"/>
        </w:rPr>
        <w:t>a l’acompte</w:t>
      </w:r>
      <w:r w:rsidR="003B794D">
        <w:rPr>
          <w:rFonts w:asciiTheme="majorHAnsi" w:hAnsiTheme="majorHAnsi" w:cstheme="majorHAnsi"/>
          <w:sz w:val="16"/>
          <w:szCs w:val="16"/>
        </w:rPr>
        <w:t xml:space="preserve"> versé</w:t>
      </w:r>
      <w:r w:rsidR="00716CE8" w:rsidRPr="00DE4D9D">
        <w:rPr>
          <w:rFonts w:asciiTheme="majorHAnsi" w:hAnsiTheme="majorHAnsi" w:cstheme="majorHAnsi"/>
          <w:sz w:val="16"/>
          <w:szCs w:val="16"/>
        </w:rPr>
        <w:t>.</w:t>
      </w:r>
    </w:p>
    <w:p w14:paraId="09357C18" w14:textId="10250A91" w:rsidR="00A76C2D" w:rsidRPr="00DE4D9D" w:rsidRDefault="00772449" w:rsidP="004279CD">
      <w:pPr>
        <w:pStyle w:val="Paragraphedeliste"/>
        <w:numPr>
          <w:ilvl w:val="0"/>
          <w:numId w:val="5"/>
        </w:numPr>
        <w:spacing w:after="0" w:line="240" w:lineRule="auto"/>
        <w:ind w:left="284" w:hanging="284"/>
        <w:jc w:val="both"/>
        <w:rPr>
          <w:rFonts w:asciiTheme="majorHAnsi" w:hAnsiTheme="majorHAnsi" w:cstheme="majorHAnsi"/>
          <w:sz w:val="16"/>
          <w:szCs w:val="16"/>
        </w:rPr>
      </w:pPr>
      <w:r w:rsidRPr="00DE4D9D">
        <w:rPr>
          <w:rFonts w:asciiTheme="majorHAnsi" w:hAnsiTheme="majorHAnsi" w:cstheme="majorHAnsi"/>
          <w:sz w:val="16"/>
          <w:szCs w:val="16"/>
        </w:rPr>
        <w:t>A</w:t>
      </w:r>
      <w:r w:rsidR="00670DA4" w:rsidRPr="00DE4D9D">
        <w:rPr>
          <w:rFonts w:asciiTheme="majorHAnsi" w:hAnsiTheme="majorHAnsi" w:cstheme="majorHAnsi"/>
          <w:sz w:val="16"/>
          <w:szCs w:val="16"/>
        </w:rPr>
        <w:t>nnulation</w:t>
      </w:r>
      <w:r w:rsidR="006C1610" w:rsidRPr="00DE4D9D">
        <w:rPr>
          <w:rFonts w:asciiTheme="majorHAnsi" w:hAnsiTheme="majorHAnsi" w:cstheme="majorHAnsi"/>
          <w:sz w:val="16"/>
          <w:szCs w:val="16"/>
        </w:rPr>
        <w:t xml:space="preserve"> </w:t>
      </w:r>
      <w:r w:rsidR="00A70DF9" w:rsidRPr="00DE4D9D">
        <w:rPr>
          <w:rFonts w:asciiTheme="majorHAnsi" w:hAnsiTheme="majorHAnsi" w:cstheme="majorHAnsi"/>
          <w:sz w:val="16"/>
          <w:szCs w:val="16"/>
        </w:rPr>
        <w:t xml:space="preserve">d’une séquence </w:t>
      </w:r>
      <w:r w:rsidR="006C1610" w:rsidRPr="00DE4D9D">
        <w:rPr>
          <w:rFonts w:asciiTheme="majorHAnsi" w:hAnsiTheme="majorHAnsi" w:cstheme="majorHAnsi"/>
          <w:sz w:val="16"/>
          <w:szCs w:val="16"/>
        </w:rPr>
        <w:t>en cours de</w:t>
      </w:r>
      <w:r w:rsidR="00000117" w:rsidRPr="00DE4D9D">
        <w:rPr>
          <w:rFonts w:asciiTheme="majorHAnsi" w:hAnsiTheme="majorHAnsi" w:cstheme="majorHAnsi"/>
          <w:sz w:val="16"/>
          <w:szCs w:val="16"/>
        </w:rPr>
        <w:t xml:space="preserve"> cycle de</w:t>
      </w:r>
      <w:r w:rsidR="006C1610" w:rsidRPr="00DE4D9D">
        <w:rPr>
          <w:rFonts w:asciiTheme="majorHAnsi" w:hAnsiTheme="majorHAnsi" w:cstheme="majorHAnsi"/>
          <w:sz w:val="16"/>
          <w:szCs w:val="16"/>
        </w:rPr>
        <w:t xml:space="preserve"> formation : </w:t>
      </w:r>
      <w:r w:rsidR="00A70DF9" w:rsidRPr="00DE4D9D">
        <w:rPr>
          <w:rFonts w:asciiTheme="majorHAnsi" w:hAnsiTheme="majorHAnsi" w:cstheme="majorHAnsi"/>
          <w:sz w:val="16"/>
          <w:szCs w:val="16"/>
        </w:rPr>
        <w:t xml:space="preserve">chaque annulation en cours de formation de la part du client </w:t>
      </w:r>
      <w:r w:rsidR="00716CE8" w:rsidRPr="00DE4D9D">
        <w:rPr>
          <w:rFonts w:asciiTheme="majorHAnsi" w:hAnsiTheme="majorHAnsi" w:cstheme="majorHAnsi"/>
          <w:sz w:val="16"/>
          <w:szCs w:val="16"/>
        </w:rPr>
        <w:t xml:space="preserve">ayant lieu </w:t>
      </w:r>
      <w:r w:rsidR="00A70DF9" w:rsidRPr="00DE4D9D">
        <w:rPr>
          <w:rFonts w:asciiTheme="majorHAnsi" w:hAnsiTheme="majorHAnsi" w:cstheme="majorHAnsi"/>
          <w:sz w:val="16"/>
          <w:szCs w:val="16"/>
        </w:rPr>
        <w:t>moins de 24h</w:t>
      </w:r>
      <w:r w:rsidR="00716CE8" w:rsidRPr="00DE4D9D">
        <w:rPr>
          <w:rFonts w:asciiTheme="majorHAnsi" w:hAnsiTheme="majorHAnsi" w:cstheme="majorHAnsi"/>
          <w:sz w:val="16"/>
          <w:szCs w:val="16"/>
        </w:rPr>
        <w:t xml:space="preserve"> ouvré</w:t>
      </w:r>
      <w:r w:rsidR="00A70DF9" w:rsidRPr="00DE4D9D">
        <w:rPr>
          <w:rFonts w:asciiTheme="majorHAnsi" w:hAnsiTheme="majorHAnsi" w:cstheme="majorHAnsi"/>
          <w:sz w:val="16"/>
          <w:szCs w:val="16"/>
        </w:rPr>
        <w:t xml:space="preserve"> avant le démarrage de la session, doit obligatoirement faire l’objet d’une information par mail en « importance élevée ». Dans le cas contraire la session sera réputée </w:t>
      </w:r>
      <w:r w:rsidR="00716CE8" w:rsidRPr="00DE4D9D">
        <w:rPr>
          <w:rFonts w:asciiTheme="majorHAnsi" w:hAnsiTheme="majorHAnsi" w:cstheme="majorHAnsi"/>
          <w:sz w:val="16"/>
          <w:szCs w:val="16"/>
        </w:rPr>
        <w:t>exécutée</w:t>
      </w:r>
      <w:r w:rsidR="00A70DF9" w:rsidRPr="00DE4D9D">
        <w:rPr>
          <w:rFonts w:asciiTheme="majorHAnsi" w:hAnsiTheme="majorHAnsi" w:cstheme="majorHAnsi"/>
          <w:sz w:val="16"/>
          <w:szCs w:val="16"/>
        </w:rPr>
        <w:t xml:space="preserve"> et décomptée</w:t>
      </w:r>
      <w:r w:rsidR="00000117" w:rsidRPr="00DE4D9D">
        <w:rPr>
          <w:rFonts w:asciiTheme="majorHAnsi" w:hAnsiTheme="majorHAnsi" w:cstheme="majorHAnsi"/>
          <w:sz w:val="16"/>
          <w:szCs w:val="16"/>
        </w:rPr>
        <w:t xml:space="preserve"> du planning</w:t>
      </w:r>
      <w:r w:rsidR="00A70DF9" w:rsidRPr="00DE4D9D">
        <w:rPr>
          <w:rFonts w:asciiTheme="majorHAnsi" w:hAnsiTheme="majorHAnsi" w:cstheme="majorHAnsi"/>
          <w:sz w:val="16"/>
          <w:szCs w:val="16"/>
        </w:rPr>
        <w:t>.</w:t>
      </w:r>
    </w:p>
    <w:p w14:paraId="6B593B96" w14:textId="77777777" w:rsidR="00A76C2D" w:rsidRPr="00DE4D9D" w:rsidRDefault="00A70DF9" w:rsidP="004279CD">
      <w:pPr>
        <w:pStyle w:val="Paragraphedeliste"/>
        <w:numPr>
          <w:ilvl w:val="0"/>
          <w:numId w:val="5"/>
        </w:numPr>
        <w:spacing w:after="0" w:line="240" w:lineRule="auto"/>
        <w:ind w:left="284" w:hanging="284"/>
        <w:jc w:val="both"/>
        <w:rPr>
          <w:rFonts w:asciiTheme="majorHAnsi" w:hAnsiTheme="majorHAnsi" w:cstheme="majorHAnsi"/>
          <w:sz w:val="16"/>
          <w:szCs w:val="16"/>
        </w:rPr>
      </w:pPr>
      <w:r w:rsidRPr="00DE4D9D">
        <w:rPr>
          <w:rFonts w:asciiTheme="majorHAnsi" w:hAnsiTheme="majorHAnsi" w:cstheme="majorHAnsi"/>
          <w:sz w:val="16"/>
          <w:szCs w:val="16"/>
        </w:rPr>
        <w:t xml:space="preserve">En cas d'abandon </w:t>
      </w:r>
      <w:r w:rsidR="00000117" w:rsidRPr="00DE4D9D">
        <w:rPr>
          <w:rFonts w:asciiTheme="majorHAnsi" w:hAnsiTheme="majorHAnsi" w:cstheme="majorHAnsi"/>
          <w:sz w:val="16"/>
          <w:szCs w:val="16"/>
        </w:rPr>
        <w:t xml:space="preserve">définitif en cours de formation : </w:t>
      </w:r>
    </w:p>
    <w:p w14:paraId="2FB5E078" w14:textId="5062AD42" w:rsidR="00A76C2D" w:rsidRPr="00DE4D9D" w:rsidRDefault="002330B0" w:rsidP="004279CD">
      <w:pPr>
        <w:pStyle w:val="Paragraphedeliste"/>
        <w:numPr>
          <w:ilvl w:val="0"/>
          <w:numId w:val="10"/>
        </w:numPr>
        <w:spacing w:after="0" w:line="240" w:lineRule="auto"/>
        <w:ind w:left="709"/>
        <w:jc w:val="both"/>
        <w:rPr>
          <w:rFonts w:asciiTheme="majorHAnsi" w:hAnsiTheme="majorHAnsi" w:cstheme="majorHAnsi"/>
          <w:sz w:val="16"/>
          <w:szCs w:val="16"/>
        </w:rPr>
      </w:pPr>
      <w:r w:rsidRPr="00DE4D9D">
        <w:rPr>
          <w:rFonts w:asciiTheme="majorHAnsi" w:hAnsiTheme="majorHAnsi" w:cstheme="majorHAnsi"/>
          <w:sz w:val="16"/>
          <w:szCs w:val="16"/>
        </w:rPr>
        <w:t>S’il</w:t>
      </w:r>
      <w:r w:rsidR="006C1610" w:rsidRPr="00DE4D9D">
        <w:rPr>
          <w:rFonts w:asciiTheme="majorHAnsi" w:hAnsiTheme="majorHAnsi" w:cstheme="majorHAnsi"/>
          <w:sz w:val="16"/>
          <w:szCs w:val="16"/>
        </w:rPr>
        <w:t xml:space="preserve"> y a subrogation de paiement par un </w:t>
      </w:r>
      <w:r w:rsidR="00430194" w:rsidRPr="00DE4D9D">
        <w:rPr>
          <w:rFonts w:asciiTheme="majorHAnsi" w:hAnsiTheme="majorHAnsi" w:cstheme="majorHAnsi"/>
          <w:sz w:val="16"/>
          <w:szCs w:val="16"/>
        </w:rPr>
        <w:t>« </w:t>
      </w:r>
      <w:r w:rsidR="006C1610" w:rsidRPr="00DE4D9D">
        <w:rPr>
          <w:rFonts w:asciiTheme="majorHAnsi" w:hAnsiTheme="majorHAnsi" w:cstheme="majorHAnsi"/>
          <w:sz w:val="16"/>
          <w:szCs w:val="16"/>
        </w:rPr>
        <w:t>opco</w:t>
      </w:r>
      <w:r w:rsidR="00430194" w:rsidRPr="00DE4D9D">
        <w:rPr>
          <w:rFonts w:asciiTheme="majorHAnsi" w:hAnsiTheme="majorHAnsi" w:cstheme="majorHAnsi"/>
          <w:sz w:val="16"/>
          <w:szCs w:val="16"/>
        </w:rPr>
        <w:t> »</w:t>
      </w:r>
      <w:r w:rsidR="006C1610" w:rsidRPr="00DE4D9D">
        <w:rPr>
          <w:rFonts w:asciiTheme="majorHAnsi" w:hAnsiTheme="majorHAnsi" w:cstheme="majorHAnsi"/>
          <w:sz w:val="16"/>
          <w:szCs w:val="16"/>
        </w:rPr>
        <w:t xml:space="preserve">, une institution ou l'État, </w:t>
      </w:r>
      <w:r w:rsidR="00A12BAB" w:rsidRPr="00DE4D9D">
        <w:rPr>
          <w:rFonts w:asciiTheme="majorHAnsi" w:hAnsiTheme="majorHAnsi" w:cstheme="majorHAnsi"/>
          <w:sz w:val="16"/>
          <w:szCs w:val="16"/>
        </w:rPr>
        <w:t>et que celui-ci refuse le paiement à Ermes, (en cause</w:t>
      </w:r>
      <w:r w:rsidR="003F2813" w:rsidRPr="00DE4D9D">
        <w:rPr>
          <w:rFonts w:asciiTheme="majorHAnsi" w:hAnsiTheme="majorHAnsi" w:cstheme="majorHAnsi"/>
          <w:sz w:val="16"/>
          <w:szCs w:val="16"/>
        </w:rPr>
        <w:t>,</w:t>
      </w:r>
      <w:r w:rsidR="00A12BAB" w:rsidRPr="00DE4D9D">
        <w:rPr>
          <w:rFonts w:asciiTheme="majorHAnsi" w:hAnsiTheme="majorHAnsi" w:cstheme="majorHAnsi"/>
          <w:sz w:val="16"/>
          <w:szCs w:val="16"/>
        </w:rPr>
        <w:t xml:space="preserve"> l’annulation</w:t>
      </w:r>
      <w:r w:rsidR="00772449" w:rsidRPr="00DE4D9D">
        <w:rPr>
          <w:rFonts w:asciiTheme="majorHAnsi" w:hAnsiTheme="majorHAnsi" w:cstheme="majorHAnsi"/>
          <w:sz w:val="16"/>
          <w:szCs w:val="16"/>
        </w:rPr>
        <w:t xml:space="preserve"> ou abandon</w:t>
      </w:r>
      <w:r w:rsidR="00A12BAB" w:rsidRPr="00DE4D9D">
        <w:rPr>
          <w:rFonts w:asciiTheme="majorHAnsi" w:hAnsiTheme="majorHAnsi" w:cstheme="majorHAnsi"/>
          <w:sz w:val="16"/>
          <w:szCs w:val="16"/>
        </w:rPr>
        <w:t xml:space="preserve"> par le client), </w:t>
      </w:r>
      <w:r w:rsidR="006C1610" w:rsidRPr="00DE4D9D">
        <w:rPr>
          <w:rFonts w:asciiTheme="majorHAnsi" w:hAnsiTheme="majorHAnsi" w:cstheme="majorHAnsi"/>
          <w:sz w:val="16"/>
          <w:szCs w:val="16"/>
        </w:rPr>
        <w:t>il sera facturé au client</w:t>
      </w:r>
      <w:r w:rsidR="000F7073" w:rsidRPr="00DE4D9D">
        <w:rPr>
          <w:rFonts w:asciiTheme="majorHAnsi" w:hAnsiTheme="majorHAnsi" w:cstheme="majorHAnsi"/>
          <w:sz w:val="16"/>
          <w:szCs w:val="16"/>
        </w:rPr>
        <w:t xml:space="preserve"> ou à l’apprenant</w:t>
      </w:r>
      <w:r w:rsidR="006C1610" w:rsidRPr="00DE4D9D">
        <w:rPr>
          <w:rFonts w:asciiTheme="majorHAnsi" w:hAnsiTheme="majorHAnsi" w:cstheme="majorHAnsi"/>
          <w:sz w:val="16"/>
          <w:szCs w:val="16"/>
        </w:rPr>
        <w:t xml:space="preserve"> le total des heures de formation effectuées par le </w:t>
      </w:r>
      <w:r w:rsidR="000F7073" w:rsidRPr="00DE4D9D">
        <w:rPr>
          <w:rFonts w:asciiTheme="majorHAnsi" w:hAnsiTheme="majorHAnsi" w:cstheme="majorHAnsi"/>
          <w:sz w:val="16"/>
          <w:szCs w:val="16"/>
        </w:rPr>
        <w:t>signataire du devis</w:t>
      </w:r>
      <w:r w:rsidR="00000117" w:rsidRPr="00DE4D9D">
        <w:rPr>
          <w:rFonts w:asciiTheme="majorHAnsi" w:hAnsiTheme="majorHAnsi" w:cstheme="majorHAnsi"/>
          <w:sz w:val="16"/>
          <w:szCs w:val="16"/>
        </w:rPr>
        <w:t>.</w:t>
      </w:r>
    </w:p>
    <w:p w14:paraId="06008855" w14:textId="29BC854F" w:rsidR="00A12BAB" w:rsidRPr="00DE4D9D" w:rsidRDefault="002330B0" w:rsidP="004279CD">
      <w:pPr>
        <w:pStyle w:val="Paragraphedeliste"/>
        <w:numPr>
          <w:ilvl w:val="0"/>
          <w:numId w:val="10"/>
        </w:numPr>
        <w:spacing w:after="0" w:line="240" w:lineRule="auto"/>
        <w:ind w:left="709"/>
        <w:jc w:val="both"/>
        <w:rPr>
          <w:rFonts w:asciiTheme="majorHAnsi" w:hAnsiTheme="majorHAnsi" w:cstheme="majorHAnsi"/>
          <w:sz w:val="16"/>
          <w:szCs w:val="16"/>
        </w:rPr>
      </w:pPr>
      <w:r w:rsidRPr="00DE4D9D">
        <w:rPr>
          <w:rFonts w:asciiTheme="majorHAnsi" w:hAnsiTheme="majorHAnsi" w:cstheme="majorHAnsi"/>
          <w:sz w:val="16"/>
          <w:szCs w:val="16"/>
        </w:rPr>
        <w:t>S’il</w:t>
      </w:r>
      <w:r w:rsidR="006C1610" w:rsidRPr="00DE4D9D">
        <w:rPr>
          <w:rFonts w:asciiTheme="majorHAnsi" w:hAnsiTheme="majorHAnsi" w:cstheme="majorHAnsi"/>
          <w:sz w:val="16"/>
          <w:szCs w:val="16"/>
        </w:rPr>
        <w:t xml:space="preserve"> n'y a pas de subrogation de paiement et que les formations effectuées dépassent le cadre de</w:t>
      </w:r>
      <w:r w:rsidR="00000117" w:rsidRPr="00DE4D9D">
        <w:rPr>
          <w:rFonts w:asciiTheme="majorHAnsi" w:hAnsiTheme="majorHAnsi" w:cstheme="majorHAnsi"/>
          <w:sz w:val="16"/>
          <w:szCs w:val="16"/>
        </w:rPr>
        <w:t xml:space="preserve"> l</w:t>
      </w:r>
      <w:r w:rsidR="006C1610" w:rsidRPr="00DE4D9D">
        <w:rPr>
          <w:rFonts w:asciiTheme="majorHAnsi" w:hAnsiTheme="majorHAnsi" w:cstheme="majorHAnsi"/>
          <w:sz w:val="16"/>
          <w:szCs w:val="16"/>
        </w:rPr>
        <w:t>'acompte, il sera facturé le réel des</w:t>
      </w:r>
      <w:r w:rsidR="00BC26D3" w:rsidRPr="00DE4D9D">
        <w:rPr>
          <w:rFonts w:asciiTheme="majorHAnsi" w:hAnsiTheme="majorHAnsi" w:cstheme="majorHAnsi"/>
          <w:sz w:val="16"/>
          <w:szCs w:val="16"/>
        </w:rPr>
        <w:t xml:space="preserve"> heures de</w:t>
      </w:r>
      <w:r w:rsidR="006C1610" w:rsidRPr="00DE4D9D">
        <w:rPr>
          <w:rFonts w:asciiTheme="majorHAnsi" w:hAnsiTheme="majorHAnsi" w:cstheme="majorHAnsi"/>
          <w:sz w:val="16"/>
          <w:szCs w:val="16"/>
        </w:rPr>
        <w:t xml:space="preserve"> formations restant à faire jusqu’à son terme. </w:t>
      </w:r>
    </w:p>
    <w:p w14:paraId="411DF056" w14:textId="184C3636" w:rsidR="00390C5C" w:rsidRPr="00884282" w:rsidRDefault="00390C5C" w:rsidP="00884282">
      <w:pPr>
        <w:spacing w:after="0" w:line="240" w:lineRule="auto"/>
        <w:jc w:val="both"/>
        <w:rPr>
          <w:rFonts w:cstheme="minorHAnsi"/>
          <w:sz w:val="16"/>
          <w:szCs w:val="16"/>
        </w:rPr>
      </w:pPr>
      <w:r w:rsidRPr="00884282">
        <w:rPr>
          <w:rFonts w:cstheme="minorHAnsi"/>
          <w:sz w:val="16"/>
          <w:szCs w:val="16"/>
        </w:rPr>
        <w:t>V</w:t>
      </w:r>
      <w:r w:rsidR="00EF628B" w:rsidRPr="00884282">
        <w:rPr>
          <w:rFonts w:cstheme="minorHAnsi"/>
          <w:sz w:val="16"/>
          <w:szCs w:val="16"/>
        </w:rPr>
        <w:t>I</w:t>
      </w:r>
      <w:r w:rsidR="000532FC" w:rsidRPr="00884282">
        <w:rPr>
          <w:rFonts w:cstheme="minorHAnsi"/>
          <w:sz w:val="16"/>
          <w:szCs w:val="16"/>
        </w:rPr>
        <w:t>I.</w:t>
      </w:r>
      <w:r w:rsidR="00CF400E">
        <w:rPr>
          <w:rFonts w:cstheme="minorHAnsi"/>
          <w:sz w:val="16"/>
          <w:szCs w:val="16"/>
        </w:rPr>
        <w:t>5</w:t>
      </w:r>
      <w:r w:rsidRPr="00884282">
        <w:rPr>
          <w:rFonts w:cstheme="minorHAnsi"/>
          <w:sz w:val="16"/>
          <w:szCs w:val="16"/>
        </w:rPr>
        <w:t>. Condition d’annulation par l’organisme de formation :</w:t>
      </w:r>
    </w:p>
    <w:p w14:paraId="7BF4F809" w14:textId="5AAB1717" w:rsidR="00BC26D3" w:rsidRPr="00DE4D9D" w:rsidRDefault="00390C5C" w:rsidP="00772449">
      <w:pPr>
        <w:pStyle w:val="NormalWeb"/>
        <w:shd w:val="clear" w:color="auto" w:fill="FFFFFF"/>
        <w:spacing w:before="0" w:beforeAutospacing="0" w:after="0" w:afterAutospacing="0"/>
        <w:jc w:val="both"/>
        <w:rPr>
          <w:rFonts w:asciiTheme="majorHAnsi" w:eastAsiaTheme="minorHAnsi" w:hAnsiTheme="majorHAnsi" w:cstheme="majorHAnsi"/>
          <w:sz w:val="16"/>
          <w:szCs w:val="16"/>
          <w:lang w:eastAsia="en-US"/>
        </w:rPr>
      </w:pPr>
      <w:r w:rsidRPr="00DE4D9D">
        <w:rPr>
          <w:rFonts w:asciiTheme="majorHAnsi" w:eastAsiaTheme="minorHAnsi" w:hAnsiTheme="majorHAnsi" w:cstheme="majorHAnsi"/>
          <w:sz w:val="16"/>
          <w:szCs w:val="16"/>
          <w:lang w:eastAsia="en-US"/>
        </w:rPr>
        <w:t>En cas d’indisponibilité du formateur intervenant, l’Organisme de Formation s’engage à faire ses meilleurs efforts afin d’assurer dans les meilleurs</w:t>
      </w:r>
      <w:r w:rsidR="00BC26D3" w:rsidRPr="00DE4D9D">
        <w:rPr>
          <w:rFonts w:asciiTheme="majorHAnsi" w:eastAsiaTheme="minorHAnsi" w:hAnsiTheme="majorHAnsi" w:cstheme="majorHAnsi"/>
          <w:sz w:val="16"/>
          <w:szCs w:val="16"/>
          <w:lang w:eastAsia="en-US"/>
        </w:rPr>
        <w:t xml:space="preserve"> </w:t>
      </w:r>
      <w:r w:rsidRPr="00DE4D9D">
        <w:rPr>
          <w:rFonts w:asciiTheme="majorHAnsi" w:eastAsiaTheme="minorHAnsi" w:hAnsiTheme="majorHAnsi" w:cstheme="majorHAnsi"/>
          <w:sz w:val="16"/>
          <w:szCs w:val="16"/>
          <w:lang w:eastAsia="en-US"/>
        </w:rPr>
        <w:t>délais, la continuité de la Formation en remplaçant le formateur absent par un autre formateur aux compétences techniques et qualifications équivalentes.</w:t>
      </w:r>
    </w:p>
    <w:p w14:paraId="7BCBC139" w14:textId="13000B09" w:rsidR="00732BC4" w:rsidRPr="00DE4D9D" w:rsidRDefault="00390C5C" w:rsidP="00772449">
      <w:pPr>
        <w:pStyle w:val="NormalWeb"/>
        <w:shd w:val="clear" w:color="auto" w:fill="FFFFFF"/>
        <w:spacing w:before="0" w:beforeAutospacing="0" w:after="0" w:afterAutospacing="0"/>
        <w:jc w:val="both"/>
        <w:rPr>
          <w:rFonts w:asciiTheme="majorHAnsi" w:eastAsiaTheme="minorHAnsi" w:hAnsiTheme="majorHAnsi" w:cstheme="majorHAnsi"/>
          <w:sz w:val="16"/>
          <w:szCs w:val="16"/>
          <w:lang w:eastAsia="en-US"/>
        </w:rPr>
      </w:pPr>
      <w:r w:rsidRPr="00DE4D9D">
        <w:rPr>
          <w:rFonts w:asciiTheme="majorHAnsi" w:eastAsiaTheme="minorHAnsi" w:hAnsiTheme="majorHAnsi" w:cstheme="majorHAnsi"/>
          <w:sz w:val="16"/>
          <w:szCs w:val="16"/>
          <w:lang w:eastAsia="en-US"/>
        </w:rPr>
        <w:t>Dans le cas où l’Organisme de Formation ne parviendrait pas à assurer la poursuite de la Formation, il s’engage à faire ses meilleurs</w:t>
      </w:r>
      <w:r w:rsidR="00AD0639" w:rsidRPr="00DE4D9D">
        <w:rPr>
          <w:rFonts w:asciiTheme="majorHAnsi" w:eastAsiaTheme="minorHAnsi" w:hAnsiTheme="majorHAnsi" w:cstheme="majorHAnsi"/>
          <w:sz w:val="16"/>
          <w:szCs w:val="16"/>
          <w:lang w:eastAsia="en-US"/>
        </w:rPr>
        <w:t xml:space="preserve"> </w:t>
      </w:r>
      <w:r w:rsidRPr="00DE4D9D">
        <w:rPr>
          <w:rFonts w:asciiTheme="majorHAnsi" w:eastAsiaTheme="minorHAnsi" w:hAnsiTheme="majorHAnsi" w:cstheme="majorHAnsi"/>
          <w:sz w:val="16"/>
          <w:szCs w:val="16"/>
          <w:lang w:eastAsia="en-US"/>
        </w:rPr>
        <w:t>efforts afin de</w:t>
      </w:r>
      <w:r w:rsidR="00BC26D3" w:rsidRPr="00DE4D9D">
        <w:rPr>
          <w:rFonts w:asciiTheme="majorHAnsi" w:eastAsiaTheme="minorHAnsi" w:hAnsiTheme="majorHAnsi" w:cstheme="majorHAnsi"/>
          <w:sz w:val="16"/>
          <w:szCs w:val="16"/>
          <w:lang w:eastAsia="en-US"/>
        </w:rPr>
        <w:t xml:space="preserve"> </w:t>
      </w:r>
      <w:r w:rsidRPr="00DE4D9D">
        <w:rPr>
          <w:rFonts w:asciiTheme="majorHAnsi" w:eastAsiaTheme="minorHAnsi" w:hAnsiTheme="majorHAnsi" w:cstheme="majorHAnsi"/>
          <w:sz w:val="16"/>
          <w:szCs w:val="16"/>
          <w:lang w:eastAsia="en-US"/>
        </w:rPr>
        <w:t>reporter ladite Formation et informer le Client dans les meilleurs délais.</w:t>
      </w:r>
    </w:p>
    <w:p w14:paraId="47F57CC6" w14:textId="41CBBC27" w:rsidR="00390C5C" w:rsidRPr="00DE4D9D" w:rsidRDefault="00390C5C" w:rsidP="00757DFF">
      <w:pPr>
        <w:pStyle w:val="NormalWeb"/>
        <w:numPr>
          <w:ilvl w:val="0"/>
          <w:numId w:val="3"/>
        </w:numPr>
        <w:shd w:val="clear" w:color="auto" w:fill="FFFFFF"/>
        <w:spacing w:before="0" w:beforeAutospacing="0" w:after="0" w:afterAutospacing="0"/>
        <w:ind w:left="284" w:hanging="284"/>
        <w:jc w:val="both"/>
        <w:rPr>
          <w:rFonts w:asciiTheme="majorHAnsi" w:eastAsiaTheme="minorHAnsi" w:hAnsiTheme="majorHAnsi" w:cstheme="majorHAnsi"/>
          <w:sz w:val="16"/>
          <w:szCs w:val="16"/>
          <w:lang w:eastAsia="en-US"/>
        </w:rPr>
      </w:pPr>
      <w:r w:rsidRPr="00DE4D9D">
        <w:rPr>
          <w:rFonts w:asciiTheme="majorHAnsi" w:eastAsiaTheme="minorHAnsi" w:hAnsiTheme="majorHAnsi" w:cstheme="majorHAnsi"/>
          <w:sz w:val="16"/>
          <w:szCs w:val="16"/>
          <w:lang w:eastAsia="en-US"/>
        </w:rPr>
        <w:t>En cas de force majeure, tel que visé à l’article 1218 du Code civil</w:t>
      </w:r>
      <w:r w:rsidR="00853326">
        <w:rPr>
          <w:rFonts w:asciiTheme="majorHAnsi" w:eastAsiaTheme="minorHAnsi" w:hAnsiTheme="majorHAnsi" w:cstheme="majorHAnsi"/>
          <w:sz w:val="16"/>
          <w:szCs w:val="16"/>
          <w:lang w:eastAsia="en-US"/>
        </w:rPr>
        <w:t xml:space="preserve"> augmenté des raisons suivantes telles que arrêt maladie justifié du formateur, de l’hypnologue</w:t>
      </w:r>
      <w:r w:rsidRPr="00DE4D9D">
        <w:rPr>
          <w:rFonts w:asciiTheme="majorHAnsi" w:eastAsiaTheme="minorHAnsi" w:hAnsiTheme="majorHAnsi" w:cstheme="majorHAnsi"/>
          <w:sz w:val="16"/>
          <w:szCs w:val="16"/>
          <w:lang w:eastAsia="en-US"/>
        </w:rPr>
        <w:t>,</w:t>
      </w:r>
      <w:r w:rsidR="00853326">
        <w:rPr>
          <w:rFonts w:asciiTheme="majorHAnsi" w:eastAsiaTheme="minorHAnsi" w:hAnsiTheme="majorHAnsi" w:cstheme="majorHAnsi"/>
          <w:sz w:val="16"/>
          <w:szCs w:val="16"/>
          <w:lang w:eastAsia="en-US"/>
        </w:rPr>
        <w:t xml:space="preserve"> grèves empêchant les intervenants d’être présents, </w:t>
      </w:r>
      <w:r w:rsidRPr="00DE4D9D">
        <w:rPr>
          <w:rFonts w:asciiTheme="majorHAnsi" w:eastAsiaTheme="minorHAnsi" w:hAnsiTheme="majorHAnsi" w:cstheme="majorHAnsi"/>
          <w:sz w:val="16"/>
          <w:szCs w:val="16"/>
          <w:lang w:eastAsia="en-US"/>
        </w:rPr>
        <w:t>l’Organisme de Formation peut être contraint d’annuler et/ou</w:t>
      </w:r>
      <w:r w:rsidR="00AD0639" w:rsidRPr="00DE4D9D">
        <w:rPr>
          <w:rFonts w:asciiTheme="majorHAnsi" w:eastAsiaTheme="minorHAnsi" w:hAnsiTheme="majorHAnsi" w:cstheme="majorHAnsi"/>
          <w:sz w:val="16"/>
          <w:szCs w:val="16"/>
          <w:lang w:eastAsia="en-US"/>
        </w:rPr>
        <w:t xml:space="preserve"> </w:t>
      </w:r>
      <w:r w:rsidRPr="00DE4D9D">
        <w:rPr>
          <w:rFonts w:asciiTheme="majorHAnsi" w:eastAsiaTheme="minorHAnsi" w:hAnsiTheme="majorHAnsi" w:cstheme="majorHAnsi"/>
          <w:sz w:val="16"/>
          <w:szCs w:val="16"/>
          <w:lang w:eastAsia="en-US"/>
        </w:rPr>
        <w:t>reporter une</w:t>
      </w:r>
      <w:r w:rsidR="007146CA" w:rsidRPr="00DE4D9D">
        <w:rPr>
          <w:rFonts w:asciiTheme="majorHAnsi" w:eastAsiaTheme="minorHAnsi" w:hAnsiTheme="majorHAnsi" w:cstheme="majorHAnsi"/>
          <w:sz w:val="16"/>
          <w:szCs w:val="16"/>
          <w:lang w:eastAsia="en-US"/>
        </w:rPr>
        <w:t xml:space="preserve"> f</w:t>
      </w:r>
      <w:r w:rsidRPr="00DE4D9D">
        <w:rPr>
          <w:rFonts w:asciiTheme="majorHAnsi" w:eastAsiaTheme="minorHAnsi" w:hAnsiTheme="majorHAnsi" w:cstheme="majorHAnsi"/>
          <w:sz w:val="16"/>
          <w:szCs w:val="16"/>
          <w:lang w:eastAsia="en-US"/>
        </w:rPr>
        <w:t>ormation, sans que sa responsabilité ne puisse être engagée. Sont aussi considérés comme ayant, à titre non limitatif, le caractère de la force majeure, les grèves des réseaux de transports, la grève du personnel de l’Organisme de Formation, ou l’absence du formateur intervenant, des problème épidémiologiques</w:t>
      </w:r>
      <w:r w:rsidR="00BC26D3" w:rsidRPr="00DE4D9D">
        <w:rPr>
          <w:rFonts w:asciiTheme="majorHAnsi" w:eastAsiaTheme="minorHAnsi" w:hAnsiTheme="majorHAnsi" w:cstheme="majorHAnsi"/>
          <w:sz w:val="16"/>
          <w:szCs w:val="16"/>
          <w:lang w:eastAsia="en-US"/>
        </w:rPr>
        <w:t>, des catastrophes naturelles telles que tempête</w:t>
      </w:r>
      <w:r w:rsidR="00772449" w:rsidRPr="00DE4D9D">
        <w:rPr>
          <w:rFonts w:asciiTheme="majorHAnsi" w:eastAsiaTheme="minorHAnsi" w:hAnsiTheme="majorHAnsi" w:cstheme="majorHAnsi"/>
          <w:sz w:val="16"/>
          <w:szCs w:val="16"/>
          <w:lang w:eastAsia="en-US"/>
        </w:rPr>
        <w:t>, inondation, chutes de neige</w:t>
      </w:r>
      <w:r w:rsidRPr="00DE4D9D">
        <w:rPr>
          <w:rFonts w:asciiTheme="majorHAnsi" w:eastAsiaTheme="minorHAnsi" w:hAnsiTheme="majorHAnsi" w:cstheme="majorHAnsi"/>
          <w:sz w:val="16"/>
          <w:szCs w:val="16"/>
          <w:lang w:eastAsia="en-US"/>
        </w:rPr>
        <w:t>…</w:t>
      </w:r>
    </w:p>
    <w:p w14:paraId="3BC216A0" w14:textId="69C4E1E8" w:rsidR="00732BC4" w:rsidRPr="00DE4D9D" w:rsidRDefault="00390C5C" w:rsidP="00757DFF">
      <w:pPr>
        <w:pStyle w:val="NormalWeb"/>
        <w:numPr>
          <w:ilvl w:val="0"/>
          <w:numId w:val="3"/>
        </w:numPr>
        <w:shd w:val="clear" w:color="auto" w:fill="FFFFFF"/>
        <w:spacing w:before="0" w:beforeAutospacing="0" w:after="0" w:afterAutospacing="0"/>
        <w:ind w:left="284" w:hanging="284"/>
        <w:jc w:val="both"/>
        <w:rPr>
          <w:rFonts w:asciiTheme="majorHAnsi" w:eastAsiaTheme="minorHAnsi" w:hAnsiTheme="majorHAnsi" w:cstheme="majorHAnsi"/>
          <w:sz w:val="16"/>
          <w:szCs w:val="16"/>
          <w:lang w:eastAsia="en-US"/>
        </w:rPr>
      </w:pPr>
      <w:r w:rsidRPr="00DE4D9D">
        <w:rPr>
          <w:rFonts w:asciiTheme="majorHAnsi" w:eastAsiaTheme="minorHAnsi" w:hAnsiTheme="majorHAnsi" w:cstheme="majorHAnsi"/>
          <w:sz w:val="16"/>
          <w:szCs w:val="16"/>
          <w:lang w:eastAsia="en-US"/>
        </w:rPr>
        <w:t>Si le nombre de participants à une formation est jugé insuffisant pour des raisons pédagogiques</w:t>
      </w:r>
      <w:r w:rsidR="004F2F0A" w:rsidRPr="00DE4D9D">
        <w:rPr>
          <w:rFonts w:asciiTheme="majorHAnsi" w:eastAsiaTheme="minorHAnsi" w:hAnsiTheme="majorHAnsi" w:cstheme="majorHAnsi"/>
          <w:sz w:val="16"/>
          <w:szCs w:val="16"/>
          <w:lang w:eastAsia="en-US"/>
        </w:rPr>
        <w:t xml:space="preserve"> ou d’équilibre</w:t>
      </w:r>
      <w:r w:rsidR="003E4D02" w:rsidRPr="00DE4D9D">
        <w:rPr>
          <w:rFonts w:asciiTheme="majorHAnsi" w:eastAsiaTheme="minorHAnsi" w:hAnsiTheme="majorHAnsi" w:cstheme="majorHAnsi"/>
          <w:sz w:val="16"/>
          <w:szCs w:val="16"/>
          <w:lang w:eastAsia="en-US"/>
        </w:rPr>
        <w:t xml:space="preserve"> </w:t>
      </w:r>
      <w:r w:rsidR="004F2F0A" w:rsidRPr="00DE4D9D">
        <w:rPr>
          <w:rFonts w:asciiTheme="majorHAnsi" w:eastAsiaTheme="minorHAnsi" w:hAnsiTheme="majorHAnsi" w:cstheme="majorHAnsi"/>
          <w:sz w:val="16"/>
          <w:szCs w:val="16"/>
          <w:lang w:eastAsia="en-US"/>
        </w:rPr>
        <w:t xml:space="preserve">économique, </w:t>
      </w:r>
      <w:r w:rsidRPr="00DE4D9D">
        <w:rPr>
          <w:rFonts w:asciiTheme="majorHAnsi" w:eastAsiaTheme="minorHAnsi" w:hAnsiTheme="majorHAnsi" w:cstheme="majorHAnsi"/>
          <w:sz w:val="16"/>
          <w:szCs w:val="16"/>
          <w:lang w:eastAsia="en-US"/>
        </w:rPr>
        <w:t>l’Organisme de Formation se</w:t>
      </w:r>
      <w:r w:rsidR="00AD0639" w:rsidRPr="00DE4D9D">
        <w:rPr>
          <w:rFonts w:asciiTheme="majorHAnsi" w:eastAsiaTheme="minorHAnsi" w:hAnsiTheme="majorHAnsi" w:cstheme="majorHAnsi"/>
          <w:sz w:val="16"/>
          <w:szCs w:val="16"/>
          <w:lang w:eastAsia="en-US"/>
        </w:rPr>
        <w:t xml:space="preserve"> </w:t>
      </w:r>
      <w:r w:rsidRPr="00DE4D9D">
        <w:rPr>
          <w:rFonts w:asciiTheme="majorHAnsi" w:eastAsiaTheme="minorHAnsi" w:hAnsiTheme="majorHAnsi" w:cstheme="majorHAnsi"/>
          <w:sz w:val="16"/>
          <w:szCs w:val="16"/>
          <w:lang w:eastAsia="en-US"/>
        </w:rPr>
        <w:t>réserve le droit</w:t>
      </w:r>
      <w:r w:rsidR="00732BC4" w:rsidRPr="00DE4D9D">
        <w:rPr>
          <w:rFonts w:asciiTheme="majorHAnsi" w:eastAsiaTheme="minorHAnsi" w:hAnsiTheme="majorHAnsi" w:cstheme="majorHAnsi"/>
          <w:sz w:val="16"/>
          <w:szCs w:val="16"/>
          <w:lang w:eastAsia="en-US"/>
        </w:rPr>
        <w:t xml:space="preserve"> </w:t>
      </w:r>
      <w:r w:rsidRPr="00DE4D9D">
        <w:rPr>
          <w:rFonts w:asciiTheme="majorHAnsi" w:eastAsiaTheme="minorHAnsi" w:hAnsiTheme="majorHAnsi" w:cstheme="majorHAnsi"/>
          <w:sz w:val="16"/>
          <w:szCs w:val="16"/>
          <w:lang w:eastAsia="en-US"/>
        </w:rPr>
        <w:t>d’annuler et/ou de reporter une session de Formation,</w:t>
      </w:r>
      <w:r w:rsidR="00772449" w:rsidRPr="00DE4D9D">
        <w:rPr>
          <w:rFonts w:asciiTheme="majorHAnsi" w:eastAsiaTheme="minorHAnsi" w:hAnsiTheme="majorHAnsi" w:cstheme="majorHAnsi"/>
          <w:sz w:val="16"/>
          <w:szCs w:val="16"/>
          <w:lang w:eastAsia="en-US"/>
        </w:rPr>
        <w:t xml:space="preserve"> </w:t>
      </w:r>
      <w:r w:rsidRPr="00DE4D9D">
        <w:rPr>
          <w:rFonts w:asciiTheme="majorHAnsi" w:eastAsiaTheme="minorHAnsi" w:hAnsiTheme="majorHAnsi" w:cstheme="majorHAnsi"/>
          <w:sz w:val="16"/>
          <w:szCs w:val="16"/>
          <w:lang w:eastAsia="en-US"/>
        </w:rPr>
        <w:t>sans que sa responsabilité ne puisse être engagée.</w:t>
      </w:r>
    </w:p>
    <w:p w14:paraId="7DAC5512" w14:textId="42727367" w:rsidR="00732BC4" w:rsidRPr="00DE4D9D" w:rsidRDefault="00390C5C" w:rsidP="006743B2">
      <w:pPr>
        <w:pStyle w:val="NormalWeb"/>
        <w:shd w:val="clear" w:color="auto" w:fill="FFFFFF"/>
        <w:spacing w:before="0" w:beforeAutospacing="0" w:after="0" w:afterAutospacing="0"/>
        <w:jc w:val="both"/>
        <w:rPr>
          <w:rFonts w:asciiTheme="majorHAnsi" w:eastAsiaTheme="minorHAnsi" w:hAnsiTheme="majorHAnsi" w:cstheme="majorHAnsi"/>
          <w:sz w:val="16"/>
          <w:szCs w:val="16"/>
          <w:lang w:eastAsia="en-US"/>
        </w:rPr>
      </w:pPr>
      <w:r w:rsidRPr="00DE4D9D">
        <w:rPr>
          <w:rFonts w:asciiTheme="majorHAnsi" w:eastAsiaTheme="minorHAnsi" w:hAnsiTheme="majorHAnsi" w:cstheme="majorHAnsi"/>
          <w:sz w:val="16"/>
          <w:szCs w:val="16"/>
          <w:lang w:eastAsia="en-US"/>
        </w:rPr>
        <w:t>Dans cette hypothèse, l’Organisme de Formation proposera au Client, à sa convenance</w:t>
      </w:r>
      <w:r w:rsidR="005C05CB" w:rsidRPr="00DE4D9D">
        <w:rPr>
          <w:rFonts w:asciiTheme="majorHAnsi" w:eastAsiaTheme="minorHAnsi" w:hAnsiTheme="majorHAnsi" w:cstheme="majorHAnsi"/>
          <w:sz w:val="16"/>
          <w:szCs w:val="16"/>
          <w:lang w:eastAsia="en-US"/>
        </w:rPr>
        <w:t xml:space="preserve"> : </w:t>
      </w:r>
    </w:p>
    <w:p w14:paraId="64255636" w14:textId="77777777" w:rsidR="00F85865" w:rsidRPr="00DE4D9D" w:rsidRDefault="00AD0639" w:rsidP="00CB0456">
      <w:pPr>
        <w:pStyle w:val="NormalWeb"/>
        <w:numPr>
          <w:ilvl w:val="0"/>
          <w:numId w:val="3"/>
        </w:numPr>
        <w:shd w:val="clear" w:color="auto" w:fill="FFFFFF"/>
        <w:spacing w:before="0" w:beforeAutospacing="0" w:after="0" w:afterAutospacing="0"/>
        <w:ind w:left="284" w:hanging="284"/>
        <w:jc w:val="both"/>
        <w:rPr>
          <w:rFonts w:asciiTheme="majorHAnsi" w:eastAsiaTheme="minorHAnsi" w:hAnsiTheme="majorHAnsi" w:cstheme="majorHAnsi"/>
          <w:sz w:val="16"/>
          <w:szCs w:val="16"/>
          <w:lang w:eastAsia="en-US"/>
        </w:rPr>
      </w:pPr>
      <w:r w:rsidRPr="00DE4D9D">
        <w:rPr>
          <w:rFonts w:asciiTheme="majorHAnsi" w:eastAsiaTheme="minorHAnsi" w:hAnsiTheme="majorHAnsi" w:cstheme="majorHAnsi"/>
          <w:sz w:val="16"/>
          <w:szCs w:val="16"/>
          <w:lang w:eastAsia="en-US"/>
        </w:rPr>
        <w:lastRenderedPageBreak/>
        <w:t>De</w:t>
      </w:r>
      <w:r w:rsidR="00390C5C" w:rsidRPr="00DE4D9D">
        <w:rPr>
          <w:rFonts w:asciiTheme="majorHAnsi" w:eastAsiaTheme="minorHAnsi" w:hAnsiTheme="majorHAnsi" w:cstheme="majorHAnsi"/>
          <w:sz w:val="16"/>
          <w:szCs w:val="16"/>
          <w:lang w:eastAsia="en-US"/>
        </w:rPr>
        <w:t xml:space="preserve"> reporter son inscription sur une future session</w:t>
      </w:r>
    </w:p>
    <w:p w14:paraId="3A0119B2" w14:textId="3D9A5115" w:rsidR="00FC7F28" w:rsidRPr="00DE4D9D" w:rsidRDefault="00AD0639" w:rsidP="00CB0456">
      <w:pPr>
        <w:pStyle w:val="NormalWeb"/>
        <w:numPr>
          <w:ilvl w:val="0"/>
          <w:numId w:val="3"/>
        </w:numPr>
        <w:shd w:val="clear" w:color="auto" w:fill="FFFFFF"/>
        <w:spacing w:before="0" w:beforeAutospacing="0" w:after="0" w:afterAutospacing="0"/>
        <w:ind w:left="284" w:hanging="284"/>
        <w:jc w:val="both"/>
        <w:rPr>
          <w:rFonts w:asciiTheme="majorHAnsi" w:eastAsiaTheme="minorHAnsi" w:hAnsiTheme="majorHAnsi" w:cstheme="majorHAnsi"/>
          <w:sz w:val="16"/>
          <w:szCs w:val="16"/>
          <w:lang w:eastAsia="en-US"/>
        </w:rPr>
      </w:pPr>
      <w:r w:rsidRPr="00DE4D9D">
        <w:rPr>
          <w:rFonts w:asciiTheme="majorHAnsi" w:eastAsiaTheme="minorHAnsi" w:hAnsiTheme="majorHAnsi" w:cstheme="majorHAnsi"/>
          <w:sz w:val="16"/>
          <w:szCs w:val="16"/>
          <w:lang w:eastAsia="en-US"/>
        </w:rPr>
        <w:t>Ou</w:t>
      </w:r>
      <w:r w:rsidR="00390C5C" w:rsidRPr="00DE4D9D">
        <w:rPr>
          <w:rFonts w:asciiTheme="majorHAnsi" w:eastAsiaTheme="minorHAnsi" w:hAnsiTheme="majorHAnsi" w:cstheme="majorHAnsi"/>
          <w:sz w:val="16"/>
          <w:szCs w:val="16"/>
          <w:lang w:eastAsia="en-US"/>
        </w:rPr>
        <w:t xml:space="preserve"> de procéder au remboursement intégral de</w:t>
      </w:r>
      <w:r w:rsidR="004F2F0A" w:rsidRPr="00DE4D9D">
        <w:rPr>
          <w:rFonts w:asciiTheme="majorHAnsi" w:eastAsiaTheme="minorHAnsi" w:hAnsiTheme="majorHAnsi" w:cstheme="majorHAnsi"/>
          <w:sz w:val="16"/>
          <w:szCs w:val="16"/>
          <w:lang w:eastAsia="en-US"/>
        </w:rPr>
        <w:t xml:space="preserve"> l’acompte </w:t>
      </w:r>
      <w:r w:rsidR="00390C5C" w:rsidRPr="00DE4D9D">
        <w:rPr>
          <w:rFonts w:asciiTheme="majorHAnsi" w:eastAsiaTheme="minorHAnsi" w:hAnsiTheme="majorHAnsi" w:cstheme="majorHAnsi"/>
          <w:sz w:val="16"/>
          <w:szCs w:val="16"/>
          <w:lang w:eastAsia="en-US"/>
        </w:rPr>
        <w:t>déjà réglé par le Client, à l’exclusion de tout autre frais engagé</w:t>
      </w:r>
      <w:r w:rsidRPr="00DE4D9D">
        <w:rPr>
          <w:rFonts w:asciiTheme="majorHAnsi" w:eastAsiaTheme="minorHAnsi" w:hAnsiTheme="majorHAnsi" w:cstheme="majorHAnsi"/>
          <w:sz w:val="16"/>
          <w:szCs w:val="16"/>
          <w:lang w:eastAsia="en-US"/>
        </w:rPr>
        <w:t xml:space="preserve"> </w:t>
      </w:r>
      <w:r w:rsidR="00390C5C" w:rsidRPr="00DE4D9D">
        <w:rPr>
          <w:rFonts w:asciiTheme="majorHAnsi" w:eastAsiaTheme="minorHAnsi" w:hAnsiTheme="majorHAnsi" w:cstheme="majorHAnsi"/>
          <w:sz w:val="16"/>
          <w:szCs w:val="16"/>
          <w:lang w:eastAsia="en-US"/>
        </w:rPr>
        <w:t>directement ou indirectement par le Client, tel que par exemple les frais de déplacement ou d’hébergement.</w:t>
      </w:r>
      <w:r w:rsidR="00420AB0" w:rsidRPr="00DE4D9D">
        <w:rPr>
          <w:rFonts w:asciiTheme="majorHAnsi" w:eastAsiaTheme="minorHAnsi" w:hAnsiTheme="majorHAnsi" w:cstheme="majorHAnsi"/>
          <w:sz w:val="16"/>
          <w:szCs w:val="16"/>
          <w:lang w:eastAsia="en-US"/>
        </w:rPr>
        <w:t xml:space="preserve"> </w:t>
      </w:r>
    </w:p>
    <w:p w14:paraId="78E11103" w14:textId="7DAB794E" w:rsidR="00573144" w:rsidRDefault="00DB70CE" w:rsidP="00F85865">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À la demande du client, une attestation de présence ou de fin de formation, ainsi que des feuilles d’émargement peuvent lui être fournies.</w:t>
      </w:r>
    </w:p>
    <w:p w14:paraId="31F97C86" w14:textId="135D8AF9" w:rsidR="00FC3CB0" w:rsidRPr="00251DA5" w:rsidRDefault="00C40CA1" w:rsidP="00F85865">
      <w:pPr>
        <w:spacing w:after="0" w:line="240" w:lineRule="auto"/>
        <w:jc w:val="both"/>
        <w:rPr>
          <w:rFonts w:asciiTheme="majorHAnsi" w:hAnsiTheme="majorHAnsi" w:cstheme="majorHAnsi"/>
          <w:b/>
          <w:bCs/>
          <w:sz w:val="16"/>
          <w:szCs w:val="16"/>
        </w:rPr>
      </w:pPr>
      <w:r w:rsidRPr="00884282">
        <w:rPr>
          <w:rFonts w:cstheme="minorHAnsi"/>
          <w:sz w:val="16"/>
          <w:szCs w:val="16"/>
        </w:rPr>
        <w:t>VII.</w:t>
      </w:r>
      <w:r w:rsidR="00251DA5" w:rsidRPr="00884282">
        <w:rPr>
          <w:rFonts w:cstheme="minorHAnsi"/>
          <w:sz w:val="16"/>
          <w:szCs w:val="16"/>
        </w:rPr>
        <w:t xml:space="preserve">6. </w:t>
      </w:r>
      <w:r w:rsidRPr="00884282">
        <w:rPr>
          <w:rFonts w:cstheme="minorHAnsi"/>
          <w:sz w:val="16"/>
          <w:szCs w:val="16"/>
        </w:rPr>
        <w:t xml:space="preserve"> </w:t>
      </w:r>
      <w:r w:rsidR="00251DA5" w:rsidRPr="00884282">
        <w:rPr>
          <w:rFonts w:cstheme="minorHAnsi"/>
          <w:sz w:val="16"/>
          <w:szCs w:val="16"/>
        </w:rPr>
        <w:t xml:space="preserve"> </w:t>
      </w:r>
      <w:r w:rsidR="008A783A" w:rsidRPr="00884282">
        <w:rPr>
          <w:rFonts w:cstheme="minorHAnsi"/>
          <w:sz w:val="16"/>
          <w:szCs w:val="16"/>
        </w:rPr>
        <w:t>À</w:t>
      </w:r>
      <w:r w:rsidR="00C52431" w:rsidRPr="00884282">
        <w:rPr>
          <w:rFonts w:cstheme="minorHAnsi"/>
          <w:sz w:val="16"/>
          <w:szCs w:val="16"/>
        </w:rPr>
        <w:t xml:space="preserve"> propos des tests certifiants :</w:t>
      </w:r>
      <w:r w:rsidR="008A783A" w:rsidRPr="00884282">
        <w:rPr>
          <w:rFonts w:cstheme="minorHAnsi"/>
          <w:sz w:val="16"/>
          <w:szCs w:val="16"/>
        </w:rPr>
        <w:tab/>
      </w:r>
      <w:r w:rsidR="008A783A">
        <w:rPr>
          <w:rFonts w:asciiTheme="majorHAnsi" w:hAnsiTheme="majorHAnsi" w:cstheme="majorHAnsi"/>
          <w:sz w:val="16"/>
          <w:szCs w:val="16"/>
        </w:rPr>
        <w:br/>
      </w:r>
      <w:r w:rsidR="00C52431">
        <w:rPr>
          <w:rFonts w:asciiTheme="majorHAnsi" w:hAnsiTheme="majorHAnsi" w:cstheme="majorHAnsi"/>
          <w:sz w:val="16"/>
          <w:szCs w:val="16"/>
        </w:rPr>
        <w:t>Les passages des tests certifiants finals sont obligatoires. Le</w:t>
      </w:r>
      <w:r w:rsidR="006331E5">
        <w:rPr>
          <w:rFonts w:asciiTheme="majorHAnsi" w:hAnsiTheme="majorHAnsi" w:cstheme="majorHAnsi"/>
          <w:sz w:val="16"/>
          <w:szCs w:val="16"/>
        </w:rPr>
        <w:t>s</w:t>
      </w:r>
      <w:r w:rsidR="00C52431">
        <w:rPr>
          <w:rFonts w:asciiTheme="majorHAnsi" w:hAnsiTheme="majorHAnsi" w:cstheme="majorHAnsi"/>
          <w:sz w:val="16"/>
          <w:szCs w:val="16"/>
        </w:rPr>
        <w:t xml:space="preserve"> test</w:t>
      </w:r>
      <w:r w:rsidR="006331E5">
        <w:rPr>
          <w:rFonts w:asciiTheme="majorHAnsi" w:hAnsiTheme="majorHAnsi" w:cstheme="majorHAnsi"/>
          <w:sz w:val="16"/>
          <w:szCs w:val="16"/>
        </w:rPr>
        <w:t>s de langue</w:t>
      </w:r>
      <w:r w:rsidR="00C52431">
        <w:rPr>
          <w:rFonts w:asciiTheme="majorHAnsi" w:hAnsiTheme="majorHAnsi" w:cstheme="majorHAnsi"/>
          <w:sz w:val="16"/>
          <w:szCs w:val="16"/>
        </w:rPr>
        <w:t xml:space="preserve"> ne peu</w:t>
      </w:r>
      <w:r w:rsidR="00160CFB">
        <w:rPr>
          <w:rFonts w:asciiTheme="majorHAnsi" w:hAnsiTheme="majorHAnsi" w:cstheme="majorHAnsi"/>
          <w:sz w:val="16"/>
          <w:szCs w:val="16"/>
        </w:rPr>
        <w:t>ven</w:t>
      </w:r>
      <w:r w:rsidR="00C52431">
        <w:rPr>
          <w:rFonts w:asciiTheme="majorHAnsi" w:hAnsiTheme="majorHAnsi" w:cstheme="majorHAnsi"/>
          <w:sz w:val="16"/>
          <w:szCs w:val="16"/>
        </w:rPr>
        <w:t xml:space="preserve">t pas avoir lieu plus de 15 jours après la clôture de la formation. Ils sont organisés par ERMES avec le certificateur et sont soumis au client pour approbation de la date. </w:t>
      </w:r>
      <w:r w:rsidR="006331E5">
        <w:rPr>
          <w:rFonts w:asciiTheme="majorHAnsi" w:hAnsiTheme="majorHAnsi" w:cstheme="majorHAnsi"/>
          <w:sz w:val="16"/>
          <w:szCs w:val="16"/>
        </w:rPr>
        <w:t>Les</w:t>
      </w:r>
      <w:r w:rsidR="009C0860">
        <w:rPr>
          <w:rFonts w:asciiTheme="majorHAnsi" w:hAnsiTheme="majorHAnsi" w:cstheme="majorHAnsi"/>
          <w:sz w:val="16"/>
          <w:szCs w:val="16"/>
        </w:rPr>
        <w:t xml:space="preserve"> codes d’accès </w:t>
      </w:r>
      <w:r w:rsidR="00DD30ED">
        <w:rPr>
          <w:rFonts w:asciiTheme="majorHAnsi" w:hAnsiTheme="majorHAnsi" w:cstheme="majorHAnsi"/>
          <w:sz w:val="16"/>
          <w:szCs w:val="16"/>
        </w:rPr>
        <w:t xml:space="preserve">aux plateformes numériques de test </w:t>
      </w:r>
      <w:r w:rsidR="009C0860">
        <w:rPr>
          <w:rFonts w:asciiTheme="majorHAnsi" w:hAnsiTheme="majorHAnsi" w:cstheme="majorHAnsi"/>
          <w:sz w:val="16"/>
          <w:szCs w:val="16"/>
        </w:rPr>
        <w:t>sont envoyés par le certificateur</w:t>
      </w:r>
      <w:r w:rsidR="00DD30ED">
        <w:rPr>
          <w:rFonts w:asciiTheme="majorHAnsi" w:hAnsiTheme="majorHAnsi" w:cstheme="majorHAnsi"/>
          <w:sz w:val="16"/>
          <w:szCs w:val="16"/>
        </w:rPr>
        <w:t xml:space="preserve"> </w:t>
      </w:r>
      <w:r w:rsidR="009C0860">
        <w:rPr>
          <w:rFonts w:asciiTheme="majorHAnsi" w:hAnsiTheme="majorHAnsi" w:cstheme="majorHAnsi"/>
          <w:sz w:val="16"/>
          <w:szCs w:val="16"/>
        </w:rPr>
        <w:t xml:space="preserve">et ERMES n’en </w:t>
      </w:r>
      <w:r w:rsidR="00D57341">
        <w:rPr>
          <w:rFonts w:asciiTheme="majorHAnsi" w:hAnsiTheme="majorHAnsi" w:cstheme="majorHAnsi"/>
          <w:sz w:val="16"/>
          <w:szCs w:val="16"/>
        </w:rPr>
        <w:t xml:space="preserve">possède pas </w:t>
      </w:r>
      <w:r w:rsidR="00DD30ED">
        <w:rPr>
          <w:rFonts w:asciiTheme="majorHAnsi" w:hAnsiTheme="majorHAnsi" w:cstheme="majorHAnsi"/>
          <w:sz w:val="16"/>
          <w:szCs w:val="16"/>
        </w:rPr>
        <w:t>de copie</w:t>
      </w:r>
      <w:r w:rsidR="00D57341">
        <w:rPr>
          <w:rFonts w:asciiTheme="majorHAnsi" w:hAnsiTheme="majorHAnsi" w:cstheme="majorHAnsi"/>
          <w:sz w:val="16"/>
          <w:szCs w:val="16"/>
        </w:rPr>
        <w:t xml:space="preserve">. </w:t>
      </w:r>
      <w:r w:rsidR="000310B9">
        <w:rPr>
          <w:rFonts w:asciiTheme="majorHAnsi" w:hAnsiTheme="majorHAnsi" w:cstheme="majorHAnsi"/>
          <w:sz w:val="16"/>
          <w:szCs w:val="16"/>
        </w:rPr>
        <w:t>En cas de non présentation (se référer à l’article XII.6.</w:t>
      </w:r>
      <w:r w:rsidR="008B0728">
        <w:rPr>
          <w:rFonts w:asciiTheme="majorHAnsi" w:hAnsiTheme="majorHAnsi" w:cstheme="majorHAnsi"/>
          <w:sz w:val="16"/>
          <w:szCs w:val="16"/>
        </w:rPr>
        <w:t xml:space="preserve"> pour les pénalités</w:t>
      </w:r>
      <w:r w:rsidR="00C902BC">
        <w:rPr>
          <w:rFonts w:asciiTheme="majorHAnsi" w:hAnsiTheme="majorHAnsi" w:cstheme="majorHAnsi"/>
          <w:sz w:val="16"/>
          <w:szCs w:val="16"/>
        </w:rPr>
        <w:t>).</w:t>
      </w:r>
      <w:r w:rsidR="007262FA">
        <w:rPr>
          <w:rFonts w:asciiTheme="majorHAnsi" w:hAnsiTheme="majorHAnsi" w:cstheme="majorHAnsi"/>
          <w:sz w:val="16"/>
          <w:szCs w:val="16"/>
        </w:rPr>
        <w:t xml:space="preserve"> Pour les tests de langue</w:t>
      </w:r>
      <w:r w:rsidR="00122273">
        <w:rPr>
          <w:rFonts w:asciiTheme="majorHAnsi" w:hAnsiTheme="majorHAnsi" w:cstheme="majorHAnsi"/>
          <w:sz w:val="16"/>
          <w:szCs w:val="16"/>
        </w:rPr>
        <w:t>s</w:t>
      </w:r>
      <w:r w:rsidR="007262FA">
        <w:rPr>
          <w:rFonts w:asciiTheme="majorHAnsi" w:hAnsiTheme="majorHAnsi" w:cstheme="majorHAnsi"/>
          <w:sz w:val="16"/>
          <w:szCs w:val="16"/>
        </w:rPr>
        <w:t xml:space="preserve"> soumis à un écrit et un oral, </w:t>
      </w:r>
      <w:r w:rsidR="00122273">
        <w:rPr>
          <w:rFonts w:asciiTheme="majorHAnsi" w:hAnsiTheme="majorHAnsi" w:cstheme="majorHAnsi"/>
          <w:sz w:val="16"/>
          <w:szCs w:val="16"/>
        </w:rPr>
        <w:t>le</w:t>
      </w:r>
      <w:r w:rsidR="00DD30ED">
        <w:rPr>
          <w:rFonts w:asciiTheme="majorHAnsi" w:hAnsiTheme="majorHAnsi" w:cstheme="majorHAnsi"/>
          <w:sz w:val="16"/>
          <w:szCs w:val="16"/>
        </w:rPr>
        <w:t>s</w:t>
      </w:r>
      <w:r w:rsidR="00122273">
        <w:rPr>
          <w:rFonts w:asciiTheme="majorHAnsi" w:hAnsiTheme="majorHAnsi" w:cstheme="majorHAnsi"/>
          <w:sz w:val="16"/>
          <w:szCs w:val="16"/>
        </w:rPr>
        <w:t xml:space="preserve"> mêmes modalités citées ci-dessus et en XII.6. s’appliquent. </w:t>
      </w:r>
    </w:p>
    <w:p w14:paraId="32D80214" w14:textId="77777777" w:rsidR="00EE5FD9" w:rsidRPr="00DE4D9D" w:rsidRDefault="00EE5FD9" w:rsidP="00F85865">
      <w:pPr>
        <w:spacing w:after="0" w:line="240" w:lineRule="auto"/>
        <w:jc w:val="both"/>
        <w:rPr>
          <w:rFonts w:asciiTheme="majorHAnsi" w:hAnsiTheme="majorHAnsi" w:cstheme="majorHAnsi"/>
          <w:sz w:val="16"/>
          <w:szCs w:val="16"/>
        </w:rPr>
      </w:pPr>
    </w:p>
    <w:p w14:paraId="77A64107" w14:textId="26CC9976" w:rsidR="00C002D9" w:rsidRPr="00DE4D9D" w:rsidRDefault="00A87D5B" w:rsidP="008576FD">
      <w:pPr>
        <w:spacing w:after="0" w:line="240" w:lineRule="auto"/>
        <w:jc w:val="both"/>
        <w:rPr>
          <w:rFonts w:cstheme="minorHAnsi"/>
          <w:sz w:val="16"/>
          <w:szCs w:val="16"/>
        </w:rPr>
      </w:pPr>
      <w:r w:rsidRPr="00DE4D9D">
        <w:rPr>
          <w:rFonts w:cstheme="minorHAnsi"/>
          <w:sz w:val="16"/>
          <w:szCs w:val="16"/>
        </w:rPr>
        <w:t>AR</w:t>
      </w:r>
      <w:r w:rsidR="00472B62" w:rsidRPr="00DE4D9D">
        <w:rPr>
          <w:rFonts w:cstheme="minorHAnsi"/>
          <w:sz w:val="16"/>
          <w:szCs w:val="16"/>
        </w:rPr>
        <w:t>T</w:t>
      </w:r>
      <w:r w:rsidRPr="00DE4D9D">
        <w:rPr>
          <w:rFonts w:cstheme="minorHAnsi"/>
          <w:sz w:val="16"/>
          <w:szCs w:val="16"/>
        </w:rPr>
        <w:t xml:space="preserve">ICLE </w:t>
      </w:r>
      <w:r w:rsidR="00232444" w:rsidRPr="00DE4D9D">
        <w:rPr>
          <w:rFonts w:cstheme="minorHAnsi"/>
          <w:sz w:val="16"/>
          <w:szCs w:val="16"/>
        </w:rPr>
        <w:t>VI</w:t>
      </w:r>
      <w:r w:rsidR="00EF628B" w:rsidRPr="00DE4D9D">
        <w:rPr>
          <w:rFonts w:cstheme="minorHAnsi"/>
          <w:sz w:val="16"/>
          <w:szCs w:val="16"/>
        </w:rPr>
        <w:t>I</w:t>
      </w:r>
      <w:r w:rsidR="000532FC" w:rsidRPr="00DE4D9D">
        <w:rPr>
          <w:rFonts w:cstheme="minorHAnsi"/>
          <w:sz w:val="16"/>
          <w:szCs w:val="16"/>
        </w:rPr>
        <w:t>I</w:t>
      </w:r>
      <w:r w:rsidR="00C002D9" w:rsidRPr="00DE4D9D">
        <w:rPr>
          <w:rFonts w:cstheme="minorHAnsi"/>
          <w:sz w:val="16"/>
          <w:szCs w:val="16"/>
        </w:rPr>
        <w:t>. FORMATION</w:t>
      </w:r>
      <w:r w:rsidR="00E65CC5" w:rsidRPr="00DE4D9D">
        <w:rPr>
          <w:rFonts w:cstheme="minorHAnsi"/>
          <w:sz w:val="16"/>
          <w:szCs w:val="16"/>
        </w:rPr>
        <w:t>S</w:t>
      </w:r>
      <w:r w:rsidR="00C002D9" w:rsidRPr="00DE4D9D">
        <w:rPr>
          <w:rFonts w:cstheme="minorHAnsi"/>
          <w:sz w:val="16"/>
          <w:szCs w:val="16"/>
        </w:rPr>
        <w:t xml:space="preserve"> SPÉCIFIQUES</w:t>
      </w:r>
    </w:p>
    <w:p w14:paraId="6F6E2EDD" w14:textId="389967D0" w:rsidR="00C002D9" w:rsidRPr="00DE4D9D" w:rsidRDefault="00C002D9"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Par formation spécifique, on comprend les formations d’hypnose ou les formations utilisant l’hypnose comme moyen d’apprentissage</w:t>
      </w:r>
      <w:r w:rsidR="00990B85" w:rsidRPr="00DE4D9D">
        <w:rPr>
          <w:rFonts w:asciiTheme="majorHAnsi" w:hAnsiTheme="majorHAnsi" w:cstheme="majorHAnsi"/>
          <w:sz w:val="16"/>
          <w:szCs w:val="16"/>
        </w:rPr>
        <w:t xml:space="preserve"> </w:t>
      </w:r>
      <w:r w:rsidR="00F847B5" w:rsidRPr="00DE4D9D">
        <w:rPr>
          <w:rFonts w:asciiTheme="majorHAnsi" w:hAnsiTheme="majorHAnsi" w:cstheme="majorHAnsi"/>
          <w:sz w:val="16"/>
          <w:szCs w:val="16"/>
        </w:rPr>
        <w:t>d</w:t>
      </w:r>
      <w:r w:rsidRPr="00DE4D9D">
        <w:rPr>
          <w:rFonts w:asciiTheme="majorHAnsi" w:hAnsiTheme="majorHAnsi" w:cstheme="majorHAnsi"/>
          <w:sz w:val="16"/>
          <w:szCs w:val="16"/>
        </w:rPr>
        <w:t>es langues</w:t>
      </w:r>
      <w:r w:rsidR="00F847B5" w:rsidRPr="00DE4D9D">
        <w:rPr>
          <w:rFonts w:asciiTheme="majorHAnsi" w:hAnsiTheme="majorHAnsi" w:cstheme="majorHAnsi"/>
          <w:sz w:val="16"/>
          <w:szCs w:val="16"/>
        </w:rPr>
        <w:t xml:space="preserve"> et du management</w:t>
      </w:r>
      <w:r w:rsidR="007A4853" w:rsidRPr="00DE4D9D">
        <w:rPr>
          <w:rFonts w:asciiTheme="majorHAnsi" w:hAnsiTheme="majorHAnsi" w:cstheme="majorHAnsi"/>
          <w:sz w:val="16"/>
          <w:szCs w:val="16"/>
        </w:rPr>
        <w:t xml:space="preserve"> ou de toute autres disciplines</w:t>
      </w:r>
      <w:r w:rsidR="00E65CC5" w:rsidRPr="00DE4D9D">
        <w:rPr>
          <w:rFonts w:asciiTheme="majorHAnsi" w:hAnsiTheme="majorHAnsi" w:cstheme="majorHAnsi"/>
          <w:sz w:val="16"/>
          <w:szCs w:val="16"/>
        </w:rPr>
        <w:t xml:space="preserve"> pouvant être enseignées par ERMES</w:t>
      </w:r>
      <w:r w:rsidRPr="00DE4D9D">
        <w:rPr>
          <w:rFonts w:asciiTheme="majorHAnsi" w:hAnsiTheme="majorHAnsi" w:cstheme="majorHAnsi"/>
          <w:sz w:val="16"/>
          <w:szCs w:val="16"/>
        </w:rPr>
        <w:t xml:space="preserve">. </w:t>
      </w:r>
      <w:r w:rsidR="00E65CC5" w:rsidRPr="00DE4D9D">
        <w:rPr>
          <w:rFonts w:asciiTheme="majorHAnsi" w:hAnsiTheme="majorHAnsi" w:cstheme="majorHAnsi"/>
          <w:sz w:val="16"/>
          <w:szCs w:val="16"/>
        </w:rPr>
        <w:t xml:space="preserve">Comme cité dans l’article I. ERMES a une obligation de moyen et pas de résultat. </w:t>
      </w:r>
      <w:r w:rsidRPr="00DE4D9D">
        <w:rPr>
          <w:rFonts w:asciiTheme="majorHAnsi" w:hAnsiTheme="majorHAnsi" w:cstheme="majorHAnsi"/>
          <w:sz w:val="16"/>
          <w:szCs w:val="16"/>
        </w:rPr>
        <w:t xml:space="preserve">Les formations seront financées selon les mêmes modalités que toute autre formation </w:t>
      </w:r>
      <w:r w:rsidR="00E65CC5" w:rsidRPr="00DE4D9D">
        <w:rPr>
          <w:rFonts w:asciiTheme="majorHAnsi" w:hAnsiTheme="majorHAnsi" w:cstheme="majorHAnsi"/>
          <w:sz w:val="16"/>
          <w:szCs w:val="16"/>
        </w:rPr>
        <w:t>inscrite ou pas encore au catalogue</w:t>
      </w:r>
      <w:r w:rsidR="00F847B5" w:rsidRPr="00DE4D9D">
        <w:rPr>
          <w:rFonts w:asciiTheme="majorHAnsi" w:hAnsiTheme="majorHAnsi" w:cstheme="majorHAnsi"/>
          <w:sz w:val="16"/>
          <w:szCs w:val="16"/>
        </w:rPr>
        <w:t>.</w:t>
      </w:r>
      <w:r w:rsidR="00420AB0" w:rsidRPr="00DE4D9D">
        <w:rPr>
          <w:rFonts w:asciiTheme="majorHAnsi" w:hAnsiTheme="majorHAnsi" w:cstheme="majorHAnsi"/>
          <w:sz w:val="16"/>
          <w:szCs w:val="16"/>
        </w:rPr>
        <w:t xml:space="preserve"> De la même façon, l’organisme de formation ne sera pas tenu responsable si l’objectif désiré et exprimé lors de l’anamnèse n’est pas atteint. Toute personne réagissant différemment, aucune garantie ne peut être donnée quant aux résultats obtenus à la fin de la formation. </w:t>
      </w:r>
      <w:r w:rsidR="001B6FC2" w:rsidRPr="00DE4D9D">
        <w:rPr>
          <w:rFonts w:asciiTheme="majorHAnsi" w:hAnsiTheme="majorHAnsi" w:cstheme="majorHAnsi"/>
          <w:sz w:val="16"/>
          <w:szCs w:val="16"/>
        </w:rPr>
        <w:t>Chaque client est</w:t>
      </w:r>
      <w:r w:rsidR="00420AB0" w:rsidRPr="00DE4D9D">
        <w:rPr>
          <w:rFonts w:asciiTheme="majorHAnsi" w:hAnsiTheme="majorHAnsi" w:cstheme="majorHAnsi"/>
          <w:sz w:val="16"/>
          <w:szCs w:val="16"/>
        </w:rPr>
        <w:t xml:space="preserve"> </w:t>
      </w:r>
      <w:r w:rsidR="00E65CC5" w:rsidRPr="00DE4D9D">
        <w:rPr>
          <w:rFonts w:asciiTheme="majorHAnsi" w:hAnsiTheme="majorHAnsi" w:cstheme="majorHAnsi"/>
          <w:sz w:val="16"/>
          <w:szCs w:val="16"/>
        </w:rPr>
        <w:t xml:space="preserve">souverain dans le choix qu’il lui est proposé de </w:t>
      </w:r>
      <w:r w:rsidR="00420AB0" w:rsidRPr="00DE4D9D">
        <w:rPr>
          <w:rFonts w:asciiTheme="majorHAnsi" w:hAnsiTheme="majorHAnsi" w:cstheme="majorHAnsi"/>
          <w:sz w:val="16"/>
          <w:szCs w:val="16"/>
        </w:rPr>
        <w:t>réaliser les changements suggérés</w:t>
      </w:r>
      <w:r w:rsidR="001B6FC2" w:rsidRPr="00DE4D9D">
        <w:rPr>
          <w:rFonts w:asciiTheme="majorHAnsi" w:hAnsiTheme="majorHAnsi" w:cstheme="majorHAnsi"/>
          <w:sz w:val="16"/>
          <w:szCs w:val="16"/>
        </w:rPr>
        <w:t xml:space="preserve"> issus des apprentissages</w:t>
      </w:r>
      <w:r w:rsidR="00420AB0" w:rsidRPr="00DE4D9D">
        <w:rPr>
          <w:rFonts w:asciiTheme="majorHAnsi" w:hAnsiTheme="majorHAnsi" w:cstheme="majorHAnsi"/>
          <w:sz w:val="16"/>
          <w:szCs w:val="16"/>
        </w:rPr>
        <w:t xml:space="preserve"> ou pas.</w:t>
      </w:r>
    </w:p>
    <w:p w14:paraId="4D0EF4A7" w14:textId="6D5AC342" w:rsidR="00123234" w:rsidRPr="00DE4D9D" w:rsidRDefault="00123234"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Chaque parcours d’hypno-apprentissage se fait suite à une rencontre avec l’hypnologue. Cette rencontre se déroule selon trois parties et ne s’intéresse pas aux problématiques et difficultés rencontrées par le client dans son parcours de vie. Au contraire il s’agit d’une approche positiviste contenant :  </w:t>
      </w:r>
    </w:p>
    <w:p w14:paraId="2EE7467A" w14:textId="77777777" w:rsidR="00F85865" w:rsidRPr="00DE4D9D" w:rsidRDefault="00123234" w:rsidP="008A751F">
      <w:pPr>
        <w:pStyle w:val="Paragraphedeliste"/>
        <w:numPr>
          <w:ilvl w:val="0"/>
          <w:numId w:val="7"/>
        </w:numPr>
        <w:spacing w:after="0" w:line="240" w:lineRule="auto"/>
        <w:ind w:left="284" w:hanging="294"/>
        <w:jc w:val="both"/>
        <w:rPr>
          <w:rFonts w:asciiTheme="majorHAnsi" w:hAnsiTheme="majorHAnsi" w:cstheme="majorHAnsi"/>
          <w:sz w:val="16"/>
          <w:szCs w:val="16"/>
        </w:rPr>
      </w:pPr>
      <w:r w:rsidRPr="00DE4D9D">
        <w:rPr>
          <w:rFonts w:asciiTheme="majorHAnsi" w:hAnsiTheme="majorHAnsi" w:cstheme="majorHAnsi"/>
          <w:sz w:val="16"/>
          <w:szCs w:val="16"/>
        </w:rPr>
        <w:t>U</w:t>
      </w:r>
      <w:r w:rsidR="00CE53EB" w:rsidRPr="00DE4D9D">
        <w:rPr>
          <w:rFonts w:asciiTheme="majorHAnsi" w:hAnsiTheme="majorHAnsi" w:cstheme="majorHAnsi"/>
          <w:sz w:val="16"/>
          <w:szCs w:val="16"/>
        </w:rPr>
        <w:t>ne présentation</w:t>
      </w:r>
      <w:r w:rsidRPr="00DE4D9D">
        <w:rPr>
          <w:rFonts w:asciiTheme="majorHAnsi" w:hAnsiTheme="majorHAnsi" w:cstheme="majorHAnsi"/>
          <w:sz w:val="16"/>
          <w:szCs w:val="16"/>
        </w:rPr>
        <w:t xml:space="preserve"> libre dont le contenu porte sur les explications scientifiques et rationnelles, dénuées d’émotion et d’opinion.</w:t>
      </w:r>
    </w:p>
    <w:p w14:paraId="72111F5A" w14:textId="77777777" w:rsidR="00F85865" w:rsidRPr="00DE4D9D" w:rsidRDefault="00123234" w:rsidP="008A751F">
      <w:pPr>
        <w:pStyle w:val="Paragraphedeliste"/>
        <w:numPr>
          <w:ilvl w:val="0"/>
          <w:numId w:val="7"/>
        </w:numPr>
        <w:spacing w:after="0" w:line="240" w:lineRule="auto"/>
        <w:ind w:left="284" w:hanging="294"/>
        <w:jc w:val="both"/>
        <w:rPr>
          <w:rFonts w:asciiTheme="majorHAnsi" w:hAnsiTheme="majorHAnsi" w:cstheme="majorHAnsi"/>
          <w:sz w:val="16"/>
          <w:szCs w:val="16"/>
        </w:rPr>
      </w:pPr>
      <w:r w:rsidRPr="00DE4D9D">
        <w:rPr>
          <w:rFonts w:asciiTheme="majorHAnsi" w:hAnsiTheme="majorHAnsi" w:cstheme="majorHAnsi"/>
          <w:sz w:val="16"/>
          <w:szCs w:val="16"/>
        </w:rPr>
        <w:t>Un questionnaire pour connaître les forces, les éléments positifs, les talents et l’ensemble des ressources positives du client</w:t>
      </w:r>
      <w:r w:rsidR="00CE53EB" w:rsidRPr="00DE4D9D">
        <w:rPr>
          <w:rFonts w:asciiTheme="majorHAnsi" w:hAnsiTheme="majorHAnsi" w:cstheme="majorHAnsi"/>
          <w:sz w:val="16"/>
          <w:szCs w:val="16"/>
        </w:rPr>
        <w:t xml:space="preserve"> afin de rendre l’apprentissage plus productif.</w:t>
      </w:r>
    </w:p>
    <w:p w14:paraId="0F8CDE93" w14:textId="64858A22" w:rsidR="00123234" w:rsidRPr="00DE4D9D" w:rsidRDefault="00123234" w:rsidP="008A751F">
      <w:pPr>
        <w:pStyle w:val="Paragraphedeliste"/>
        <w:numPr>
          <w:ilvl w:val="0"/>
          <w:numId w:val="7"/>
        </w:numPr>
        <w:spacing w:after="0" w:line="240" w:lineRule="auto"/>
        <w:ind w:left="284" w:hanging="294"/>
        <w:jc w:val="both"/>
        <w:rPr>
          <w:rFonts w:asciiTheme="majorHAnsi" w:hAnsiTheme="majorHAnsi" w:cstheme="majorHAnsi"/>
          <w:sz w:val="16"/>
          <w:szCs w:val="16"/>
        </w:rPr>
      </w:pPr>
      <w:r w:rsidRPr="00DE4D9D">
        <w:rPr>
          <w:rFonts w:asciiTheme="majorHAnsi" w:hAnsiTheme="majorHAnsi" w:cstheme="majorHAnsi"/>
          <w:sz w:val="16"/>
          <w:szCs w:val="16"/>
        </w:rPr>
        <w:t xml:space="preserve">Une séance d’hypnose de découverte. </w:t>
      </w:r>
    </w:p>
    <w:p w14:paraId="0596A4D9" w14:textId="08029552" w:rsidR="00A3385E" w:rsidRPr="00DE4D9D" w:rsidRDefault="00E65CC5" w:rsidP="008576FD">
      <w:pPr>
        <w:spacing w:after="0" w:line="240" w:lineRule="auto"/>
        <w:jc w:val="both"/>
        <w:textAlignment w:val="baseline"/>
        <w:rPr>
          <w:rFonts w:asciiTheme="majorHAnsi" w:hAnsiTheme="majorHAnsi" w:cstheme="majorHAnsi"/>
          <w:sz w:val="16"/>
          <w:szCs w:val="16"/>
        </w:rPr>
      </w:pPr>
      <w:r w:rsidRPr="00DE4D9D">
        <w:rPr>
          <w:rFonts w:asciiTheme="majorHAnsi" w:hAnsiTheme="majorHAnsi" w:cstheme="majorHAnsi"/>
          <w:sz w:val="16"/>
          <w:szCs w:val="16"/>
        </w:rPr>
        <w:t>Les</w:t>
      </w:r>
      <w:r w:rsidR="00722216" w:rsidRPr="00DE4D9D">
        <w:rPr>
          <w:rFonts w:asciiTheme="majorHAnsi" w:hAnsiTheme="majorHAnsi" w:cstheme="majorHAnsi"/>
          <w:sz w:val="16"/>
          <w:szCs w:val="16"/>
        </w:rPr>
        <w:t xml:space="preserve"> </w:t>
      </w:r>
      <w:r w:rsidRPr="00DE4D9D">
        <w:rPr>
          <w:rFonts w:asciiTheme="majorHAnsi" w:hAnsiTheme="majorHAnsi" w:cstheme="majorHAnsi"/>
          <w:sz w:val="16"/>
          <w:szCs w:val="16"/>
        </w:rPr>
        <w:t xml:space="preserve">hypno-apprentissages </w:t>
      </w:r>
      <w:r w:rsidR="00990B85" w:rsidRPr="00DE4D9D">
        <w:rPr>
          <w:rFonts w:asciiTheme="majorHAnsi" w:hAnsiTheme="majorHAnsi" w:cstheme="majorHAnsi"/>
          <w:sz w:val="16"/>
          <w:szCs w:val="16"/>
        </w:rPr>
        <w:t>n’</w:t>
      </w:r>
      <w:r w:rsidRPr="00DE4D9D">
        <w:rPr>
          <w:rFonts w:asciiTheme="majorHAnsi" w:hAnsiTheme="majorHAnsi" w:cstheme="majorHAnsi"/>
          <w:sz w:val="16"/>
          <w:szCs w:val="16"/>
        </w:rPr>
        <w:t>ont</w:t>
      </w:r>
      <w:r w:rsidR="00990B85" w:rsidRPr="00DE4D9D">
        <w:rPr>
          <w:rFonts w:asciiTheme="majorHAnsi" w:hAnsiTheme="majorHAnsi" w:cstheme="majorHAnsi"/>
          <w:sz w:val="16"/>
          <w:szCs w:val="16"/>
        </w:rPr>
        <w:t xml:space="preserve"> pas </w:t>
      </w:r>
      <w:r w:rsidRPr="00DE4D9D">
        <w:rPr>
          <w:rFonts w:asciiTheme="majorHAnsi" w:hAnsiTheme="majorHAnsi" w:cstheme="majorHAnsi"/>
          <w:sz w:val="16"/>
          <w:szCs w:val="16"/>
        </w:rPr>
        <w:t>d’</w:t>
      </w:r>
      <w:r w:rsidR="00990B85" w:rsidRPr="00DE4D9D">
        <w:rPr>
          <w:rFonts w:asciiTheme="majorHAnsi" w:hAnsiTheme="majorHAnsi" w:cstheme="majorHAnsi"/>
          <w:sz w:val="16"/>
          <w:szCs w:val="16"/>
        </w:rPr>
        <w:t xml:space="preserve">objet </w:t>
      </w:r>
      <w:r w:rsidR="00CE53EB" w:rsidRPr="00DE4D9D">
        <w:rPr>
          <w:rFonts w:asciiTheme="majorHAnsi" w:hAnsiTheme="majorHAnsi" w:cstheme="majorHAnsi"/>
          <w:sz w:val="16"/>
          <w:szCs w:val="16"/>
        </w:rPr>
        <w:t>« </w:t>
      </w:r>
      <w:r w:rsidR="00990B85" w:rsidRPr="00DE4D9D">
        <w:rPr>
          <w:rFonts w:asciiTheme="majorHAnsi" w:hAnsiTheme="majorHAnsi" w:cstheme="majorHAnsi"/>
          <w:sz w:val="16"/>
          <w:szCs w:val="16"/>
        </w:rPr>
        <w:t>thérapeutique</w:t>
      </w:r>
      <w:r w:rsidR="00CE53EB" w:rsidRPr="00DE4D9D">
        <w:rPr>
          <w:rFonts w:asciiTheme="majorHAnsi" w:hAnsiTheme="majorHAnsi" w:cstheme="majorHAnsi"/>
          <w:sz w:val="16"/>
          <w:szCs w:val="16"/>
        </w:rPr>
        <w:t> »</w:t>
      </w:r>
      <w:r w:rsidR="00722216" w:rsidRPr="00DE4D9D">
        <w:rPr>
          <w:rFonts w:asciiTheme="majorHAnsi" w:hAnsiTheme="majorHAnsi" w:cstheme="majorHAnsi"/>
          <w:sz w:val="16"/>
          <w:szCs w:val="16"/>
        </w:rPr>
        <w:t xml:space="preserve"> </w:t>
      </w:r>
      <w:r w:rsidR="00CE53EB" w:rsidRPr="00DE4D9D">
        <w:rPr>
          <w:rFonts w:asciiTheme="majorHAnsi" w:hAnsiTheme="majorHAnsi" w:cstheme="majorHAnsi"/>
          <w:sz w:val="16"/>
          <w:szCs w:val="16"/>
        </w:rPr>
        <w:t xml:space="preserve">d’accompagnement ou encore moins de </w:t>
      </w:r>
      <w:r w:rsidR="00C34A4D" w:rsidRPr="00DE4D9D">
        <w:rPr>
          <w:rFonts w:asciiTheme="majorHAnsi" w:hAnsiTheme="majorHAnsi" w:cstheme="majorHAnsi"/>
          <w:sz w:val="16"/>
          <w:szCs w:val="16"/>
        </w:rPr>
        <w:t>« </w:t>
      </w:r>
      <w:r w:rsidR="00CE53EB" w:rsidRPr="00DE4D9D">
        <w:rPr>
          <w:rFonts w:asciiTheme="majorHAnsi" w:hAnsiTheme="majorHAnsi" w:cstheme="majorHAnsi"/>
          <w:sz w:val="16"/>
          <w:szCs w:val="16"/>
        </w:rPr>
        <w:t>soin</w:t>
      </w:r>
      <w:r w:rsidR="00C34A4D" w:rsidRPr="00DE4D9D">
        <w:rPr>
          <w:rFonts w:asciiTheme="majorHAnsi" w:hAnsiTheme="majorHAnsi" w:cstheme="majorHAnsi"/>
          <w:sz w:val="16"/>
          <w:szCs w:val="16"/>
        </w:rPr>
        <w:t> »</w:t>
      </w:r>
      <w:r w:rsidR="00CE53EB" w:rsidRPr="00DE4D9D">
        <w:rPr>
          <w:rFonts w:asciiTheme="majorHAnsi" w:hAnsiTheme="majorHAnsi" w:cstheme="majorHAnsi"/>
          <w:sz w:val="16"/>
          <w:szCs w:val="16"/>
        </w:rPr>
        <w:t>.</w:t>
      </w:r>
      <w:r w:rsidR="00990B85" w:rsidRPr="00DE4D9D">
        <w:rPr>
          <w:rFonts w:asciiTheme="majorHAnsi" w:hAnsiTheme="majorHAnsi" w:cstheme="majorHAnsi"/>
          <w:sz w:val="16"/>
          <w:szCs w:val="16"/>
        </w:rPr>
        <w:t xml:space="preserve"> </w:t>
      </w:r>
      <w:r w:rsidR="00CE53EB" w:rsidRPr="00DE4D9D">
        <w:rPr>
          <w:rFonts w:asciiTheme="majorHAnsi" w:hAnsiTheme="majorHAnsi" w:cstheme="majorHAnsi"/>
          <w:sz w:val="16"/>
          <w:szCs w:val="16"/>
        </w:rPr>
        <w:t>Il</w:t>
      </w:r>
      <w:r w:rsidRPr="00DE4D9D">
        <w:rPr>
          <w:rFonts w:asciiTheme="majorHAnsi" w:hAnsiTheme="majorHAnsi" w:cstheme="majorHAnsi"/>
          <w:sz w:val="16"/>
          <w:szCs w:val="16"/>
        </w:rPr>
        <w:t>s</w:t>
      </w:r>
      <w:r w:rsidR="00A3385E" w:rsidRPr="00DE4D9D">
        <w:rPr>
          <w:rFonts w:asciiTheme="majorHAnsi" w:hAnsiTheme="majorHAnsi" w:cstheme="majorHAnsi"/>
          <w:sz w:val="16"/>
          <w:szCs w:val="16"/>
        </w:rPr>
        <w:t xml:space="preserve"> n’</w:t>
      </w:r>
      <w:r w:rsidRPr="00DE4D9D">
        <w:rPr>
          <w:rFonts w:asciiTheme="majorHAnsi" w:hAnsiTheme="majorHAnsi" w:cstheme="majorHAnsi"/>
          <w:sz w:val="16"/>
          <w:szCs w:val="16"/>
        </w:rPr>
        <w:t xml:space="preserve">ont </w:t>
      </w:r>
      <w:r w:rsidR="00A3385E" w:rsidRPr="00DE4D9D">
        <w:rPr>
          <w:rFonts w:asciiTheme="majorHAnsi" w:hAnsiTheme="majorHAnsi" w:cstheme="majorHAnsi"/>
          <w:sz w:val="16"/>
          <w:szCs w:val="16"/>
        </w:rPr>
        <w:t>aucune visée médicale et n</w:t>
      </w:r>
      <w:r w:rsidRPr="00DE4D9D">
        <w:rPr>
          <w:rFonts w:asciiTheme="majorHAnsi" w:hAnsiTheme="majorHAnsi" w:cstheme="majorHAnsi"/>
          <w:sz w:val="16"/>
          <w:szCs w:val="16"/>
        </w:rPr>
        <w:t>e sont</w:t>
      </w:r>
      <w:r w:rsidR="00A3385E" w:rsidRPr="00DE4D9D">
        <w:rPr>
          <w:rFonts w:asciiTheme="majorHAnsi" w:hAnsiTheme="majorHAnsi" w:cstheme="majorHAnsi"/>
          <w:sz w:val="16"/>
          <w:szCs w:val="16"/>
        </w:rPr>
        <w:t xml:space="preserve"> pas assimilable</w:t>
      </w:r>
      <w:r w:rsidR="00CE53EB" w:rsidRPr="00DE4D9D">
        <w:rPr>
          <w:rFonts w:asciiTheme="majorHAnsi" w:hAnsiTheme="majorHAnsi" w:cstheme="majorHAnsi"/>
          <w:sz w:val="16"/>
          <w:szCs w:val="16"/>
        </w:rPr>
        <w:t>s</w:t>
      </w:r>
      <w:r w:rsidR="00A3385E" w:rsidRPr="00DE4D9D">
        <w:rPr>
          <w:rFonts w:asciiTheme="majorHAnsi" w:hAnsiTheme="majorHAnsi" w:cstheme="majorHAnsi"/>
          <w:sz w:val="16"/>
          <w:szCs w:val="16"/>
        </w:rPr>
        <w:t xml:space="preserve"> </w:t>
      </w:r>
      <w:r w:rsidRPr="00DE4D9D">
        <w:rPr>
          <w:rFonts w:asciiTheme="majorHAnsi" w:hAnsiTheme="majorHAnsi" w:cstheme="majorHAnsi"/>
          <w:sz w:val="16"/>
          <w:szCs w:val="16"/>
        </w:rPr>
        <w:t>à des</w:t>
      </w:r>
      <w:r w:rsidR="00A3385E" w:rsidRPr="00DE4D9D">
        <w:rPr>
          <w:rFonts w:asciiTheme="majorHAnsi" w:hAnsiTheme="majorHAnsi" w:cstheme="majorHAnsi"/>
          <w:sz w:val="16"/>
          <w:szCs w:val="16"/>
        </w:rPr>
        <w:t xml:space="preserve"> actes réservés aux professions de santé réglementées par le Code de la Santé Publique. </w:t>
      </w:r>
      <w:r w:rsidR="007A35B5" w:rsidRPr="00DE4D9D">
        <w:rPr>
          <w:rFonts w:asciiTheme="majorHAnsi" w:hAnsiTheme="majorHAnsi" w:cstheme="majorHAnsi"/>
          <w:sz w:val="16"/>
          <w:szCs w:val="16"/>
        </w:rPr>
        <w:t>Il ne s’agit en aucun cas pour l’organisme de formation de pratiquer ni de poser un quelconque diagnostic médical et l’organisme de formation ne peut et ne veux pas se substituer aux décisions du corps médical, à des conseils légaux, médicaux, psychologiques donnés par un professionnel de santé.</w:t>
      </w:r>
    </w:p>
    <w:p w14:paraId="3B539BA8" w14:textId="77777777" w:rsidR="00E15FCA" w:rsidRPr="00DE4D9D" w:rsidRDefault="00990B85" w:rsidP="00E15FCA">
      <w:pPr>
        <w:spacing w:after="0" w:line="240" w:lineRule="auto"/>
        <w:jc w:val="both"/>
        <w:textAlignment w:val="baseline"/>
        <w:rPr>
          <w:rFonts w:asciiTheme="majorHAnsi" w:hAnsiTheme="majorHAnsi" w:cstheme="majorHAnsi"/>
          <w:sz w:val="16"/>
          <w:szCs w:val="16"/>
        </w:rPr>
      </w:pPr>
      <w:r w:rsidRPr="00DE4D9D">
        <w:rPr>
          <w:rFonts w:asciiTheme="majorHAnsi" w:hAnsiTheme="majorHAnsi" w:cstheme="majorHAnsi"/>
          <w:sz w:val="16"/>
          <w:szCs w:val="16"/>
        </w:rPr>
        <w:t>Mais, afin qu’il n’existe aucune ambiguïté</w:t>
      </w:r>
      <w:r w:rsidR="001B6FC2" w:rsidRPr="00DE4D9D">
        <w:rPr>
          <w:rFonts w:asciiTheme="majorHAnsi" w:hAnsiTheme="majorHAnsi" w:cstheme="majorHAnsi"/>
          <w:sz w:val="16"/>
          <w:szCs w:val="16"/>
        </w:rPr>
        <w:t xml:space="preserve"> et qu’aucune interprétation ne subsiste</w:t>
      </w:r>
      <w:r w:rsidRPr="00DE4D9D">
        <w:rPr>
          <w:rFonts w:asciiTheme="majorHAnsi" w:hAnsiTheme="majorHAnsi" w:cstheme="majorHAnsi"/>
          <w:sz w:val="16"/>
          <w:szCs w:val="16"/>
        </w:rPr>
        <w:t xml:space="preserve"> </w:t>
      </w:r>
      <w:r w:rsidR="001B6FC2" w:rsidRPr="00DE4D9D">
        <w:rPr>
          <w:rFonts w:asciiTheme="majorHAnsi" w:hAnsiTheme="majorHAnsi" w:cstheme="majorHAnsi"/>
          <w:sz w:val="16"/>
          <w:szCs w:val="16"/>
        </w:rPr>
        <w:t xml:space="preserve">dans la relation commerciale </w:t>
      </w:r>
      <w:r w:rsidRPr="00DE4D9D">
        <w:rPr>
          <w:rFonts w:asciiTheme="majorHAnsi" w:hAnsiTheme="majorHAnsi" w:cstheme="majorHAnsi"/>
          <w:sz w:val="16"/>
          <w:szCs w:val="16"/>
        </w:rPr>
        <w:t xml:space="preserve">entre le client et l’organisme de formation il est précisé, qu’en </w:t>
      </w:r>
      <w:r w:rsidR="00013D1D" w:rsidRPr="00DE4D9D">
        <w:rPr>
          <w:rFonts w:asciiTheme="majorHAnsi" w:hAnsiTheme="majorHAnsi" w:cstheme="majorHAnsi"/>
          <w:sz w:val="16"/>
          <w:szCs w:val="16"/>
        </w:rPr>
        <w:t>aucun cas, le contenu de la formation ou l</w:t>
      </w:r>
      <w:r w:rsidR="00A3385E" w:rsidRPr="00DE4D9D">
        <w:rPr>
          <w:rFonts w:asciiTheme="majorHAnsi" w:hAnsiTheme="majorHAnsi" w:cstheme="majorHAnsi"/>
          <w:sz w:val="16"/>
          <w:szCs w:val="16"/>
        </w:rPr>
        <w:t xml:space="preserve">a transmission pédagogique </w:t>
      </w:r>
      <w:r w:rsidR="00013D1D" w:rsidRPr="00DE4D9D">
        <w:rPr>
          <w:rFonts w:asciiTheme="majorHAnsi" w:hAnsiTheme="majorHAnsi" w:cstheme="majorHAnsi"/>
          <w:sz w:val="16"/>
          <w:szCs w:val="16"/>
        </w:rPr>
        <w:t>fourni</w:t>
      </w:r>
      <w:r w:rsidR="00A3385E" w:rsidRPr="00DE4D9D">
        <w:rPr>
          <w:rFonts w:asciiTheme="majorHAnsi" w:hAnsiTheme="majorHAnsi" w:cstheme="majorHAnsi"/>
          <w:sz w:val="16"/>
          <w:szCs w:val="16"/>
        </w:rPr>
        <w:t xml:space="preserve">e </w:t>
      </w:r>
      <w:r w:rsidR="00013D1D" w:rsidRPr="00DE4D9D">
        <w:rPr>
          <w:rFonts w:asciiTheme="majorHAnsi" w:hAnsiTheme="majorHAnsi" w:cstheme="majorHAnsi"/>
          <w:sz w:val="16"/>
          <w:szCs w:val="16"/>
        </w:rPr>
        <w:t>entre l’organisme de formation Ermes et le client ne peut se substituer</w:t>
      </w:r>
      <w:r w:rsidR="007A35B5" w:rsidRPr="00DE4D9D">
        <w:rPr>
          <w:rFonts w:asciiTheme="majorHAnsi" w:hAnsiTheme="majorHAnsi" w:cstheme="majorHAnsi"/>
          <w:sz w:val="16"/>
          <w:szCs w:val="16"/>
        </w:rPr>
        <w:t xml:space="preserve"> à un acte de santé ou </w:t>
      </w:r>
      <w:r w:rsidR="00420AB0" w:rsidRPr="00DE4D9D">
        <w:rPr>
          <w:rFonts w:asciiTheme="majorHAnsi" w:hAnsiTheme="majorHAnsi" w:cstheme="majorHAnsi"/>
          <w:sz w:val="16"/>
          <w:szCs w:val="16"/>
        </w:rPr>
        <w:t xml:space="preserve">une </w:t>
      </w:r>
      <w:r w:rsidR="007A35B5" w:rsidRPr="00DE4D9D">
        <w:rPr>
          <w:rFonts w:asciiTheme="majorHAnsi" w:hAnsiTheme="majorHAnsi" w:cstheme="majorHAnsi"/>
          <w:sz w:val="16"/>
          <w:szCs w:val="16"/>
        </w:rPr>
        <w:t>thérapie</w:t>
      </w:r>
      <w:r w:rsidR="00013D1D" w:rsidRPr="00DE4D9D">
        <w:rPr>
          <w:rFonts w:asciiTheme="majorHAnsi" w:hAnsiTheme="majorHAnsi" w:cstheme="majorHAnsi"/>
          <w:sz w:val="16"/>
          <w:szCs w:val="16"/>
        </w:rPr>
        <w:t xml:space="preserve">. </w:t>
      </w:r>
      <w:r w:rsidR="007A35B5" w:rsidRPr="00DE4D9D">
        <w:rPr>
          <w:rFonts w:asciiTheme="majorHAnsi" w:hAnsiTheme="majorHAnsi" w:cstheme="majorHAnsi"/>
          <w:sz w:val="16"/>
          <w:szCs w:val="16"/>
        </w:rPr>
        <w:t xml:space="preserve">L’organisme ne demandera jamais l’arrêt d’un traitement médical (ces actes étant réservés aux médecins) et ne pourra pas être tenu responsable des décisions </w:t>
      </w:r>
      <w:r w:rsidR="001B6FC2" w:rsidRPr="00DE4D9D">
        <w:rPr>
          <w:rFonts w:asciiTheme="majorHAnsi" w:hAnsiTheme="majorHAnsi" w:cstheme="majorHAnsi"/>
          <w:sz w:val="16"/>
          <w:szCs w:val="16"/>
        </w:rPr>
        <w:t xml:space="preserve">personnelles </w:t>
      </w:r>
      <w:r w:rsidR="007A35B5" w:rsidRPr="00DE4D9D">
        <w:rPr>
          <w:rFonts w:asciiTheme="majorHAnsi" w:hAnsiTheme="majorHAnsi" w:cstheme="majorHAnsi"/>
          <w:sz w:val="16"/>
          <w:szCs w:val="16"/>
        </w:rPr>
        <w:t>du client.</w:t>
      </w:r>
      <w:r w:rsidR="007A35B5" w:rsidRPr="00DE4D9D">
        <w:rPr>
          <w:rFonts w:asciiTheme="majorHAnsi" w:hAnsiTheme="majorHAnsi" w:cstheme="majorHAnsi"/>
          <w:color w:val="666666"/>
          <w:sz w:val="16"/>
          <w:szCs w:val="16"/>
          <w:shd w:val="clear" w:color="auto" w:fill="FFFFFF"/>
        </w:rPr>
        <w:t xml:space="preserve"> </w:t>
      </w:r>
      <w:r w:rsidR="00013D1D" w:rsidRPr="00DE4D9D">
        <w:rPr>
          <w:rFonts w:asciiTheme="majorHAnsi" w:hAnsiTheme="majorHAnsi" w:cstheme="majorHAnsi"/>
          <w:sz w:val="16"/>
          <w:szCs w:val="16"/>
        </w:rPr>
        <w:t>Compte tenu du contexte des séances</w:t>
      </w:r>
      <w:r w:rsidR="00CC6F51" w:rsidRPr="00DE4D9D">
        <w:rPr>
          <w:rFonts w:asciiTheme="majorHAnsi" w:hAnsiTheme="majorHAnsi" w:cstheme="majorHAnsi"/>
          <w:sz w:val="16"/>
          <w:szCs w:val="16"/>
        </w:rPr>
        <w:t xml:space="preserve"> de formation</w:t>
      </w:r>
      <w:r w:rsidR="007A35B5" w:rsidRPr="00DE4D9D">
        <w:rPr>
          <w:rFonts w:asciiTheme="majorHAnsi" w:hAnsiTheme="majorHAnsi" w:cstheme="majorHAnsi"/>
          <w:sz w:val="16"/>
          <w:szCs w:val="16"/>
        </w:rPr>
        <w:t xml:space="preserve"> sous hypnose</w:t>
      </w:r>
      <w:r w:rsidR="00013D1D" w:rsidRPr="00DE4D9D">
        <w:rPr>
          <w:rFonts w:asciiTheme="majorHAnsi" w:hAnsiTheme="majorHAnsi" w:cstheme="majorHAnsi"/>
          <w:sz w:val="16"/>
          <w:szCs w:val="16"/>
        </w:rPr>
        <w:t>, le client déclare</w:t>
      </w:r>
      <w:r w:rsidR="006F7978" w:rsidRPr="00DE4D9D">
        <w:rPr>
          <w:rFonts w:asciiTheme="majorHAnsi" w:hAnsiTheme="majorHAnsi" w:cstheme="majorHAnsi"/>
          <w:sz w:val="16"/>
          <w:szCs w:val="16"/>
        </w:rPr>
        <w:t xml:space="preserve"> expressément</w:t>
      </w:r>
      <w:r w:rsidR="00013D1D" w:rsidRPr="00DE4D9D">
        <w:rPr>
          <w:rFonts w:asciiTheme="majorHAnsi" w:hAnsiTheme="majorHAnsi" w:cstheme="majorHAnsi"/>
          <w:sz w:val="16"/>
          <w:szCs w:val="16"/>
        </w:rPr>
        <w:t xml:space="preserve"> ne faire l’objet d’aucune contre-indication médicale</w:t>
      </w:r>
      <w:r w:rsidR="00A3385E" w:rsidRPr="00DE4D9D">
        <w:rPr>
          <w:rFonts w:asciiTheme="majorHAnsi" w:hAnsiTheme="majorHAnsi" w:cstheme="majorHAnsi"/>
          <w:sz w:val="16"/>
          <w:szCs w:val="16"/>
        </w:rPr>
        <w:t xml:space="preserve"> et il est en mesure de le </w:t>
      </w:r>
      <w:r w:rsidR="00420AB0" w:rsidRPr="00DE4D9D">
        <w:rPr>
          <w:rFonts w:asciiTheme="majorHAnsi" w:hAnsiTheme="majorHAnsi" w:cstheme="majorHAnsi"/>
          <w:sz w:val="16"/>
          <w:szCs w:val="16"/>
        </w:rPr>
        <w:t xml:space="preserve">prouver </w:t>
      </w:r>
      <w:r w:rsidR="007A35B5" w:rsidRPr="00DE4D9D">
        <w:rPr>
          <w:rFonts w:asciiTheme="majorHAnsi" w:hAnsiTheme="majorHAnsi" w:cstheme="majorHAnsi"/>
          <w:sz w:val="16"/>
          <w:szCs w:val="16"/>
        </w:rPr>
        <w:t>à la demande de l’organisme de formation.</w:t>
      </w:r>
      <w:r w:rsidR="001B6FC2" w:rsidRPr="00DE4D9D">
        <w:rPr>
          <w:rFonts w:asciiTheme="majorHAnsi" w:hAnsiTheme="majorHAnsi" w:cstheme="majorHAnsi"/>
          <w:sz w:val="16"/>
          <w:szCs w:val="16"/>
        </w:rPr>
        <w:t xml:space="preserve"> </w:t>
      </w:r>
      <w:r w:rsidR="00E15FCA" w:rsidRPr="00DE4D9D">
        <w:rPr>
          <w:rFonts w:asciiTheme="majorHAnsi" w:hAnsiTheme="majorHAnsi" w:cstheme="majorHAnsi"/>
          <w:sz w:val="16"/>
          <w:szCs w:val="16"/>
        </w:rPr>
        <w:t>Aucune prestation contraire aux dispositions légales en vigueur ou contraire à la morale ne sera proposée.</w:t>
      </w:r>
    </w:p>
    <w:p w14:paraId="0618386A" w14:textId="4710AF1D" w:rsidR="008A6C97" w:rsidRPr="00DE4D9D" w:rsidRDefault="00E15FCA" w:rsidP="008576FD">
      <w:pPr>
        <w:spacing w:after="0" w:line="240" w:lineRule="auto"/>
        <w:jc w:val="both"/>
        <w:textAlignment w:val="baseline"/>
        <w:rPr>
          <w:rFonts w:asciiTheme="majorHAnsi" w:hAnsiTheme="majorHAnsi" w:cstheme="majorHAnsi"/>
          <w:sz w:val="16"/>
          <w:szCs w:val="16"/>
        </w:rPr>
      </w:pPr>
      <w:r w:rsidRPr="00DE4D9D">
        <w:rPr>
          <w:rFonts w:asciiTheme="majorHAnsi" w:hAnsiTheme="majorHAnsi" w:cstheme="majorHAnsi"/>
          <w:sz w:val="16"/>
          <w:szCs w:val="16"/>
        </w:rPr>
        <w:t xml:space="preserve">L’organisme de formation décline toute responsabilité en cas d’aggravation de l’état de santé et toute initiative prise concernant la prise de médicaments ou l’arrêt d’un traitement non supervisé par un médecin que le traitement </w:t>
      </w:r>
      <w:r w:rsidR="002330B0" w:rsidRPr="00DE4D9D">
        <w:rPr>
          <w:rFonts w:asciiTheme="majorHAnsi" w:hAnsiTheme="majorHAnsi" w:cstheme="majorHAnsi"/>
          <w:sz w:val="16"/>
          <w:szCs w:val="16"/>
        </w:rPr>
        <w:t>a</w:t>
      </w:r>
      <w:r w:rsidRPr="00DE4D9D">
        <w:rPr>
          <w:rFonts w:asciiTheme="majorHAnsi" w:hAnsiTheme="majorHAnsi" w:cstheme="majorHAnsi"/>
          <w:sz w:val="16"/>
          <w:szCs w:val="16"/>
        </w:rPr>
        <w:t xml:space="preserve"> lieu au cours des séances ou après la fin des séances.</w:t>
      </w:r>
    </w:p>
    <w:p w14:paraId="106BBA49" w14:textId="4593597F" w:rsidR="00013D1D" w:rsidRPr="00DE4D9D" w:rsidRDefault="00CC6F51" w:rsidP="008576FD">
      <w:pPr>
        <w:spacing w:after="0" w:line="240" w:lineRule="auto"/>
        <w:jc w:val="both"/>
        <w:textAlignment w:val="baseline"/>
        <w:rPr>
          <w:rFonts w:asciiTheme="majorHAnsi" w:hAnsiTheme="majorHAnsi" w:cstheme="majorHAnsi"/>
          <w:sz w:val="16"/>
          <w:szCs w:val="16"/>
        </w:rPr>
      </w:pPr>
      <w:r w:rsidRPr="00DE4D9D">
        <w:rPr>
          <w:rFonts w:cstheme="minorHAnsi"/>
          <w:sz w:val="16"/>
          <w:szCs w:val="16"/>
        </w:rPr>
        <w:t>VI</w:t>
      </w:r>
      <w:r w:rsidR="00EF628B" w:rsidRPr="00DE4D9D">
        <w:rPr>
          <w:rFonts w:cstheme="minorHAnsi"/>
          <w:sz w:val="16"/>
          <w:szCs w:val="16"/>
        </w:rPr>
        <w:t>I</w:t>
      </w:r>
      <w:r w:rsidR="000532FC" w:rsidRPr="00DE4D9D">
        <w:rPr>
          <w:rFonts w:cstheme="minorHAnsi"/>
          <w:sz w:val="16"/>
          <w:szCs w:val="16"/>
        </w:rPr>
        <w:t>I</w:t>
      </w:r>
      <w:r w:rsidRPr="00DE4D9D">
        <w:rPr>
          <w:rFonts w:cstheme="minorHAnsi"/>
          <w:sz w:val="16"/>
          <w:szCs w:val="16"/>
        </w:rPr>
        <w:t xml:space="preserve">.1. </w:t>
      </w:r>
      <w:r w:rsidR="00420AB0" w:rsidRPr="00DE4D9D">
        <w:rPr>
          <w:rFonts w:cstheme="minorHAnsi"/>
          <w:sz w:val="16"/>
          <w:szCs w:val="16"/>
        </w:rPr>
        <w:t>E</w:t>
      </w:r>
      <w:r w:rsidRPr="00DE4D9D">
        <w:rPr>
          <w:rFonts w:cstheme="minorHAnsi"/>
          <w:sz w:val="16"/>
          <w:szCs w:val="16"/>
        </w:rPr>
        <w:t>ngagement du client :</w:t>
      </w:r>
      <w:r w:rsidR="004971E2">
        <w:rPr>
          <w:rFonts w:cstheme="minorHAnsi"/>
          <w:sz w:val="16"/>
          <w:szCs w:val="16"/>
        </w:rPr>
        <w:tab/>
      </w:r>
      <w:r w:rsidR="004971E2">
        <w:rPr>
          <w:rFonts w:asciiTheme="majorHAnsi" w:hAnsiTheme="majorHAnsi" w:cstheme="majorHAnsi"/>
          <w:sz w:val="16"/>
          <w:szCs w:val="16"/>
        </w:rPr>
        <w:br/>
      </w:r>
      <w:r w:rsidR="00013D1D" w:rsidRPr="00DE4D9D">
        <w:rPr>
          <w:rFonts w:asciiTheme="majorHAnsi" w:hAnsiTheme="majorHAnsi" w:cstheme="majorHAnsi"/>
          <w:sz w:val="16"/>
          <w:szCs w:val="16"/>
        </w:rPr>
        <w:t xml:space="preserve">Le client s’engage à prendre toutes ses responsabilités, </w:t>
      </w:r>
      <w:r w:rsidR="007A4853" w:rsidRPr="00DE4D9D">
        <w:rPr>
          <w:rFonts w:asciiTheme="majorHAnsi" w:hAnsiTheme="majorHAnsi" w:cstheme="majorHAnsi"/>
          <w:sz w:val="16"/>
          <w:szCs w:val="16"/>
        </w:rPr>
        <w:t xml:space="preserve">ainsi que toutes les </w:t>
      </w:r>
      <w:r w:rsidR="00013D1D" w:rsidRPr="00DE4D9D">
        <w:rPr>
          <w:rFonts w:asciiTheme="majorHAnsi" w:hAnsiTheme="majorHAnsi" w:cstheme="majorHAnsi"/>
          <w:sz w:val="16"/>
          <w:szCs w:val="16"/>
        </w:rPr>
        <w:t xml:space="preserve">précautions nécessaires </w:t>
      </w:r>
      <w:r w:rsidR="007A4853" w:rsidRPr="00DE4D9D">
        <w:rPr>
          <w:rFonts w:asciiTheme="majorHAnsi" w:hAnsiTheme="majorHAnsi" w:cstheme="majorHAnsi"/>
          <w:sz w:val="16"/>
          <w:szCs w:val="16"/>
        </w:rPr>
        <w:t>tant a</w:t>
      </w:r>
      <w:r w:rsidR="00013D1D" w:rsidRPr="00DE4D9D">
        <w:rPr>
          <w:rFonts w:asciiTheme="majorHAnsi" w:hAnsiTheme="majorHAnsi" w:cstheme="majorHAnsi"/>
          <w:sz w:val="16"/>
          <w:szCs w:val="16"/>
        </w:rPr>
        <w:t>u niveau psych</w:t>
      </w:r>
      <w:r w:rsidR="00F0669B">
        <w:rPr>
          <w:rFonts w:asciiTheme="majorHAnsi" w:hAnsiTheme="majorHAnsi" w:cstheme="majorHAnsi"/>
          <w:sz w:val="16"/>
          <w:szCs w:val="16"/>
        </w:rPr>
        <w:t xml:space="preserve">ologique </w:t>
      </w:r>
      <w:r w:rsidR="007A4853" w:rsidRPr="00DE4D9D">
        <w:rPr>
          <w:rFonts w:asciiTheme="majorHAnsi" w:hAnsiTheme="majorHAnsi" w:cstheme="majorHAnsi"/>
          <w:sz w:val="16"/>
          <w:szCs w:val="16"/>
        </w:rPr>
        <w:t>que de sa santé physique</w:t>
      </w:r>
      <w:r w:rsidR="00013D1D" w:rsidRPr="00DE4D9D">
        <w:rPr>
          <w:rFonts w:asciiTheme="majorHAnsi" w:hAnsiTheme="majorHAnsi" w:cstheme="majorHAnsi"/>
          <w:sz w:val="16"/>
          <w:szCs w:val="16"/>
        </w:rPr>
        <w:t xml:space="preserve">. </w:t>
      </w:r>
      <w:r w:rsidR="007A4853" w:rsidRPr="00DE4D9D">
        <w:rPr>
          <w:rFonts w:asciiTheme="majorHAnsi" w:hAnsiTheme="majorHAnsi" w:cstheme="majorHAnsi"/>
          <w:sz w:val="16"/>
          <w:szCs w:val="16"/>
        </w:rPr>
        <w:t>Il déclare en signant ces CGV qu’il n’est soumis à aucun traitement d’anxiolytiques</w:t>
      </w:r>
      <w:r w:rsidR="00716CE8" w:rsidRPr="00DE4D9D">
        <w:rPr>
          <w:rFonts w:asciiTheme="majorHAnsi" w:hAnsiTheme="majorHAnsi" w:cstheme="majorHAnsi"/>
          <w:sz w:val="16"/>
          <w:szCs w:val="16"/>
        </w:rPr>
        <w:t>,</w:t>
      </w:r>
      <w:r w:rsidR="007A4853" w:rsidRPr="00DE4D9D">
        <w:rPr>
          <w:rFonts w:asciiTheme="majorHAnsi" w:hAnsiTheme="majorHAnsi" w:cstheme="majorHAnsi"/>
          <w:sz w:val="16"/>
          <w:szCs w:val="16"/>
        </w:rPr>
        <w:t xml:space="preserve"> d’antidépresseurs</w:t>
      </w:r>
      <w:r w:rsidR="007E3FDD">
        <w:rPr>
          <w:rFonts w:asciiTheme="majorHAnsi" w:hAnsiTheme="majorHAnsi" w:cstheme="majorHAnsi"/>
          <w:sz w:val="16"/>
          <w:szCs w:val="16"/>
        </w:rPr>
        <w:t xml:space="preserve">, ni à aucune pathologie </w:t>
      </w:r>
      <w:r w:rsidR="007A4853" w:rsidRPr="00DE4D9D">
        <w:rPr>
          <w:rFonts w:asciiTheme="majorHAnsi" w:hAnsiTheme="majorHAnsi" w:cstheme="majorHAnsi"/>
          <w:sz w:val="16"/>
          <w:szCs w:val="16"/>
        </w:rPr>
        <w:t xml:space="preserve">psychiatrique reconnue. </w:t>
      </w:r>
      <w:r w:rsidR="00013D1D" w:rsidRPr="00DE4D9D">
        <w:rPr>
          <w:rFonts w:asciiTheme="majorHAnsi" w:hAnsiTheme="majorHAnsi" w:cstheme="majorHAnsi"/>
          <w:sz w:val="16"/>
          <w:szCs w:val="16"/>
        </w:rPr>
        <w:t>À défaut de respecter les engagements ci-</w:t>
      </w:r>
      <w:r w:rsidR="008726EB" w:rsidRPr="00DE4D9D">
        <w:rPr>
          <w:rFonts w:asciiTheme="majorHAnsi" w:hAnsiTheme="majorHAnsi" w:cstheme="majorHAnsi"/>
          <w:sz w:val="16"/>
          <w:szCs w:val="16"/>
        </w:rPr>
        <w:t>avant</w:t>
      </w:r>
      <w:r w:rsidR="00013D1D" w:rsidRPr="00DE4D9D">
        <w:rPr>
          <w:rFonts w:asciiTheme="majorHAnsi" w:hAnsiTheme="majorHAnsi" w:cstheme="majorHAnsi"/>
          <w:sz w:val="16"/>
          <w:szCs w:val="16"/>
        </w:rPr>
        <w:t>, le client sera tenu pour responsable de toute perturbation qui surviendrait lors ou par suite des séances</w:t>
      </w:r>
      <w:r w:rsidR="007E3FDD">
        <w:rPr>
          <w:rFonts w:asciiTheme="majorHAnsi" w:hAnsiTheme="majorHAnsi" w:cstheme="majorHAnsi"/>
          <w:sz w:val="16"/>
          <w:szCs w:val="16"/>
        </w:rPr>
        <w:t xml:space="preserve"> d’</w:t>
      </w:r>
      <w:proofErr w:type="spellStart"/>
      <w:r w:rsidR="007E3FDD">
        <w:rPr>
          <w:rFonts w:asciiTheme="majorHAnsi" w:hAnsiTheme="majorHAnsi" w:cstheme="majorHAnsi"/>
          <w:sz w:val="16"/>
          <w:szCs w:val="16"/>
        </w:rPr>
        <w:t>hypnolangues</w:t>
      </w:r>
      <w:proofErr w:type="spellEnd"/>
      <w:r w:rsidR="007E3FDD">
        <w:rPr>
          <w:rFonts w:asciiTheme="majorHAnsi" w:hAnsiTheme="majorHAnsi" w:cstheme="majorHAnsi"/>
          <w:sz w:val="16"/>
          <w:szCs w:val="16"/>
        </w:rPr>
        <w:t>.</w:t>
      </w:r>
    </w:p>
    <w:p w14:paraId="69232E8D" w14:textId="229E59E9" w:rsidR="00013D1D" w:rsidRPr="00DE4D9D" w:rsidRDefault="00013D1D" w:rsidP="008576FD">
      <w:pPr>
        <w:spacing w:after="0" w:line="240" w:lineRule="auto"/>
        <w:jc w:val="both"/>
        <w:textAlignment w:val="baseline"/>
        <w:rPr>
          <w:rFonts w:asciiTheme="majorHAnsi" w:hAnsiTheme="majorHAnsi" w:cstheme="majorHAnsi"/>
          <w:sz w:val="16"/>
          <w:szCs w:val="16"/>
        </w:rPr>
      </w:pPr>
      <w:r w:rsidRPr="00DE4D9D">
        <w:rPr>
          <w:rFonts w:asciiTheme="majorHAnsi" w:hAnsiTheme="majorHAnsi" w:cstheme="majorHAnsi"/>
          <w:sz w:val="16"/>
          <w:szCs w:val="16"/>
        </w:rPr>
        <w:t xml:space="preserve">Chaque </w:t>
      </w:r>
      <w:r w:rsidR="006F7978" w:rsidRPr="00DE4D9D">
        <w:rPr>
          <w:rFonts w:asciiTheme="majorHAnsi" w:hAnsiTheme="majorHAnsi" w:cstheme="majorHAnsi"/>
          <w:sz w:val="16"/>
          <w:szCs w:val="16"/>
        </w:rPr>
        <w:t>séance de formation</w:t>
      </w:r>
      <w:r w:rsidRPr="00DE4D9D">
        <w:rPr>
          <w:rFonts w:asciiTheme="majorHAnsi" w:hAnsiTheme="majorHAnsi" w:cstheme="majorHAnsi"/>
          <w:sz w:val="16"/>
          <w:szCs w:val="16"/>
        </w:rPr>
        <w:t xml:space="preserve"> doit être considérée comme </w:t>
      </w:r>
      <w:r w:rsidR="00123234" w:rsidRPr="00DE4D9D">
        <w:rPr>
          <w:rFonts w:asciiTheme="majorHAnsi" w:hAnsiTheme="majorHAnsi" w:cstheme="majorHAnsi"/>
          <w:sz w:val="16"/>
          <w:szCs w:val="16"/>
        </w:rPr>
        <w:t xml:space="preserve">un choix délibéré issu de la seule </w:t>
      </w:r>
      <w:r w:rsidRPr="00DE4D9D">
        <w:rPr>
          <w:rFonts w:asciiTheme="majorHAnsi" w:hAnsiTheme="majorHAnsi" w:cstheme="majorHAnsi"/>
          <w:sz w:val="16"/>
          <w:szCs w:val="16"/>
        </w:rPr>
        <w:t xml:space="preserve">volonté </w:t>
      </w:r>
      <w:r w:rsidR="0063251D" w:rsidRPr="00DE4D9D">
        <w:rPr>
          <w:rFonts w:asciiTheme="majorHAnsi" w:hAnsiTheme="majorHAnsi" w:cstheme="majorHAnsi"/>
          <w:sz w:val="16"/>
          <w:szCs w:val="16"/>
        </w:rPr>
        <w:t xml:space="preserve">de l’apprenant qui conserve son libre-arbitre </w:t>
      </w:r>
      <w:r w:rsidRPr="00DE4D9D">
        <w:rPr>
          <w:rFonts w:asciiTheme="majorHAnsi" w:hAnsiTheme="majorHAnsi" w:cstheme="majorHAnsi"/>
          <w:sz w:val="16"/>
          <w:szCs w:val="16"/>
        </w:rPr>
        <w:t>d</w:t>
      </w:r>
      <w:r w:rsidR="00123234" w:rsidRPr="00DE4D9D">
        <w:rPr>
          <w:rFonts w:asciiTheme="majorHAnsi" w:hAnsiTheme="majorHAnsi" w:cstheme="majorHAnsi"/>
          <w:sz w:val="16"/>
          <w:szCs w:val="16"/>
        </w:rPr>
        <w:t>’adhérer</w:t>
      </w:r>
      <w:r w:rsidRPr="00DE4D9D">
        <w:rPr>
          <w:rFonts w:asciiTheme="majorHAnsi" w:hAnsiTheme="majorHAnsi" w:cstheme="majorHAnsi"/>
          <w:sz w:val="16"/>
          <w:szCs w:val="16"/>
        </w:rPr>
        <w:t xml:space="preserve"> </w:t>
      </w:r>
      <w:r w:rsidR="00123234" w:rsidRPr="00DE4D9D">
        <w:rPr>
          <w:rFonts w:asciiTheme="majorHAnsi" w:hAnsiTheme="majorHAnsi" w:cstheme="majorHAnsi"/>
          <w:sz w:val="16"/>
          <w:szCs w:val="16"/>
        </w:rPr>
        <w:t>aux hypno-</w:t>
      </w:r>
      <w:r w:rsidR="00CC6F51" w:rsidRPr="00DE4D9D">
        <w:rPr>
          <w:rFonts w:asciiTheme="majorHAnsi" w:hAnsiTheme="majorHAnsi" w:cstheme="majorHAnsi"/>
          <w:sz w:val="16"/>
          <w:szCs w:val="16"/>
        </w:rPr>
        <w:t>apprentissage</w:t>
      </w:r>
      <w:r w:rsidR="00123234" w:rsidRPr="00DE4D9D">
        <w:rPr>
          <w:rFonts w:asciiTheme="majorHAnsi" w:hAnsiTheme="majorHAnsi" w:cstheme="majorHAnsi"/>
          <w:sz w:val="16"/>
          <w:szCs w:val="16"/>
        </w:rPr>
        <w:t>s</w:t>
      </w:r>
      <w:r w:rsidRPr="00DE4D9D">
        <w:rPr>
          <w:rFonts w:asciiTheme="majorHAnsi" w:hAnsiTheme="majorHAnsi" w:cstheme="majorHAnsi"/>
          <w:sz w:val="16"/>
          <w:szCs w:val="16"/>
        </w:rPr>
        <w:t xml:space="preserve"> </w:t>
      </w:r>
      <w:r w:rsidR="00CC6F51" w:rsidRPr="00DE4D9D">
        <w:rPr>
          <w:rFonts w:asciiTheme="majorHAnsi" w:hAnsiTheme="majorHAnsi" w:cstheme="majorHAnsi"/>
          <w:sz w:val="16"/>
          <w:szCs w:val="16"/>
        </w:rPr>
        <w:t>pour lesquel</w:t>
      </w:r>
      <w:r w:rsidR="00584903" w:rsidRPr="00DE4D9D">
        <w:rPr>
          <w:rFonts w:asciiTheme="majorHAnsi" w:hAnsiTheme="majorHAnsi" w:cstheme="majorHAnsi"/>
          <w:sz w:val="16"/>
          <w:szCs w:val="16"/>
        </w:rPr>
        <w:t>s</w:t>
      </w:r>
      <w:r w:rsidR="00CC6F51" w:rsidRPr="00DE4D9D">
        <w:rPr>
          <w:rFonts w:asciiTheme="majorHAnsi" w:hAnsiTheme="majorHAnsi" w:cstheme="majorHAnsi"/>
          <w:sz w:val="16"/>
          <w:szCs w:val="16"/>
        </w:rPr>
        <w:t xml:space="preserve"> l’organisme de formation met en œuvre un corpus de protocoles adaptés. </w:t>
      </w:r>
    </w:p>
    <w:p w14:paraId="5F308FA5" w14:textId="77777777" w:rsidR="00D43C3C" w:rsidRPr="00DE4D9D" w:rsidRDefault="00D43C3C" w:rsidP="008576FD">
      <w:pPr>
        <w:spacing w:after="0" w:line="240" w:lineRule="auto"/>
        <w:jc w:val="both"/>
        <w:rPr>
          <w:rFonts w:cstheme="minorHAnsi"/>
          <w:sz w:val="16"/>
          <w:szCs w:val="16"/>
        </w:rPr>
      </w:pPr>
    </w:p>
    <w:p w14:paraId="1316E66D" w14:textId="77777777" w:rsidR="00CD3C49" w:rsidRPr="00DE4D9D" w:rsidRDefault="00D43C3C" w:rsidP="008576FD">
      <w:pPr>
        <w:spacing w:after="0" w:line="240" w:lineRule="auto"/>
        <w:jc w:val="both"/>
        <w:rPr>
          <w:rFonts w:asciiTheme="majorHAnsi" w:hAnsiTheme="majorHAnsi" w:cstheme="majorHAnsi"/>
          <w:sz w:val="16"/>
          <w:szCs w:val="16"/>
        </w:rPr>
      </w:pPr>
      <w:r w:rsidRPr="00DE4D9D">
        <w:rPr>
          <w:rFonts w:cstheme="minorHAnsi"/>
          <w:sz w:val="16"/>
          <w:szCs w:val="16"/>
        </w:rPr>
        <w:t xml:space="preserve">ARTICLE IX. DROIT DE RÉSERVE ET DE REFUS </w:t>
      </w:r>
      <w:r w:rsidR="00CC6F51" w:rsidRPr="00DE4D9D">
        <w:rPr>
          <w:rFonts w:cstheme="minorHAnsi"/>
          <w:sz w:val="16"/>
          <w:szCs w:val="16"/>
        </w:rPr>
        <w:t>:</w:t>
      </w:r>
    </w:p>
    <w:p w14:paraId="7EA416FE" w14:textId="05C94BE9" w:rsidR="005F52C3" w:rsidRPr="00DE4D9D" w:rsidRDefault="0063251D"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L’organisme de formation Ermes </w:t>
      </w:r>
      <w:r w:rsidR="00D43C3C" w:rsidRPr="00DE4D9D">
        <w:rPr>
          <w:rFonts w:asciiTheme="majorHAnsi" w:hAnsiTheme="majorHAnsi" w:cstheme="majorHAnsi"/>
          <w:sz w:val="16"/>
          <w:szCs w:val="16"/>
        </w:rPr>
        <w:t>Solutions</w:t>
      </w:r>
      <w:r w:rsidRPr="00DE4D9D">
        <w:rPr>
          <w:rFonts w:asciiTheme="majorHAnsi" w:hAnsiTheme="majorHAnsi" w:cstheme="majorHAnsi"/>
          <w:sz w:val="16"/>
          <w:szCs w:val="16"/>
        </w:rPr>
        <w:t xml:space="preserve">, se réserve la possibilité de refuser </w:t>
      </w:r>
      <w:r w:rsidR="001B6FC2" w:rsidRPr="00DE4D9D">
        <w:rPr>
          <w:rFonts w:asciiTheme="majorHAnsi" w:hAnsiTheme="majorHAnsi" w:cstheme="majorHAnsi"/>
          <w:sz w:val="16"/>
          <w:szCs w:val="16"/>
        </w:rPr>
        <w:t xml:space="preserve">d’entamer une </w:t>
      </w:r>
      <w:r w:rsidR="00584903" w:rsidRPr="00DE4D9D">
        <w:rPr>
          <w:rFonts w:asciiTheme="majorHAnsi" w:hAnsiTheme="majorHAnsi" w:cstheme="majorHAnsi"/>
          <w:sz w:val="16"/>
          <w:szCs w:val="16"/>
        </w:rPr>
        <w:t xml:space="preserve">quelconque </w:t>
      </w:r>
      <w:r w:rsidR="001B6FC2" w:rsidRPr="00DE4D9D">
        <w:rPr>
          <w:rFonts w:asciiTheme="majorHAnsi" w:hAnsiTheme="majorHAnsi" w:cstheme="majorHAnsi"/>
          <w:sz w:val="16"/>
          <w:szCs w:val="16"/>
        </w:rPr>
        <w:t xml:space="preserve">formation </w:t>
      </w:r>
      <w:r w:rsidR="00584903" w:rsidRPr="00DE4D9D">
        <w:rPr>
          <w:rFonts w:asciiTheme="majorHAnsi" w:hAnsiTheme="majorHAnsi" w:cstheme="majorHAnsi"/>
          <w:sz w:val="16"/>
          <w:szCs w:val="16"/>
        </w:rPr>
        <w:t xml:space="preserve">avec ou </w:t>
      </w:r>
      <w:r w:rsidR="001B6FC2" w:rsidRPr="00DE4D9D">
        <w:rPr>
          <w:rFonts w:asciiTheme="majorHAnsi" w:hAnsiTheme="majorHAnsi" w:cstheme="majorHAnsi"/>
          <w:sz w:val="16"/>
          <w:szCs w:val="16"/>
        </w:rPr>
        <w:t>s</w:t>
      </w:r>
      <w:r w:rsidR="00584903" w:rsidRPr="00DE4D9D">
        <w:rPr>
          <w:rFonts w:asciiTheme="majorHAnsi" w:hAnsiTheme="majorHAnsi" w:cstheme="majorHAnsi"/>
          <w:sz w:val="16"/>
          <w:szCs w:val="16"/>
        </w:rPr>
        <w:t>ans</w:t>
      </w:r>
      <w:r w:rsidR="001B6FC2" w:rsidRPr="00DE4D9D">
        <w:rPr>
          <w:rFonts w:asciiTheme="majorHAnsi" w:hAnsiTheme="majorHAnsi" w:cstheme="majorHAnsi"/>
          <w:sz w:val="16"/>
          <w:szCs w:val="16"/>
        </w:rPr>
        <w:t xml:space="preserve"> hypnose sans que </w:t>
      </w:r>
      <w:r w:rsidR="00584903" w:rsidRPr="00DE4D9D">
        <w:rPr>
          <w:rFonts w:asciiTheme="majorHAnsi" w:hAnsiTheme="majorHAnsi" w:cstheme="majorHAnsi"/>
          <w:sz w:val="16"/>
          <w:szCs w:val="16"/>
        </w:rPr>
        <w:t>s</w:t>
      </w:r>
      <w:r w:rsidR="001B6FC2" w:rsidRPr="00DE4D9D">
        <w:rPr>
          <w:rFonts w:asciiTheme="majorHAnsi" w:hAnsiTheme="majorHAnsi" w:cstheme="majorHAnsi"/>
          <w:sz w:val="16"/>
          <w:szCs w:val="16"/>
        </w:rPr>
        <w:t>a décision soit motivée</w:t>
      </w:r>
      <w:r w:rsidR="00584903" w:rsidRPr="00DE4D9D">
        <w:rPr>
          <w:rFonts w:asciiTheme="majorHAnsi" w:hAnsiTheme="majorHAnsi" w:cstheme="majorHAnsi"/>
          <w:sz w:val="16"/>
          <w:szCs w:val="16"/>
        </w:rPr>
        <w:t xml:space="preserve"> et ce, </w:t>
      </w:r>
      <w:r w:rsidR="001B6FC2" w:rsidRPr="00DE4D9D">
        <w:rPr>
          <w:rFonts w:asciiTheme="majorHAnsi" w:hAnsiTheme="majorHAnsi" w:cstheme="majorHAnsi"/>
          <w:sz w:val="16"/>
          <w:szCs w:val="16"/>
        </w:rPr>
        <w:t>préalablement à son démarrage</w:t>
      </w:r>
      <w:r w:rsidR="00422C91" w:rsidRPr="00DE4D9D">
        <w:rPr>
          <w:rFonts w:asciiTheme="majorHAnsi" w:hAnsiTheme="majorHAnsi" w:cstheme="majorHAnsi"/>
          <w:sz w:val="16"/>
          <w:szCs w:val="16"/>
        </w:rPr>
        <w:t xml:space="preserve"> </w:t>
      </w:r>
      <w:r w:rsidR="00D43C3C" w:rsidRPr="00DE4D9D">
        <w:rPr>
          <w:rFonts w:asciiTheme="majorHAnsi" w:hAnsiTheme="majorHAnsi" w:cstheme="majorHAnsi"/>
          <w:sz w:val="16"/>
          <w:szCs w:val="16"/>
        </w:rPr>
        <w:t xml:space="preserve">mais aussi </w:t>
      </w:r>
      <w:r w:rsidR="00422C91" w:rsidRPr="00DE4D9D">
        <w:rPr>
          <w:rFonts w:asciiTheme="majorHAnsi" w:hAnsiTheme="majorHAnsi" w:cstheme="majorHAnsi"/>
          <w:sz w:val="16"/>
          <w:szCs w:val="16"/>
        </w:rPr>
        <w:t>à l’issue de l’anamnèse.</w:t>
      </w:r>
      <w:r w:rsidR="001B6FC2" w:rsidRPr="00DE4D9D">
        <w:rPr>
          <w:rFonts w:asciiTheme="majorHAnsi" w:hAnsiTheme="majorHAnsi" w:cstheme="majorHAnsi"/>
          <w:sz w:val="16"/>
          <w:szCs w:val="16"/>
        </w:rPr>
        <w:t xml:space="preserve"> </w:t>
      </w:r>
      <w:r w:rsidR="00197C7B" w:rsidRPr="00DE4D9D">
        <w:rPr>
          <w:rFonts w:asciiTheme="majorHAnsi" w:hAnsiTheme="majorHAnsi" w:cstheme="majorHAnsi"/>
          <w:sz w:val="16"/>
          <w:szCs w:val="16"/>
        </w:rPr>
        <w:t xml:space="preserve">Lors d’un refus de la part d’Ermes, il ne sera dû aucune indemnité ni compensation. </w:t>
      </w:r>
      <w:r w:rsidR="00422C91" w:rsidRPr="00DE4D9D">
        <w:rPr>
          <w:rFonts w:asciiTheme="majorHAnsi" w:hAnsiTheme="majorHAnsi" w:cstheme="majorHAnsi"/>
          <w:sz w:val="16"/>
          <w:szCs w:val="16"/>
        </w:rPr>
        <w:t xml:space="preserve">L’organisme de formation peut refuser </w:t>
      </w:r>
      <w:r w:rsidRPr="00DE4D9D">
        <w:rPr>
          <w:rFonts w:asciiTheme="majorHAnsi" w:hAnsiTheme="majorHAnsi" w:cstheme="majorHAnsi"/>
          <w:sz w:val="16"/>
          <w:szCs w:val="16"/>
        </w:rPr>
        <w:t xml:space="preserve">l’accès à ses locaux </w:t>
      </w:r>
      <w:r w:rsidR="00422C91" w:rsidRPr="00DE4D9D">
        <w:rPr>
          <w:rFonts w:asciiTheme="majorHAnsi" w:hAnsiTheme="majorHAnsi" w:cstheme="majorHAnsi"/>
          <w:sz w:val="16"/>
          <w:szCs w:val="16"/>
        </w:rPr>
        <w:t xml:space="preserve">et mettre définitivement </w:t>
      </w:r>
      <w:r w:rsidR="009A1BCD">
        <w:rPr>
          <w:rFonts w:asciiTheme="majorHAnsi" w:hAnsiTheme="majorHAnsi" w:cstheme="majorHAnsi"/>
          <w:sz w:val="16"/>
          <w:szCs w:val="16"/>
        </w:rPr>
        <w:t xml:space="preserve">fin </w:t>
      </w:r>
      <w:r w:rsidR="00422C91" w:rsidRPr="00DE4D9D">
        <w:rPr>
          <w:rFonts w:asciiTheme="majorHAnsi" w:hAnsiTheme="majorHAnsi" w:cstheme="majorHAnsi"/>
          <w:sz w:val="16"/>
          <w:szCs w:val="16"/>
        </w:rPr>
        <w:t xml:space="preserve">à la formation </w:t>
      </w:r>
      <w:r w:rsidR="00EA40C5" w:rsidRPr="00DE4D9D">
        <w:rPr>
          <w:rFonts w:asciiTheme="majorHAnsi" w:hAnsiTheme="majorHAnsi" w:cstheme="majorHAnsi"/>
          <w:sz w:val="16"/>
          <w:szCs w:val="16"/>
        </w:rPr>
        <w:t>avant le démarrage</w:t>
      </w:r>
      <w:r w:rsidR="00EA40C5">
        <w:rPr>
          <w:rFonts w:asciiTheme="majorHAnsi" w:hAnsiTheme="majorHAnsi" w:cstheme="majorHAnsi"/>
          <w:sz w:val="16"/>
          <w:szCs w:val="16"/>
        </w:rPr>
        <w:t xml:space="preserve"> ou</w:t>
      </w:r>
      <w:r w:rsidR="00EA40C5" w:rsidRPr="00DE4D9D">
        <w:rPr>
          <w:rFonts w:asciiTheme="majorHAnsi" w:hAnsiTheme="majorHAnsi" w:cstheme="majorHAnsi"/>
          <w:sz w:val="16"/>
          <w:szCs w:val="16"/>
        </w:rPr>
        <w:t xml:space="preserve"> </w:t>
      </w:r>
      <w:r w:rsidR="001E32A3" w:rsidRPr="00DE4D9D">
        <w:rPr>
          <w:rFonts w:asciiTheme="majorHAnsi" w:hAnsiTheme="majorHAnsi" w:cstheme="majorHAnsi"/>
          <w:sz w:val="16"/>
          <w:szCs w:val="16"/>
        </w:rPr>
        <w:t xml:space="preserve">en cours </w:t>
      </w:r>
      <w:r w:rsidR="00EA40C5">
        <w:rPr>
          <w:rFonts w:asciiTheme="majorHAnsi" w:hAnsiTheme="majorHAnsi" w:cstheme="majorHAnsi"/>
          <w:sz w:val="16"/>
          <w:szCs w:val="16"/>
        </w:rPr>
        <w:t xml:space="preserve">et </w:t>
      </w:r>
      <w:r w:rsidR="001E32A3" w:rsidRPr="00DE4D9D">
        <w:rPr>
          <w:rFonts w:asciiTheme="majorHAnsi" w:hAnsiTheme="majorHAnsi" w:cstheme="majorHAnsi"/>
          <w:sz w:val="16"/>
          <w:szCs w:val="16"/>
        </w:rPr>
        <w:t>avec ou sans hypnose</w:t>
      </w:r>
      <w:r w:rsidR="00EA40C5">
        <w:rPr>
          <w:rFonts w:asciiTheme="majorHAnsi" w:hAnsiTheme="majorHAnsi" w:cstheme="majorHAnsi"/>
          <w:sz w:val="16"/>
          <w:szCs w:val="16"/>
        </w:rPr>
        <w:t>.</w:t>
      </w:r>
      <w:r w:rsidR="001E32A3" w:rsidRPr="00DE4D9D">
        <w:rPr>
          <w:rFonts w:asciiTheme="majorHAnsi" w:hAnsiTheme="majorHAnsi" w:cstheme="majorHAnsi"/>
          <w:sz w:val="16"/>
          <w:szCs w:val="16"/>
        </w:rPr>
        <w:t xml:space="preserve"> </w:t>
      </w:r>
      <w:r w:rsidR="006E41DC">
        <w:rPr>
          <w:rFonts w:asciiTheme="majorHAnsi" w:hAnsiTheme="majorHAnsi" w:cstheme="majorHAnsi"/>
          <w:sz w:val="16"/>
          <w:szCs w:val="16"/>
        </w:rPr>
        <w:t>T</w:t>
      </w:r>
      <w:r w:rsidR="001E32A3" w:rsidRPr="00DE4D9D">
        <w:rPr>
          <w:rFonts w:asciiTheme="majorHAnsi" w:hAnsiTheme="majorHAnsi" w:cstheme="majorHAnsi"/>
          <w:sz w:val="16"/>
          <w:szCs w:val="16"/>
        </w:rPr>
        <w:t xml:space="preserve">outes </w:t>
      </w:r>
      <w:r w:rsidR="006E41DC">
        <w:rPr>
          <w:rFonts w:asciiTheme="majorHAnsi" w:hAnsiTheme="majorHAnsi" w:cstheme="majorHAnsi"/>
          <w:sz w:val="16"/>
          <w:szCs w:val="16"/>
        </w:rPr>
        <w:t>les</w:t>
      </w:r>
      <w:r w:rsidR="001E32A3" w:rsidRPr="00DE4D9D">
        <w:rPr>
          <w:rFonts w:asciiTheme="majorHAnsi" w:hAnsiTheme="majorHAnsi" w:cstheme="majorHAnsi"/>
          <w:sz w:val="16"/>
          <w:szCs w:val="16"/>
        </w:rPr>
        <w:t xml:space="preserve"> formations </w:t>
      </w:r>
      <w:r w:rsidR="00584903" w:rsidRPr="00DE4D9D">
        <w:rPr>
          <w:rFonts w:asciiTheme="majorHAnsi" w:hAnsiTheme="majorHAnsi" w:cstheme="majorHAnsi"/>
          <w:sz w:val="16"/>
          <w:szCs w:val="16"/>
        </w:rPr>
        <w:t>dispensée</w:t>
      </w:r>
      <w:r w:rsidR="001E32A3" w:rsidRPr="00DE4D9D">
        <w:rPr>
          <w:rFonts w:asciiTheme="majorHAnsi" w:hAnsiTheme="majorHAnsi" w:cstheme="majorHAnsi"/>
          <w:sz w:val="16"/>
          <w:szCs w:val="16"/>
        </w:rPr>
        <w:t>s</w:t>
      </w:r>
      <w:r w:rsidR="00584903" w:rsidRPr="00DE4D9D">
        <w:rPr>
          <w:rFonts w:asciiTheme="majorHAnsi" w:hAnsiTheme="majorHAnsi" w:cstheme="majorHAnsi"/>
          <w:sz w:val="16"/>
          <w:szCs w:val="16"/>
        </w:rPr>
        <w:t xml:space="preserve"> par </w:t>
      </w:r>
      <w:r w:rsidR="001E32A3" w:rsidRPr="00DE4D9D">
        <w:rPr>
          <w:rFonts w:asciiTheme="majorHAnsi" w:hAnsiTheme="majorHAnsi" w:cstheme="majorHAnsi"/>
          <w:sz w:val="16"/>
          <w:szCs w:val="16"/>
        </w:rPr>
        <w:t xml:space="preserve">Ermes Solutions </w:t>
      </w:r>
      <w:r w:rsidR="006E41DC">
        <w:rPr>
          <w:rFonts w:asciiTheme="majorHAnsi" w:hAnsiTheme="majorHAnsi" w:cstheme="majorHAnsi"/>
          <w:sz w:val="16"/>
          <w:szCs w:val="16"/>
        </w:rPr>
        <w:t xml:space="preserve">peuvent être stoppées </w:t>
      </w:r>
      <w:r w:rsidR="001E32A3" w:rsidRPr="00DE4D9D">
        <w:rPr>
          <w:rFonts w:asciiTheme="majorHAnsi" w:hAnsiTheme="majorHAnsi" w:cstheme="majorHAnsi"/>
          <w:sz w:val="16"/>
          <w:szCs w:val="16"/>
        </w:rPr>
        <w:t xml:space="preserve">dans les cas suivants dont la liste ci-après n’est pas exhaustive : </w:t>
      </w:r>
      <w:r w:rsidRPr="00DE4D9D">
        <w:rPr>
          <w:rFonts w:asciiTheme="majorHAnsi" w:hAnsiTheme="majorHAnsi" w:cstheme="majorHAnsi"/>
          <w:sz w:val="16"/>
          <w:szCs w:val="16"/>
        </w:rPr>
        <w:t xml:space="preserve">en cas de doute sur </w:t>
      </w:r>
      <w:r w:rsidR="00422C91" w:rsidRPr="00DE4D9D">
        <w:rPr>
          <w:rFonts w:asciiTheme="majorHAnsi" w:hAnsiTheme="majorHAnsi" w:cstheme="majorHAnsi"/>
          <w:sz w:val="16"/>
          <w:szCs w:val="16"/>
        </w:rPr>
        <w:t>l</w:t>
      </w:r>
      <w:r w:rsidRPr="00DE4D9D">
        <w:rPr>
          <w:rFonts w:asciiTheme="majorHAnsi" w:hAnsiTheme="majorHAnsi" w:cstheme="majorHAnsi"/>
          <w:sz w:val="16"/>
          <w:szCs w:val="16"/>
        </w:rPr>
        <w:t>a motivation réelle</w:t>
      </w:r>
      <w:r w:rsidR="00B44978" w:rsidRPr="00DE4D9D">
        <w:rPr>
          <w:rFonts w:asciiTheme="majorHAnsi" w:hAnsiTheme="majorHAnsi" w:cstheme="majorHAnsi"/>
          <w:sz w:val="16"/>
          <w:szCs w:val="16"/>
        </w:rPr>
        <w:t xml:space="preserve">, sur </w:t>
      </w:r>
      <w:r w:rsidR="00422C91" w:rsidRPr="00DE4D9D">
        <w:rPr>
          <w:rFonts w:asciiTheme="majorHAnsi" w:hAnsiTheme="majorHAnsi" w:cstheme="majorHAnsi"/>
          <w:sz w:val="16"/>
          <w:szCs w:val="16"/>
        </w:rPr>
        <w:t>la santé psychique du client, en cas de changement psychologique médicalement</w:t>
      </w:r>
      <w:r w:rsidR="001E32A3" w:rsidRPr="00DE4D9D">
        <w:rPr>
          <w:rFonts w:asciiTheme="majorHAnsi" w:hAnsiTheme="majorHAnsi" w:cstheme="majorHAnsi"/>
          <w:sz w:val="16"/>
          <w:szCs w:val="16"/>
        </w:rPr>
        <w:t xml:space="preserve"> </w:t>
      </w:r>
      <w:r w:rsidR="00422C91" w:rsidRPr="00DE4D9D">
        <w:rPr>
          <w:rFonts w:asciiTheme="majorHAnsi" w:hAnsiTheme="majorHAnsi" w:cstheme="majorHAnsi"/>
          <w:sz w:val="16"/>
          <w:szCs w:val="16"/>
        </w:rPr>
        <w:t xml:space="preserve">avéré ou pas, quant à l’aptitude </w:t>
      </w:r>
      <w:r w:rsidR="00FB6CC3" w:rsidRPr="00DE4D9D">
        <w:rPr>
          <w:rFonts w:asciiTheme="majorHAnsi" w:hAnsiTheme="majorHAnsi" w:cstheme="majorHAnsi"/>
          <w:sz w:val="16"/>
          <w:szCs w:val="16"/>
        </w:rPr>
        <w:t xml:space="preserve">engagée </w:t>
      </w:r>
      <w:r w:rsidR="00422C91" w:rsidRPr="00DE4D9D">
        <w:rPr>
          <w:rFonts w:asciiTheme="majorHAnsi" w:hAnsiTheme="majorHAnsi" w:cstheme="majorHAnsi"/>
          <w:sz w:val="16"/>
          <w:szCs w:val="16"/>
        </w:rPr>
        <w:t>du client à suivre les séances individuelles de formation en langue ou en management</w:t>
      </w:r>
      <w:r w:rsidR="00B44978" w:rsidRPr="00DE4D9D">
        <w:rPr>
          <w:rFonts w:asciiTheme="majorHAnsi" w:hAnsiTheme="majorHAnsi" w:cstheme="majorHAnsi"/>
          <w:sz w:val="16"/>
          <w:szCs w:val="16"/>
        </w:rPr>
        <w:t xml:space="preserve"> utilisant l’</w:t>
      </w:r>
      <w:r w:rsidR="00422C91" w:rsidRPr="00DE4D9D">
        <w:rPr>
          <w:rFonts w:asciiTheme="majorHAnsi" w:hAnsiTheme="majorHAnsi" w:cstheme="majorHAnsi"/>
          <w:sz w:val="16"/>
          <w:szCs w:val="16"/>
        </w:rPr>
        <w:t>hypnose</w:t>
      </w:r>
      <w:r w:rsidR="005F52C3" w:rsidRPr="00DE4D9D">
        <w:rPr>
          <w:rFonts w:asciiTheme="majorHAnsi" w:hAnsiTheme="majorHAnsi" w:cstheme="majorHAnsi"/>
          <w:sz w:val="16"/>
          <w:szCs w:val="16"/>
        </w:rPr>
        <w:t xml:space="preserve"> ou pas</w:t>
      </w:r>
      <w:r w:rsidR="001E32A3" w:rsidRPr="00DE4D9D">
        <w:rPr>
          <w:rFonts w:asciiTheme="majorHAnsi" w:hAnsiTheme="majorHAnsi" w:cstheme="majorHAnsi"/>
          <w:sz w:val="16"/>
          <w:szCs w:val="16"/>
        </w:rPr>
        <w:t>,</w:t>
      </w:r>
      <w:r w:rsidR="00D43C3C" w:rsidRPr="00DE4D9D">
        <w:rPr>
          <w:rFonts w:asciiTheme="majorHAnsi" w:hAnsiTheme="majorHAnsi" w:cstheme="majorHAnsi"/>
          <w:sz w:val="16"/>
          <w:szCs w:val="16"/>
        </w:rPr>
        <w:t xml:space="preserve"> dans l</w:t>
      </w:r>
      <w:r w:rsidR="00783EBF" w:rsidRPr="00DE4D9D">
        <w:rPr>
          <w:rFonts w:asciiTheme="majorHAnsi" w:hAnsiTheme="majorHAnsi" w:cstheme="majorHAnsi"/>
          <w:sz w:val="16"/>
          <w:szCs w:val="16"/>
        </w:rPr>
        <w:t>e</w:t>
      </w:r>
      <w:r w:rsidR="00D43C3C" w:rsidRPr="00DE4D9D">
        <w:rPr>
          <w:rFonts w:asciiTheme="majorHAnsi" w:hAnsiTheme="majorHAnsi" w:cstheme="majorHAnsi"/>
          <w:sz w:val="16"/>
          <w:szCs w:val="16"/>
        </w:rPr>
        <w:t xml:space="preserve"> cas où des changement</w:t>
      </w:r>
      <w:r w:rsidR="001E32A3" w:rsidRPr="00DE4D9D">
        <w:rPr>
          <w:rFonts w:asciiTheme="majorHAnsi" w:hAnsiTheme="majorHAnsi" w:cstheme="majorHAnsi"/>
          <w:sz w:val="16"/>
          <w:szCs w:val="16"/>
        </w:rPr>
        <w:t>s</w:t>
      </w:r>
      <w:r w:rsidR="00D43C3C" w:rsidRPr="00DE4D9D">
        <w:rPr>
          <w:rFonts w:asciiTheme="majorHAnsi" w:hAnsiTheme="majorHAnsi" w:cstheme="majorHAnsi"/>
          <w:sz w:val="16"/>
          <w:szCs w:val="16"/>
        </w:rPr>
        <w:t xml:space="preserve"> incessant</w:t>
      </w:r>
      <w:r w:rsidR="001E32A3" w:rsidRPr="00DE4D9D">
        <w:rPr>
          <w:rFonts w:asciiTheme="majorHAnsi" w:hAnsiTheme="majorHAnsi" w:cstheme="majorHAnsi"/>
          <w:sz w:val="16"/>
          <w:szCs w:val="16"/>
        </w:rPr>
        <w:t>s</w:t>
      </w:r>
      <w:r w:rsidR="00D43C3C" w:rsidRPr="00DE4D9D">
        <w:rPr>
          <w:rFonts w:asciiTheme="majorHAnsi" w:hAnsiTheme="majorHAnsi" w:cstheme="majorHAnsi"/>
          <w:sz w:val="16"/>
          <w:szCs w:val="16"/>
        </w:rPr>
        <w:t xml:space="preserve"> de planification</w:t>
      </w:r>
      <w:r w:rsidR="001E32A3" w:rsidRPr="00DE4D9D">
        <w:rPr>
          <w:rFonts w:asciiTheme="majorHAnsi" w:hAnsiTheme="majorHAnsi" w:cstheme="majorHAnsi"/>
          <w:sz w:val="16"/>
          <w:szCs w:val="16"/>
        </w:rPr>
        <w:t>s</w:t>
      </w:r>
      <w:r w:rsidR="00D43C3C" w:rsidRPr="00DE4D9D">
        <w:rPr>
          <w:rFonts w:asciiTheme="majorHAnsi" w:hAnsiTheme="majorHAnsi" w:cstheme="majorHAnsi"/>
          <w:sz w:val="16"/>
          <w:szCs w:val="16"/>
        </w:rPr>
        <w:t xml:space="preserve"> </w:t>
      </w:r>
      <w:r w:rsidR="001E32A3" w:rsidRPr="00DE4D9D">
        <w:rPr>
          <w:rFonts w:asciiTheme="majorHAnsi" w:hAnsiTheme="majorHAnsi" w:cstheme="majorHAnsi"/>
          <w:sz w:val="16"/>
          <w:szCs w:val="16"/>
        </w:rPr>
        <w:t xml:space="preserve">liées à des raisons </w:t>
      </w:r>
      <w:r w:rsidR="00783EBF" w:rsidRPr="00DE4D9D">
        <w:rPr>
          <w:rFonts w:asciiTheme="majorHAnsi" w:hAnsiTheme="majorHAnsi" w:cstheme="majorHAnsi"/>
          <w:sz w:val="16"/>
          <w:szCs w:val="16"/>
        </w:rPr>
        <w:t>personnelles</w:t>
      </w:r>
      <w:r w:rsidR="006E41DC">
        <w:rPr>
          <w:rFonts w:asciiTheme="majorHAnsi" w:hAnsiTheme="majorHAnsi" w:cstheme="majorHAnsi"/>
          <w:sz w:val="16"/>
          <w:szCs w:val="16"/>
        </w:rPr>
        <w:t xml:space="preserve"> ou professionnelles</w:t>
      </w:r>
      <w:r w:rsidR="00783EBF" w:rsidRPr="00DE4D9D">
        <w:rPr>
          <w:rFonts w:asciiTheme="majorHAnsi" w:hAnsiTheme="majorHAnsi" w:cstheme="majorHAnsi"/>
          <w:sz w:val="16"/>
          <w:szCs w:val="16"/>
        </w:rPr>
        <w:t xml:space="preserve"> n’entrant pas dans le champ des « forces majeures » du code civil et </w:t>
      </w:r>
      <w:r w:rsidR="001E32A3" w:rsidRPr="00DE4D9D">
        <w:rPr>
          <w:rFonts w:asciiTheme="majorHAnsi" w:hAnsiTheme="majorHAnsi" w:cstheme="majorHAnsi"/>
          <w:sz w:val="16"/>
          <w:szCs w:val="16"/>
        </w:rPr>
        <w:t xml:space="preserve">décorrélées de l’engagement personnel d’apprentissage </w:t>
      </w:r>
      <w:r w:rsidR="00FB6CC3" w:rsidRPr="00DE4D9D">
        <w:rPr>
          <w:rFonts w:asciiTheme="majorHAnsi" w:hAnsiTheme="majorHAnsi" w:cstheme="majorHAnsi"/>
          <w:sz w:val="16"/>
          <w:szCs w:val="16"/>
        </w:rPr>
        <w:t xml:space="preserve">et de perfectionnement </w:t>
      </w:r>
      <w:r w:rsidR="00BE3A5C">
        <w:rPr>
          <w:rFonts w:asciiTheme="majorHAnsi" w:hAnsiTheme="majorHAnsi" w:cstheme="majorHAnsi"/>
          <w:sz w:val="16"/>
          <w:szCs w:val="16"/>
        </w:rPr>
        <w:t xml:space="preserve">et </w:t>
      </w:r>
      <w:r w:rsidR="001E32A3" w:rsidRPr="00DE4D9D">
        <w:rPr>
          <w:rFonts w:asciiTheme="majorHAnsi" w:hAnsiTheme="majorHAnsi" w:cstheme="majorHAnsi"/>
          <w:sz w:val="16"/>
          <w:szCs w:val="16"/>
        </w:rPr>
        <w:t xml:space="preserve">qui </w:t>
      </w:r>
      <w:r w:rsidR="00BE3A5C">
        <w:rPr>
          <w:rFonts w:asciiTheme="majorHAnsi" w:hAnsiTheme="majorHAnsi" w:cstheme="majorHAnsi"/>
          <w:sz w:val="16"/>
          <w:szCs w:val="16"/>
        </w:rPr>
        <w:t xml:space="preserve">dans ces cas, </w:t>
      </w:r>
      <w:r w:rsidR="00D43C3C" w:rsidRPr="00DE4D9D">
        <w:rPr>
          <w:rFonts w:asciiTheme="majorHAnsi" w:hAnsiTheme="majorHAnsi" w:cstheme="majorHAnsi"/>
          <w:sz w:val="16"/>
          <w:szCs w:val="16"/>
        </w:rPr>
        <w:t>oblige</w:t>
      </w:r>
      <w:r w:rsidR="001E32A3" w:rsidRPr="00DE4D9D">
        <w:rPr>
          <w:rFonts w:asciiTheme="majorHAnsi" w:hAnsiTheme="majorHAnsi" w:cstheme="majorHAnsi"/>
          <w:sz w:val="16"/>
          <w:szCs w:val="16"/>
        </w:rPr>
        <w:t>nt</w:t>
      </w:r>
      <w:r w:rsidR="00D43C3C" w:rsidRPr="00DE4D9D">
        <w:rPr>
          <w:rFonts w:asciiTheme="majorHAnsi" w:hAnsiTheme="majorHAnsi" w:cstheme="majorHAnsi"/>
          <w:sz w:val="16"/>
          <w:szCs w:val="16"/>
        </w:rPr>
        <w:t xml:space="preserve"> ERMES à annuler </w:t>
      </w:r>
      <w:r w:rsidR="00860EF4" w:rsidRPr="00DE4D9D">
        <w:rPr>
          <w:rFonts w:asciiTheme="majorHAnsi" w:hAnsiTheme="majorHAnsi" w:cstheme="majorHAnsi"/>
          <w:sz w:val="16"/>
          <w:szCs w:val="16"/>
        </w:rPr>
        <w:t xml:space="preserve">et replanifier </w:t>
      </w:r>
      <w:r w:rsidR="00D43C3C" w:rsidRPr="00DE4D9D">
        <w:rPr>
          <w:rFonts w:asciiTheme="majorHAnsi" w:hAnsiTheme="majorHAnsi" w:cstheme="majorHAnsi"/>
          <w:sz w:val="16"/>
          <w:szCs w:val="16"/>
        </w:rPr>
        <w:t>des dates au-delà d’un</w:t>
      </w:r>
      <w:r w:rsidR="001E32A3" w:rsidRPr="00DE4D9D">
        <w:rPr>
          <w:rFonts w:asciiTheme="majorHAnsi" w:hAnsiTheme="majorHAnsi" w:cstheme="majorHAnsi"/>
          <w:sz w:val="16"/>
          <w:szCs w:val="16"/>
        </w:rPr>
        <w:t>e</w:t>
      </w:r>
      <w:r w:rsidR="00D43C3C" w:rsidRPr="00DE4D9D">
        <w:rPr>
          <w:rFonts w:asciiTheme="majorHAnsi" w:hAnsiTheme="majorHAnsi" w:cstheme="majorHAnsi"/>
          <w:sz w:val="16"/>
          <w:szCs w:val="16"/>
        </w:rPr>
        <w:t xml:space="preserve"> limite raisonnable</w:t>
      </w:r>
      <w:r w:rsidR="00BE3A5C">
        <w:rPr>
          <w:rFonts w:asciiTheme="majorHAnsi" w:hAnsiTheme="majorHAnsi" w:cstheme="majorHAnsi"/>
          <w:sz w:val="16"/>
          <w:szCs w:val="16"/>
        </w:rPr>
        <w:t xml:space="preserve">. </w:t>
      </w:r>
    </w:p>
    <w:p w14:paraId="1000485D" w14:textId="0C36860E" w:rsidR="00665A26" w:rsidRPr="00DE4D9D" w:rsidRDefault="00FB6CC3"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Avant l’arrêt de la formation, ERMES enverra au client un email l’informant de l’arrêt de la formation et proposera une médiation pour poursuivre en indiquant qu’en cas de nouveau manquement il sera demandé un forfait de 80 €TTC couvrant le surcoût administratif et organisationnel lié aux modifications incessantes. Si à l’issue de cette médiation, un terrain d’entente pour la poursuite de la formation n’est pas trouvé, l</w:t>
      </w:r>
      <w:r w:rsidR="00462C8B" w:rsidRPr="00DE4D9D">
        <w:rPr>
          <w:rFonts w:asciiTheme="majorHAnsi" w:hAnsiTheme="majorHAnsi" w:cstheme="majorHAnsi"/>
          <w:sz w:val="16"/>
          <w:szCs w:val="16"/>
        </w:rPr>
        <w:t xml:space="preserve">’arrêt </w:t>
      </w:r>
      <w:r w:rsidRPr="00DE4D9D">
        <w:rPr>
          <w:rFonts w:asciiTheme="majorHAnsi" w:hAnsiTheme="majorHAnsi" w:cstheme="majorHAnsi"/>
          <w:sz w:val="16"/>
          <w:szCs w:val="16"/>
        </w:rPr>
        <w:t xml:space="preserve">immédiat de la formation </w:t>
      </w:r>
      <w:r w:rsidR="00462C8B" w:rsidRPr="00DE4D9D">
        <w:rPr>
          <w:rFonts w:asciiTheme="majorHAnsi" w:hAnsiTheme="majorHAnsi" w:cstheme="majorHAnsi"/>
          <w:sz w:val="16"/>
          <w:szCs w:val="16"/>
        </w:rPr>
        <w:t>sera notifié par email</w:t>
      </w:r>
      <w:r w:rsidRPr="00DE4D9D">
        <w:rPr>
          <w:rFonts w:asciiTheme="majorHAnsi" w:hAnsiTheme="majorHAnsi" w:cstheme="majorHAnsi"/>
          <w:sz w:val="16"/>
          <w:szCs w:val="16"/>
        </w:rPr>
        <w:t xml:space="preserve"> (importance haute). </w:t>
      </w:r>
    </w:p>
    <w:p w14:paraId="260EA86F" w14:textId="62BFC573" w:rsidR="003679FC" w:rsidRPr="00DE4D9D" w:rsidRDefault="00665A26" w:rsidP="008576FD">
      <w:pPr>
        <w:spacing w:after="0" w:line="240" w:lineRule="auto"/>
        <w:jc w:val="both"/>
        <w:rPr>
          <w:rFonts w:asciiTheme="majorHAnsi" w:hAnsiTheme="majorHAnsi" w:cstheme="majorHAnsi"/>
          <w:sz w:val="16"/>
          <w:szCs w:val="16"/>
        </w:rPr>
      </w:pPr>
      <w:r w:rsidRPr="0064129D">
        <w:rPr>
          <w:rFonts w:cstheme="minorHAnsi"/>
          <w:sz w:val="16"/>
          <w:szCs w:val="16"/>
        </w:rPr>
        <w:t xml:space="preserve">IX.1. Réserve et refus sur des entrainements ou formations en numérique </w:t>
      </w:r>
      <w:r w:rsidR="00462C8B" w:rsidRPr="0064129D">
        <w:rPr>
          <w:rFonts w:cstheme="minorHAnsi"/>
          <w:sz w:val="16"/>
          <w:szCs w:val="16"/>
        </w:rPr>
        <w:t xml:space="preserve">et </w:t>
      </w:r>
      <w:r w:rsidRPr="0064129D">
        <w:rPr>
          <w:rFonts w:cstheme="minorHAnsi"/>
          <w:sz w:val="16"/>
          <w:szCs w:val="16"/>
        </w:rPr>
        <w:t>distanciel</w:t>
      </w:r>
      <w:r w:rsidRPr="00884282">
        <w:rPr>
          <w:rFonts w:cstheme="minorHAnsi"/>
          <w:sz w:val="16"/>
          <w:szCs w:val="16"/>
        </w:rPr>
        <w:t> :</w:t>
      </w:r>
      <w:r w:rsidR="0064129D">
        <w:rPr>
          <w:rFonts w:asciiTheme="majorHAnsi" w:hAnsiTheme="majorHAnsi" w:cstheme="majorHAnsi"/>
          <w:b/>
          <w:bCs/>
          <w:sz w:val="16"/>
          <w:szCs w:val="16"/>
        </w:rPr>
        <w:tab/>
      </w:r>
      <w:r w:rsidR="0064129D">
        <w:rPr>
          <w:rFonts w:asciiTheme="majorHAnsi" w:hAnsiTheme="majorHAnsi" w:cstheme="majorHAnsi"/>
          <w:sz w:val="16"/>
          <w:szCs w:val="16"/>
        </w:rPr>
        <w:br/>
      </w:r>
      <w:r w:rsidR="00FA77BD">
        <w:rPr>
          <w:rFonts w:asciiTheme="majorHAnsi" w:hAnsiTheme="majorHAnsi" w:cstheme="majorHAnsi"/>
          <w:sz w:val="16"/>
          <w:szCs w:val="16"/>
        </w:rPr>
        <w:t>Par</w:t>
      </w:r>
      <w:r w:rsidR="0055020B" w:rsidRPr="00DE4D9D">
        <w:rPr>
          <w:rFonts w:asciiTheme="majorHAnsi" w:hAnsiTheme="majorHAnsi" w:cstheme="majorHAnsi"/>
          <w:sz w:val="16"/>
          <w:szCs w:val="16"/>
        </w:rPr>
        <w:t xml:space="preserve"> ce vocable, i</w:t>
      </w:r>
      <w:r w:rsidR="00462C8B" w:rsidRPr="00DE4D9D">
        <w:rPr>
          <w:rFonts w:asciiTheme="majorHAnsi" w:hAnsiTheme="majorHAnsi" w:cstheme="majorHAnsi"/>
          <w:sz w:val="16"/>
          <w:szCs w:val="16"/>
        </w:rPr>
        <w:t>l faut entendre toute formation se déroulant à distance, en synchrone (</w:t>
      </w:r>
      <w:proofErr w:type="spellStart"/>
      <w:r w:rsidR="00462C8B" w:rsidRPr="00DE4D9D">
        <w:rPr>
          <w:rFonts w:asciiTheme="majorHAnsi" w:hAnsiTheme="majorHAnsi" w:cstheme="majorHAnsi"/>
          <w:sz w:val="16"/>
          <w:szCs w:val="16"/>
        </w:rPr>
        <w:t>visio</w:t>
      </w:r>
      <w:proofErr w:type="spellEnd"/>
      <w:r w:rsidR="00462C8B" w:rsidRPr="00DE4D9D">
        <w:rPr>
          <w:rFonts w:asciiTheme="majorHAnsi" w:hAnsiTheme="majorHAnsi" w:cstheme="majorHAnsi"/>
          <w:sz w:val="16"/>
          <w:szCs w:val="16"/>
        </w:rPr>
        <w:t>) ou asynchrone (capsule e-learning) ou sur des plateformes ouvertes par ERMES dont la finalité est de s’entrainer et qui sont soumises aux règles du CPF</w:t>
      </w:r>
      <w:r w:rsidR="0055020B" w:rsidRPr="00DE4D9D">
        <w:rPr>
          <w:rFonts w:asciiTheme="majorHAnsi" w:hAnsiTheme="majorHAnsi" w:cstheme="majorHAnsi"/>
          <w:sz w:val="16"/>
          <w:szCs w:val="16"/>
        </w:rPr>
        <w:t>.</w:t>
      </w:r>
    </w:p>
    <w:p w14:paraId="30F0352A" w14:textId="70EC0B7E" w:rsidR="0063251D" w:rsidRPr="00DE4D9D" w:rsidRDefault="003679FC" w:rsidP="006743B2">
      <w:pPr>
        <w:pStyle w:val="Paragraphedeliste"/>
        <w:numPr>
          <w:ilvl w:val="0"/>
          <w:numId w:val="8"/>
        </w:numPr>
        <w:spacing w:after="0" w:line="240" w:lineRule="auto"/>
        <w:ind w:left="284" w:hanging="294"/>
        <w:jc w:val="both"/>
        <w:rPr>
          <w:rFonts w:asciiTheme="majorHAnsi" w:hAnsiTheme="majorHAnsi" w:cstheme="majorHAnsi"/>
          <w:sz w:val="16"/>
          <w:szCs w:val="16"/>
        </w:rPr>
      </w:pPr>
      <w:r w:rsidRPr="00DE4D9D">
        <w:rPr>
          <w:rFonts w:asciiTheme="majorHAnsi" w:hAnsiTheme="majorHAnsi" w:cstheme="majorHAnsi"/>
          <w:sz w:val="16"/>
          <w:szCs w:val="16"/>
        </w:rPr>
        <w:t xml:space="preserve">Pour Voltaire : </w:t>
      </w:r>
      <w:r w:rsidR="0055020B" w:rsidRPr="00DE4D9D">
        <w:rPr>
          <w:rFonts w:asciiTheme="majorHAnsi" w:hAnsiTheme="majorHAnsi" w:cstheme="majorHAnsi"/>
          <w:sz w:val="16"/>
          <w:szCs w:val="16"/>
        </w:rPr>
        <w:t xml:space="preserve">L’engagement du client à passer sa certification doit se réaliser en </w:t>
      </w:r>
      <w:r w:rsidRPr="00DE4D9D">
        <w:rPr>
          <w:rFonts w:asciiTheme="majorHAnsi" w:hAnsiTheme="majorHAnsi" w:cstheme="majorHAnsi"/>
          <w:sz w:val="16"/>
          <w:szCs w:val="16"/>
        </w:rPr>
        <w:t>collaboration</w:t>
      </w:r>
      <w:r w:rsidR="0055020B" w:rsidRPr="00DE4D9D">
        <w:rPr>
          <w:rFonts w:asciiTheme="majorHAnsi" w:hAnsiTheme="majorHAnsi" w:cstheme="majorHAnsi"/>
          <w:sz w:val="16"/>
          <w:szCs w:val="16"/>
        </w:rPr>
        <w:t xml:space="preserve"> avec ERMES et doit se dérouler entre le 8</w:t>
      </w:r>
      <w:r w:rsidR="0055020B" w:rsidRPr="00DE4D9D">
        <w:rPr>
          <w:rFonts w:asciiTheme="majorHAnsi" w:hAnsiTheme="majorHAnsi" w:cstheme="majorHAnsi"/>
          <w:sz w:val="16"/>
          <w:szCs w:val="16"/>
          <w:vertAlign w:val="superscript"/>
        </w:rPr>
        <w:t>ème</w:t>
      </w:r>
      <w:r w:rsidR="0055020B" w:rsidRPr="00DE4D9D">
        <w:rPr>
          <w:rFonts w:asciiTheme="majorHAnsi" w:hAnsiTheme="majorHAnsi" w:cstheme="majorHAnsi"/>
          <w:sz w:val="16"/>
          <w:szCs w:val="16"/>
        </w:rPr>
        <w:t xml:space="preserve"> et le 1</w:t>
      </w:r>
      <w:r w:rsidR="00DB70CE" w:rsidRPr="00DE4D9D">
        <w:rPr>
          <w:rFonts w:asciiTheme="majorHAnsi" w:hAnsiTheme="majorHAnsi" w:cstheme="majorHAnsi"/>
          <w:sz w:val="16"/>
          <w:szCs w:val="16"/>
        </w:rPr>
        <w:t>2</w:t>
      </w:r>
      <w:r w:rsidRPr="00DE4D9D">
        <w:rPr>
          <w:rFonts w:asciiTheme="majorHAnsi" w:hAnsiTheme="majorHAnsi" w:cstheme="majorHAnsi"/>
          <w:sz w:val="16"/>
          <w:szCs w:val="16"/>
        </w:rPr>
        <w:t xml:space="preserve"> </w:t>
      </w:r>
      <w:r w:rsidR="0055020B" w:rsidRPr="00DE4D9D">
        <w:rPr>
          <w:rFonts w:asciiTheme="majorHAnsi" w:hAnsiTheme="majorHAnsi" w:cstheme="majorHAnsi"/>
          <w:sz w:val="16"/>
          <w:szCs w:val="16"/>
        </w:rPr>
        <w:t>mois après l’ouverture des droits d’accès à la plateform</w:t>
      </w:r>
      <w:r w:rsidR="00E64173" w:rsidRPr="00DE4D9D">
        <w:rPr>
          <w:rFonts w:asciiTheme="majorHAnsi" w:hAnsiTheme="majorHAnsi" w:cstheme="majorHAnsi"/>
          <w:sz w:val="16"/>
          <w:szCs w:val="16"/>
        </w:rPr>
        <w:t xml:space="preserve">e </w:t>
      </w:r>
      <w:r w:rsidR="0055020B" w:rsidRPr="00DE4D9D">
        <w:rPr>
          <w:rFonts w:asciiTheme="majorHAnsi" w:hAnsiTheme="majorHAnsi" w:cstheme="majorHAnsi"/>
          <w:sz w:val="16"/>
          <w:szCs w:val="16"/>
        </w:rPr>
        <w:t>de formation</w:t>
      </w:r>
      <w:r w:rsidR="00860EF4" w:rsidRPr="00DE4D9D">
        <w:rPr>
          <w:rFonts w:asciiTheme="majorHAnsi" w:hAnsiTheme="majorHAnsi" w:cstheme="majorHAnsi"/>
          <w:sz w:val="16"/>
          <w:szCs w:val="16"/>
        </w:rPr>
        <w:t>, sachant que la plateforme est ouverte pour une durée de 12 mois calendaire</w:t>
      </w:r>
      <w:r w:rsidR="002B4669" w:rsidRPr="00DE4D9D">
        <w:rPr>
          <w:rFonts w:asciiTheme="majorHAnsi" w:hAnsiTheme="majorHAnsi" w:cstheme="majorHAnsi"/>
          <w:sz w:val="16"/>
          <w:szCs w:val="16"/>
        </w:rPr>
        <w:t xml:space="preserve"> maximum</w:t>
      </w:r>
      <w:r w:rsidR="00860EF4" w:rsidRPr="00DE4D9D">
        <w:rPr>
          <w:rFonts w:asciiTheme="majorHAnsi" w:hAnsiTheme="majorHAnsi" w:cstheme="majorHAnsi"/>
          <w:sz w:val="16"/>
          <w:szCs w:val="16"/>
        </w:rPr>
        <w:t xml:space="preserve">. </w:t>
      </w:r>
      <w:r w:rsidRPr="00DE4D9D">
        <w:rPr>
          <w:rFonts w:asciiTheme="majorHAnsi" w:hAnsiTheme="majorHAnsi" w:cstheme="majorHAnsi"/>
          <w:sz w:val="16"/>
          <w:szCs w:val="16"/>
        </w:rPr>
        <w:t>Tout dépassement de cette limite temporelle de 1</w:t>
      </w:r>
      <w:r w:rsidR="00DB70CE" w:rsidRPr="00DE4D9D">
        <w:rPr>
          <w:rFonts w:asciiTheme="majorHAnsi" w:hAnsiTheme="majorHAnsi" w:cstheme="majorHAnsi"/>
          <w:sz w:val="16"/>
          <w:szCs w:val="16"/>
        </w:rPr>
        <w:t>2</w:t>
      </w:r>
      <w:r w:rsidRPr="00DE4D9D">
        <w:rPr>
          <w:rFonts w:asciiTheme="majorHAnsi" w:hAnsiTheme="majorHAnsi" w:cstheme="majorHAnsi"/>
          <w:sz w:val="16"/>
          <w:szCs w:val="16"/>
        </w:rPr>
        <w:t xml:space="preserve"> mois pour passer l’examen Voltaire dans un centre public</w:t>
      </w:r>
      <w:r w:rsidR="00860EF4" w:rsidRPr="00DE4D9D">
        <w:rPr>
          <w:rFonts w:asciiTheme="majorHAnsi" w:hAnsiTheme="majorHAnsi" w:cstheme="majorHAnsi"/>
          <w:sz w:val="16"/>
          <w:szCs w:val="16"/>
        </w:rPr>
        <w:t xml:space="preserve"> ne sera plus possible.</w:t>
      </w:r>
      <w:r w:rsidRPr="00DE4D9D">
        <w:rPr>
          <w:rFonts w:asciiTheme="majorHAnsi" w:hAnsiTheme="majorHAnsi" w:cstheme="majorHAnsi"/>
          <w:sz w:val="16"/>
          <w:szCs w:val="16"/>
        </w:rPr>
        <w:t xml:space="preserve"> Par ailleurs</w:t>
      </w:r>
      <w:r w:rsidR="00F16F08" w:rsidRPr="00DE4D9D">
        <w:rPr>
          <w:rFonts w:asciiTheme="majorHAnsi" w:hAnsiTheme="majorHAnsi" w:cstheme="majorHAnsi"/>
          <w:sz w:val="16"/>
          <w:szCs w:val="16"/>
        </w:rPr>
        <w:t xml:space="preserve"> en cas de </w:t>
      </w:r>
      <w:r w:rsidR="002330B0" w:rsidRPr="00DE4D9D">
        <w:rPr>
          <w:rFonts w:asciiTheme="majorHAnsi" w:hAnsiTheme="majorHAnsi" w:cstheme="majorHAnsi"/>
          <w:sz w:val="16"/>
          <w:szCs w:val="16"/>
        </w:rPr>
        <w:t>non-présentation</w:t>
      </w:r>
      <w:r w:rsidR="00F16F08" w:rsidRPr="00DE4D9D">
        <w:rPr>
          <w:rFonts w:asciiTheme="majorHAnsi" w:hAnsiTheme="majorHAnsi" w:cstheme="majorHAnsi"/>
          <w:sz w:val="16"/>
          <w:szCs w:val="16"/>
        </w:rPr>
        <w:t xml:space="preserve"> à la visioconférence planifiée avec la coach de français Voltaire fermera définitivement le coaching français avec </w:t>
      </w:r>
      <w:r w:rsidRPr="00DE4D9D">
        <w:rPr>
          <w:rFonts w:asciiTheme="majorHAnsi" w:hAnsiTheme="majorHAnsi" w:cstheme="majorHAnsi"/>
          <w:sz w:val="16"/>
          <w:szCs w:val="16"/>
        </w:rPr>
        <w:t>le(</w:t>
      </w:r>
      <w:r w:rsidR="00F16F08" w:rsidRPr="00DE4D9D">
        <w:rPr>
          <w:rFonts w:asciiTheme="majorHAnsi" w:hAnsiTheme="majorHAnsi" w:cstheme="majorHAnsi"/>
          <w:sz w:val="16"/>
          <w:szCs w:val="16"/>
        </w:rPr>
        <w:t>a</w:t>
      </w:r>
      <w:r w:rsidRPr="00DE4D9D">
        <w:rPr>
          <w:rFonts w:asciiTheme="majorHAnsi" w:hAnsiTheme="majorHAnsi" w:cstheme="majorHAnsi"/>
          <w:sz w:val="16"/>
          <w:szCs w:val="16"/>
        </w:rPr>
        <w:t>) formatrice</w:t>
      </w:r>
      <w:r w:rsidR="00860EF4" w:rsidRPr="00DE4D9D">
        <w:rPr>
          <w:rFonts w:asciiTheme="majorHAnsi" w:hAnsiTheme="majorHAnsi" w:cstheme="majorHAnsi"/>
          <w:sz w:val="16"/>
          <w:szCs w:val="16"/>
        </w:rPr>
        <w:t>. Aucun rendez-vous ne pourra plus être pris.</w:t>
      </w:r>
      <w:r w:rsidRPr="00DE4D9D">
        <w:rPr>
          <w:rFonts w:asciiTheme="majorHAnsi" w:hAnsiTheme="majorHAnsi" w:cstheme="majorHAnsi"/>
          <w:sz w:val="16"/>
          <w:szCs w:val="16"/>
        </w:rPr>
        <w:t xml:space="preserve"> </w:t>
      </w:r>
      <w:r w:rsidR="00422C91" w:rsidRPr="00DE4D9D">
        <w:rPr>
          <w:rFonts w:asciiTheme="majorHAnsi" w:hAnsiTheme="majorHAnsi" w:cstheme="majorHAnsi"/>
          <w:sz w:val="16"/>
          <w:szCs w:val="16"/>
        </w:rPr>
        <w:t xml:space="preserve">Le non-respect des consignes et/ou instructions écrites et/ou verbales </w:t>
      </w:r>
      <w:r w:rsidR="001E32A3" w:rsidRPr="00DE4D9D">
        <w:rPr>
          <w:rFonts w:asciiTheme="majorHAnsi" w:hAnsiTheme="majorHAnsi" w:cstheme="majorHAnsi"/>
          <w:sz w:val="16"/>
          <w:szCs w:val="16"/>
        </w:rPr>
        <w:t xml:space="preserve">concernant les aides numériques à la formation (plateformes e-learning d’entrainement, </w:t>
      </w:r>
      <w:r w:rsidR="00422C91" w:rsidRPr="00DE4D9D">
        <w:rPr>
          <w:rFonts w:asciiTheme="majorHAnsi" w:hAnsiTheme="majorHAnsi" w:cstheme="majorHAnsi"/>
          <w:sz w:val="16"/>
          <w:szCs w:val="16"/>
        </w:rPr>
        <w:t>reste également une condition d’arrêt de la formation de la part d’Ermes sans qu’il soit demandé aucun dédommagement, dommages et intérêts, ou une quelconque indemnisation</w:t>
      </w:r>
      <w:r w:rsidR="00462C8B" w:rsidRPr="00DE4D9D">
        <w:rPr>
          <w:rFonts w:asciiTheme="majorHAnsi" w:hAnsiTheme="majorHAnsi" w:cstheme="majorHAnsi"/>
          <w:sz w:val="16"/>
          <w:szCs w:val="16"/>
        </w:rPr>
        <w:t xml:space="preserve"> de la part du client. </w:t>
      </w:r>
    </w:p>
    <w:p w14:paraId="4401FDE5" w14:textId="4A43452A" w:rsidR="007146CA" w:rsidRPr="00DE4D9D" w:rsidRDefault="0063251D"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L’organisme de formation se réserve également le droit de refuser de réaliser une session s’il estime que </w:t>
      </w:r>
      <w:r w:rsidR="00CC6F51" w:rsidRPr="00DE4D9D">
        <w:rPr>
          <w:rFonts w:asciiTheme="majorHAnsi" w:hAnsiTheme="majorHAnsi" w:cstheme="majorHAnsi"/>
          <w:sz w:val="16"/>
          <w:szCs w:val="16"/>
        </w:rPr>
        <w:t>le</w:t>
      </w:r>
      <w:r w:rsidRPr="00DE4D9D">
        <w:rPr>
          <w:rFonts w:asciiTheme="majorHAnsi" w:hAnsiTheme="majorHAnsi" w:cstheme="majorHAnsi"/>
          <w:sz w:val="16"/>
          <w:szCs w:val="16"/>
        </w:rPr>
        <w:t xml:space="preserve"> </w:t>
      </w:r>
      <w:r w:rsidR="002730F2" w:rsidRPr="00DE4D9D">
        <w:rPr>
          <w:rFonts w:asciiTheme="majorHAnsi" w:hAnsiTheme="majorHAnsi" w:cstheme="majorHAnsi"/>
          <w:sz w:val="16"/>
          <w:szCs w:val="16"/>
        </w:rPr>
        <w:t>motif du client</w:t>
      </w:r>
      <w:r w:rsidRPr="00DE4D9D">
        <w:rPr>
          <w:rFonts w:asciiTheme="majorHAnsi" w:hAnsiTheme="majorHAnsi" w:cstheme="majorHAnsi"/>
          <w:sz w:val="16"/>
          <w:szCs w:val="16"/>
        </w:rPr>
        <w:t xml:space="preserve"> ne rentre pas dans son domaine de compétences ou si le comportement d</w:t>
      </w:r>
      <w:r w:rsidR="002730F2" w:rsidRPr="00DE4D9D">
        <w:rPr>
          <w:rFonts w:asciiTheme="majorHAnsi" w:hAnsiTheme="majorHAnsi" w:cstheme="majorHAnsi"/>
          <w:sz w:val="16"/>
          <w:szCs w:val="16"/>
        </w:rPr>
        <w:t>e celui-ci</w:t>
      </w:r>
      <w:r w:rsidRPr="00DE4D9D">
        <w:rPr>
          <w:rFonts w:asciiTheme="majorHAnsi" w:hAnsiTheme="majorHAnsi" w:cstheme="majorHAnsi"/>
          <w:sz w:val="16"/>
          <w:szCs w:val="16"/>
        </w:rPr>
        <w:t xml:space="preserve"> n’est pas approprié au bon déroulement de la formation (</w:t>
      </w:r>
      <w:r w:rsidR="002B4669" w:rsidRPr="00DE4D9D">
        <w:rPr>
          <w:rFonts w:asciiTheme="majorHAnsi" w:hAnsiTheme="majorHAnsi" w:cstheme="majorHAnsi"/>
          <w:sz w:val="16"/>
          <w:szCs w:val="16"/>
        </w:rPr>
        <w:t xml:space="preserve">manque de </w:t>
      </w:r>
      <w:r w:rsidRPr="00DE4D9D">
        <w:rPr>
          <w:rFonts w:asciiTheme="majorHAnsi" w:hAnsiTheme="majorHAnsi" w:cstheme="majorHAnsi"/>
          <w:sz w:val="16"/>
          <w:szCs w:val="16"/>
        </w:rPr>
        <w:t xml:space="preserve">courtoisie, </w:t>
      </w:r>
      <w:r w:rsidR="002B4669" w:rsidRPr="00DE4D9D">
        <w:rPr>
          <w:rFonts w:asciiTheme="majorHAnsi" w:hAnsiTheme="majorHAnsi" w:cstheme="majorHAnsi"/>
          <w:sz w:val="16"/>
          <w:szCs w:val="16"/>
        </w:rPr>
        <w:t xml:space="preserve">de </w:t>
      </w:r>
      <w:r w:rsidRPr="00DE4D9D">
        <w:rPr>
          <w:rFonts w:asciiTheme="majorHAnsi" w:hAnsiTheme="majorHAnsi" w:cstheme="majorHAnsi"/>
          <w:sz w:val="16"/>
          <w:szCs w:val="16"/>
        </w:rPr>
        <w:t xml:space="preserve">politesse, </w:t>
      </w:r>
      <w:r w:rsidR="002B4669" w:rsidRPr="00DE4D9D">
        <w:rPr>
          <w:rFonts w:asciiTheme="majorHAnsi" w:hAnsiTheme="majorHAnsi" w:cstheme="majorHAnsi"/>
          <w:sz w:val="16"/>
          <w:szCs w:val="16"/>
        </w:rPr>
        <w:t xml:space="preserve">de </w:t>
      </w:r>
      <w:r w:rsidRPr="00DE4D9D">
        <w:rPr>
          <w:rFonts w:asciiTheme="majorHAnsi" w:hAnsiTheme="majorHAnsi" w:cstheme="majorHAnsi"/>
          <w:sz w:val="16"/>
          <w:szCs w:val="16"/>
        </w:rPr>
        <w:t>respect sans proposition déplacée</w:t>
      </w:r>
      <w:r w:rsidR="002B4669" w:rsidRPr="00DE4D9D">
        <w:rPr>
          <w:rFonts w:asciiTheme="majorHAnsi" w:hAnsiTheme="majorHAnsi" w:cstheme="majorHAnsi"/>
          <w:sz w:val="16"/>
          <w:szCs w:val="16"/>
        </w:rPr>
        <w:t>) Ermes se réserve le droit de déposer plainte pour harcèlement moral ou à caractère sexuel</w:t>
      </w:r>
      <w:r w:rsidR="00EB7EDB">
        <w:rPr>
          <w:rFonts w:asciiTheme="majorHAnsi" w:hAnsiTheme="majorHAnsi" w:cstheme="majorHAnsi"/>
          <w:sz w:val="16"/>
          <w:szCs w:val="16"/>
        </w:rPr>
        <w:t xml:space="preserve"> ou </w:t>
      </w:r>
      <w:r w:rsidR="004D4C9A" w:rsidRPr="00DE4D9D">
        <w:rPr>
          <w:rFonts w:asciiTheme="majorHAnsi" w:hAnsiTheme="majorHAnsi" w:cstheme="majorHAnsi"/>
          <w:sz w:val="16"/>
          <w:szCs w:val="16"/>
        </w:rPr>
        <w:t xml:space="preserve">pour </w:t>
      </w:r>
      <w:r w:rsidR="00EB7EDB">
        <w:rPr>
          <w:rFonts w:asciiTheme="majorHAnsi" w:hAnsiTheme="majorHAnsi" w:cstheme="majorHAnsi"/>
          <w:sz w:val="16"/>
          <w:szCs w:val="16"/>
        </w:rPr>
        <w:t xml:space="preserve">tous cas de </w:t>
      </w:r>
      <w:r w:rsidR="004D4C9A" w:rsidRPr="00DE4D9D">
        <w:rPr>
          <w:rFonts w:asciiTheme="majorHAnsi" w:hAnsiTheme="majorHAnsi" w:cstheme="majorHAnsi"/>
          <w:sz w:val="16"/>
          <w:szCs w:val="16"/>
        </w:rPr>
        <w:t>discrimination)</w:t>
      </w:r>
      <w:r w:rsidRPr="00DE4D9D">
        <w:rPr>
          <w:rFonts w:asciiTheme="majorHAnsi" w:hAnsiTheme="majorHAnsi" w:cstheme="majorHAnsi"/>
          <w:sz w:val="16"/>
          <w:szCs w:val="16"/>
        </w:rPr>
        <w:t>.</w:t>
      </w:r>
    </w:p>
    <w:p w14:paraId="583AFAB0" w14:textId="45BE9960" w:rsidR="006C1610" w:rsidRPr="00DE4D9D" w:rsidRDefault="007146CA"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Dans tous les cas de fin de formation </w:t>
      </w:r>
      <w:r w:rsidR="004D4C9A" w:rsidRPr="00DE4D9D">
        <w:rPr>
          <w:rFonts w:asciiTheme="majorHAnsi" w:hAnsiTheme="majorHAnsi" w:cstheme="majorHAnsi"/>
          <w:sz w:val="16"/>
          <w:szCs w:val="16"/>
        </w:rPr>
        <w:t>en cours avec ou sa sans la technique de l’h</w:t>
      </w:r>
      <w:r w:rsidRPr="00DE4D9D">
        <w:rPr>
          <w:rFonts w:asciiTheme="majorHAnsi" w:hAnsiTheme="majorHAnsi" w:cstheme="majorHAnsi"/>
          <w:sz w:val="16"/>
          <w:szCs w:val="16"/>
        </w:rPr>
        <w:t>ypnose</w:t>
      </w:r>
      <w:r w:rsidR="004D4C9A" w:rsidRPr="00DE4D9D">
        <w:rPr>
          <w:rFonts w:asciiTheme="majorHAnsi" w:hAnsiTheme="majorHAnsi" w:cstheme="majorHAnsi"/>
          <w:sz w:val="16"/>
          <w:szCs w:val="16"/>
        </w:rPr>
        <w:t xml:space="preserve"> et </w:t>
      </w:r>
      <w:r w:rsidR="00DB70CE" w:rsidRPr="00DE4D9D">
        <w:rPr>
          <w:rFonts w:asciiTheme="majorHAnsi" w:hAnsiTheme="majorHAnsi" w:cstheme="majorHAnsi"/>
          <w:sz w:val="16"/>
          <w:szCs w:val="16"/>
        </w:rPr>
        <w:t>à l’initiative</w:t>
      </w:r>
      <w:r w:rsidR="007868C6" w:rsidRPr="00DE4D9D">
        <w:rPr>
          <w:rFonts w:asciiTheme="majorHAnsi" w:hAnsiTheme="majorHAnsi" w:cstheme="majorHAnsi"/>
          <w:sz w:val="16"/>
          <w:szCs w:val="16"/>
        </w:rPr>
        <w:t xml:space="preserve"> d’Ermes,</w:t>
      </w:r>
      <w:r w:rsidRPr="00DE4D9D">
        <w:rPr>
          <w:rFonts w:asciiTheme="majorHAnsi" w:hAnsiTheme="majorHAnsi" w:cstheme="majorHAnsi"/>
          <w:sz w:val="16"/>
          <w:szCs w:val="16"/>
        </w:rPr>
        <w:t xml:space="preserve"> il ne peut être procédé au remboursement des droits d’inscriptions ni des séances déjà réalisées. Considérant </w:t>
      </w:r>
      <w:r w:rsidR="007868C6" w:rsidRPr="00DE4D9D">
        <w:rPr>
          <w:rFonts w:asciiTheme="majorHAnsi" w:hAnsiTheme="majorHAnsi" w:cstheme="majorHAnsi"/>
          <w:sz w:val="16"/>
          <w:szCs w:val="16"/>
        </w:rPr>
        <w:t>que</w:t>
      </w:r>
      <w:r w:rsidR="00DB70CE" w:rsidRPr="00DE4D9D">
        <w:rPr>
          <w:rFonts w:asciiTheme="majorHAnsi" w:hAnsiTheme="majorHAnsi" w:cstheme="majorHAnsi"/>
          <w:sz w:val="16"/>
          <w:szCs w:val="16"/>
        </w:rPr>
        <w:t xml:space="preserve"> le risque à poursuivre</w:t>
      </w:r>
      <w:r w:rsidRPr="00DE4D9D">
        <w:rPr>
          <w:rFonts w:asciiTheme="majorHAnsi" w:hAnsiTheme="majorHAnsi" w:cstheme="majorHAnsi"/>
          <w:sz w:val="16"/>
          <w:szCs w:val="16"/>
        </w:rPr>
        <w:t xml:space="preserve"> </w:t>
      </w:r>
      <w:r w:rsidR="004D4C9A" w:rsidRPr="00DE4D9D">
        <w:rPr>
          <w:rFonts w:asciiTheme="majorHAnsi" w:hAnsiTheme="majorHAnsi" w:cstheme="majorHAnsi"/>
          <w:sz w:val="16"/>
          <w:szCs w:val="16"/>
        </w:rPr>
        <w:t>tout type de formation dont celles avec l’h</w:t>
      </w:r>
      <w:r w:rsidRPr="00DE4D9D">
        <w:rPr>
          <w:rFonts w:asciiTheme="majorHAnsi" w:hAnsiTheme="majorHAnsi" w:cstheme="majorHAnsi"/>
          <w:sz w:val="16"/>
          <w:szCs w:val="16"/>
        </w:rPr>
        <w:t>ypnose</w:t>
      </w:r>
      <w:r w:rsidR="007868C6" w:rsidRPr="00DE4D9D">
        <w:rPr>
          <w:rFonts w:asciiTheme="majorHAnsi" w:hAnsiTheme="majorHAnsi" w:cstheme="majorHAnsi"/>
          <w:sz w:val="16"/>
          <w:szCs w:val="16"/>
        </w:rPr>
        <w:t xml:space="preserve"> engage les deux parties</w:t>
      </w:r>
      <w:r w:rsidRPr="00DE4D9D">
        <w:rPr>
          <w:rFonts w:asciiTheme="majorHAnsi" w:hAnsiTheme="majorHAnsi" w:cstheme="majorHAnsi"/>
          <w:sz w:val="16"/>
          <w:szCs w:val="16"/>
        </w:rPr>
        <w:t xml:space="preserve">, il sera facturé au </w:t>
      </w:r>
      <w:r w:rsidR="007868C6" w:rsidRPr="00DE4D9D">
        <w:rPr>
          <w:rFonts w:asciiTheme="majorHAnsi" w:hAnsiTheme="majorHAnsi" w:cstheme="majorHAnsi"/>
          <w:sz w:val="16"/>
          <w:szCs w:val="16"/>
        </w:rPr>
        <w:t xml:space="preserve">client le </w:t>
      </w:r>
      <w:r w:rsidRPr="00DE4D9D">
        <w:rPr>
          <w:rFonts w:asciiTheme="majorHAnsi" w:hAnsiTheme="majorHAnsi" w:cstheme="majorHAnsi"/>
          <w:sz w:val="16"/>
          <w:szCs w:val="16"/>
        </w:rPr>
        <w:t xml:space="preserve">réel des sessions réalisées. </w:t>
      </w:r>
    </w:p>
    <w:p w14:paraId="67C7D735" w14:textId="1799C205" w:rsidR="000532FC" w:rsidRPr="00DE4D9D" w:rsidRDefault="00D43C3C" w:rsidP="000532FC">
      <w:pPr>
        <w:spacing w:after="0" w:line="240" w:lineRule="auto"/>
        <w:jc w:val="both"/>
        <w:rPr>
          <w:rFonts w:asciiTheme="majorHAnsi" w:hAnsiTheme="majorHAnsi" w:cstheme="majorHAnsi"/>
          <w:sz w:val="16"/>
          <w:szCs w:val="16"/>
        </w:rPr>
      </w:pPr>
      <w:r w:rsidRPr="00DE4D9D">
        <w:rPr>
          <w:rFonts w:cstheme="minorHAnsi"/>
          <w:sz w:val="16"/>
          <w:szCs w:val="16"/>
        </w:rPr>
        <w:t>IX</w:t>
      </w:r>
      <w:r w:rsidR="00422C91" w:rsidRPr="00DE4D9D">
        <w:rPr>
          <w:rFonts w:cstheme="minorHAnsi"/>
          <w:sz w:val="16"/>
          <w:szCs w:val="16"/>
        </w:rPr>
        <w:t>.</w:t>
      </w:r>
      <w:r w:rsidR="0055020B" w:rsidRPr="00DE4D9D">
        <w:rPr>
          <w:rFonts w:cstheme="minorHAnsi"/>
          <w:sz w:val="16"/>
          <w:szCs w:val="16"/>
        </w:rPr>
        <w:t>2.</w:t>
      </w:r>
      <w:r w:rsidR="00422C91" w:rsidRPr="00DE4D9D">
        <w:rPr>
          <w:rFonts w:cstheme="minorHAnsi"/>
          <w:sz w:val="16"/>
          <w:szCs w:val="16"/>
        </w:rPr>
        <w:t xml:space="preserve"> Arrêt temporaire :</w:t>
      </w:r>
      <w:r w:rsidR="0064129D">
        <w:rPr>
          <w:rFonts w:cstheme="minorHAnsi"/>
          <w:sz w:val="16"/>
          <w:szCs w:val="16"/>
        </w:rPr>
        <w:tab/>
      </w:r>
      <w:r w:rsidR="0064129D">
        <w:rPr>
          <w:rFonts w:asciiTheme="majorHAnsi" w:hAnsiTheme="majorHAnsi" w:cstheme="majorHAnsi"/>
          <w:sz w:val="16"/>
          <w:szCs w:val="16"/>
        </w:rPr>
        <w:br/>
      </w:r>
      <w:r w:rsidR="00422C91" w:rsidRPr="00DE4D9D">
        <w:rPr>
          <w:rFonts w:asciiTheme="majorHAnsi" w:hAnsiTheme="majorHAnsi" w:cstheme="majorHAnsi"/>
          <w:sz w:val="16"/>
          <w:szCs w:val="16"/>
        </w:rPr>
        <w:t xml:space="preserve">L’organisme de formation peut envisager d’interrompre momentanément </w:t>
      </w:r>
      <w:r w:rsidR="007146CA" w:rsidRPr="00DE4D9D">
        <w:rPr>
          <w:rFonts w:asciiTheme="majorHAnsi" w:hAnsiTheme="majorHAnsi" w:cstheme="majorHAnsi"/>
          <w:sz w:val="16"/>
          <w:szCs w:val="16"/>
        </w:rPr>
        <w:t xml:space="preserve">pour une durée </w:t>
      </w:r>
      <w:r w:rsidR="00DB70CE" w:rsidRPr="00DE4D9D">
        <w:rPr>
          <w:rFonts w:asciiTheme="majorHAnsi" w:hAnsiTheme="majorHAnsi" w:cstheme="majorHAnsi"/>
          <w:sz w:val="16"/>
          <w:szCs w:val="16"/>
        </w:rPr>
        <w:t>définie</w:t>
      </w:r>
      <w:r w:rsidR="00A21308" w:rsidRPr="00DE4D9D">
        <w:rPr>
          <w:rFonts w:asciiTheme="majorHAnsi" w:hAnsiTheme="majorHAnsi" w:cstheme="majorHAnsi"/>
          <w:sz w:val="16"/>
          <w:szCs w:val="16"/>
        </w:rPr>
        <w:t xml:space="preserve"> </w:t>
      </w:r>
      <w:r w:rsidR="00422C91" w:rsidRPr="00DE4D9D">
        <w:rPr>
          <w:rFonts w:asciiTheme="majorHAnsi" w:hAnsiTheme="majorHAnsi" w:cstheme="majorHAnsi"/>
          <w:sz w:val="16"/>
          <w:szCs w:val="16"/>
        </w:rPr>
        <w:t>en accord avec le client</w:t>
      </w:r>
      <w:r w:rsidR="00DB70CE" w:rsidRPr="00DE4D9D">
        <w:rPr>
          <w:rFonts w:asciiTheme="majorHAnsi" w:hAnsiTheme="majorHAnsi" w:cstheme="majorHAnsi"/>
          <w:sz w:val="16"/>
          <w:szCs w:val="16"/>
        </w:rPr>
        <w:t>,</w:t>
      </w:r>
      <w:r w:rsidR="00422C91" w:rsidRPr="00DE4D9D">
        <w:rPr>
          <w:rFonts w:asciiTheme="majorHAnsi" w:hAnsiTheme="majorHAnsi" w:cstheme="majorHAnsi"/>
          <w:sz w:val="16"/>
          <w:szCs w:val="16"/>
        </w:rPr>
        <w:t xml:space="preserve"> </w:t>
      </w:r>
      <w:r w:rsidR="00A21308" w:rsidRPr="00DE4D9D">
        <w:rPr>
          <w:rFonts w:asciiTheme="majorHAnsi" w:hAnsiTheme="majorHAnsi" w:cstheme="majorHAnsi"/>
          <w:sz w:val="16"/>
          <w:szCs w:val="16"/>
        </w:rPr>
        <w:t>la formation,</w:t>
      </w:r>
      <w:r w:rsidR="005848B7">
        <w:rPr>
          <w:rFonts w:asciiTheme="majorHAnsi" w:hAnsiTheme="majorHAnsi" w:cstheme="majorHAnsi"/>
          <w:sz w:val="16"/>
          <w:szCs w:val="16"/>
        </w:rPr>
        <w:t xml:space="preserve"> puis</w:t>
      </w:r>
      <w:r w:rsidR="00A21308" w:rsidRPr="00DE4D9D">
        <w:rPr>
          <w:rFonts w:asciiTheme="majorHAnsi" w:hAnsiTheme="majorHAnsi" w:cstheme="majorHAnsi"/>
          <w:sz w:val="16"/>
          <w:szCs w:val="16"/>
        </w:rPr>
        <w:t xml:space="preserve"> de la replanifier et de la reprendre à l’issue du rétablissement du client et sur présentation d’un avis médical circonstancié. </w:t>
      </w:r>
      <w:r w:rsidR="007146CA" w:rsidRPr="00DE4D9D">
        <w:rPr>
          <w:rFonts w:asciiTheme="majorHAnsi" w:hAnsiTheme="majorHAnsi" w:cstheme="majorHAnsi"/>
          <w:sz w:val="16"/>
          <w:szCs w:val="16"/>
        </w:rPr>
        <w:t>Dans ce cas, et même si l’arrêt temporaire est du fait de l’organisme de formation, il sera facturé au client le montant exact des sessions réalisées</w:t>
      </w:r>
      <w:r w:rsidR="00DB70CE" w:rsidRPr="00DE4D9D">
        <w:rPr>
          <w:rFonts w:asciiTheme="majorHAnsi" w:hAnsiTheme="majorHAnsi" w:cstheme="majorHAnsi"/>
          <w:sz w:val="16"/>
          <w:szCs w:val="16"/>
        </w:rPr>
        <w:t xml:space="preserve"> ainsi qu’une replanification jusqu’à la totale réalisation de la formation. </w:t>
      </w:r>
    </w:p>
    <w:p w14:paraId="54ED56CB" w14:textId="77777777" w:rsidR="00E97BE4" w:rsidRPr="00DE4D9D" w:rsidRDefault="00E97BE4" w:rsidP="00E97BE4">
      <w:pPr>
        <w:spacing w:after="0" w:line="240" w:lineRule="auto"/>
        <w:jc w:val="both"/>
        <w:rPr>
          <w:rFonts w:cstheme="minorHAnsi"/>
          <w:sz w:val="16"/>
          <w:szCs w:val="16"/>
        </w:rPr>
      </w:pPr>
    </w:p>
    <w:p w14:paraId="4ADAF89F" w14:textId="31575493" w:rsidR="00E97BE4" w:rsidRPr="00DE4D9D" w:rsidRDefault="00E97BE4" w:rsidP="00E97BE4">
      <w:pPr>
        <w:spacing w:after="0" w:line="240" w:lineRule="auto"/>
        <w:jc w:val="both"/>
        <w:rPr>
          <w:rFonts w:asciiTheme="majorHAnsi" w:hAnsiTheme="majorHAnsi" w:cstheme="majorHAnsi"/>
          <w:sz w:val="16"/>
          <w:szCs w:val="16"/>
        </w:rPr>
      </w:pPr>
      <w:r w:rsidRPr="00DE4D9D">
        <w:rPr>
          <w:rFonts w:cstheme="minorHAnsi"/>
          <w:sz w:val="16"/>
          <w:szCs w:val="16"/>
        </w:rPr>
        <w:lastRenderedPageBreak/>
        <w:t>ARTICLE X. DURÉE DE VALIDITÉ</w:t>
      </w:r>
      <w:r w:rsidRPr="00DE4D9D">
        <w:rPr>
          <w:rFonts w:cstheme="min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p>
    <w:p w14:paraId="29B74844" w14:textId="630AED45" w:rsidR="00573144" w:rsidRPr="00DE4D9D" w:rsidRDefault="00E97BE4" w:rsidP="00E97BE4">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L’offre est valable deux mois à compter d</w:t>
      </w:r>
      <w:r w:rsidR="006A5A52">
        <w:rPr>
          <w:rFonts w:asciiTheme="majorHAnsi" w:hAnsiTheme="majorHAnsi" w:cstheme="majorHAnsi"/>
          <w:sz w:val="16"/>
          <w:szCs w:val="16"/>
        </w:rPr>
        <w:t>e l</w:t>
      </w:r>
      <w:r w:rsidR="00653853" w:rsidRPr="00DE4D9D">
        <w:rPr>
          <w:rFonts w:asciiTheme="majorHAnsi" w:hAnsiTheme="majorHAnsi" w:cstheme="majorHAnsi"/>
          <w:sz w:val="16"/>
          <w:szCs w:val="16"/>
        </w:rPr>
        <w:t>’émission du devis</w:t>
      </w:r>
      <w:r w:rsidRPr="00DE4D9D">
        <w:rPr>
          <w:rFonts w:asciiTheme="majorHAnsi" w:hAnsiTheme="majorHAnsi" w:cstheme="majorHAnsi"/>
          <w:sz w:val="16"/>
          <w:szCs w:val="16"/>
        </w:rPr>
        <w:t>.</w:t>
      </w:r>
      <w:r w:rsidR="006C1610" w:rsidRPr="00DE4D9D">
        <w:rPr>
          <w:rFonts w:asciiTheme="majorHAnsi" w:hAnsiTheme="majorHAnsi" w:cstheme="majorHAnsi"/>
          <w:sz w:val="16"/>
          <w:szCs w:val="16"/>
        </w:rPr>
        <w:tab/>
      </w:r>
      <w:r w:rsidR="006C1610" w:rsidRPr="00DE4D9D">
        <w:rPr>
          <w:rFonts w:asciiTheme="majorHAnsi" w:hAnsiTheme="majorHAnsi" w:cstheme="majorHAnsi"/>
          <w:sz w:val="16"/>
          <w:szCs w:val="16"/>
        </w:rPr>
        <w:tab/>
      </w:r>
      <w:r w:rsidR="006C1610" w:rsidRPr="00DE4D9D">
        <w:rPr>
          <w:rFonts w:asciiTheme="majorHAnsi" w:hAnsiTheme="majorHAnsi" w:cstheme="majorHAnsi"/>
          <w:sz w:val="16"/>
          <w:szCs w:val="16"/>
        </w:rPr>
        <w:tab/>
      </w:r>
    </w:p>
    <w:p w14:paraId="2BABD15F" w14:textId="49E59F36" w:rsidR="006E12C3" w:rsidRPr="00DE4D9D" w:rsidRDefault="006C1610"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ab/>
      </w:r>
      <w:r w:rsidRPr="00DE4D9D">
        <w:rPr>
          <w:rFonts w:asciiTheme="majorHAnsi" w:hAnsiTheme="majorHAnsi" w:cstheme="majorHAnsi"/>
          <w:sz w:val="16"/>
          <w:szCs w:val="16"/>
        </w:rPr>
        <w:tab/>
      </w:r>
    </w:p>
    <w:p w14:paraId="06F71896" w14:textId="7C8A59F3" w:rsidR="006E12C3" w:rsidRPr="00DE4D9D" w:rsidRDefault="006E12C3" w:rsidP="008576FD">
      <w:pPr>
        <w:spacing w:after="0" w:line="240" w:lineRule="auto"/>
        <w:jc w:val="both"/>
        <w:rPr>
          <w:rFonts w:cstheme="minorHAnsi"/>
          <w:sz w:val="16"/>
          <w:szCs w:val="16"/>
        </w:rPr>
      </w:pPr>
      <w:r w:rsidRPr="00DE4D9D">
        <w:rPr>
          <w:rFonts w:cstheme="minorHAnsi"/>
          <w:sz w:val="16"/>
          <w:szCs w:val="16"/>
        </w:rPr>
        <w:t>ARTICLE XI. PRIX &amp; TARIFS</w:t>
      </w:r>
    </w:p>
    <w:p w14:paraId="3E206892" w14:textId="60B86877" w:rsidR="00573144" w:rsidRPr="00DE4D9D" w:rsidRDefault="006E12C3"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L’organisme de formation Ermes s’accorde le droit de modifier ses tarifs à tout moment et sans préavis. Toutefois, </w:t>
      </w:r>
      <w:r w:rsidR="005B23C3" w:rsidRPr="00DE4D9D">
        <w:rPr>
          <w:rFonts w:asciiTheme="majorHAnsi" w:hAnsiTheme="majorHAnsi" w:cstheme="majorHAnsi"/>
          <w:sz w:val="16"/>
          <w:szCs w:val="16"/>
        </w:rPr>
        <w:t>il</w:t>
      </w:r>
      <w:r w:rsidRPr="00DE4D9D">
        <w:rPr>
          <w:rFonts w:asciiTheme="majorHAnsi" w:hAnsiTheme="majorHAnsi" w:cstheme="majorHAnsi"/>
          <w:sz w:val="16"/>
          <w:szCs w:val="16"/>
        </w:rPr>
        <w:t xml:space="preserve"> s’engage à facturer </w:t>
      </w:r>
      <w:r w:rsidR="00F16F08" w:rsidRPr="00DE4D9D">
        <w:rPr>
          <w:rFonts w:asciiTheme="majorHAnsi" w:hAnsiTheme="majorHAnsi" w:cstheme="majorHAnsi"/>
          <w:sz w:val="16"/>
          <w:szCs w:val="16"/>
        </w:rPr>
        <w:t>les formations</w:t>
      </w:r>
      <w:r w:rsidRPr="00DE4D9D">
        <w:rPr>
          <w:rFonts w:asciiTheme="majorHAnsi" w:hAnsiTheme="majorHAnsi" w:cstheme="majorHAnsi"/>
          <w:sz w:val="16"/>
          <w:szCs w:val="16"/>
        </w:rPr>
        <w:t xml:space="preserve"> au tarif </w:t>
      </w:r>
      <w:r w:rsidR="00653853" w:rsidRPr="00DE4D9D">
        <w:rPr>
          <w:rFonts w:asciiTheme="majorHAnsi" w:hAnsiTheme="majorHAnsi" w:cstheme="majorHAnsi"/>
          <w:sz w:val="16"/>
          <w:szCs w:val="16"/>
        </w:rPr>
        <w:t xml:space="preserve">qui était </w:t>
      </w:r>
      <w:r w:rsidRPr="00DE4D9D">
        <w:rPr>
          <w:rFonts w:asciiTheme="majorHAnsi" w:hAnsiTheme="majorHAnsi" w:cstheme="majorHAnsi"/>
          <w:sz w:val="16"/>
          <w:szCs w:val="16"/>
        </w:rPr>
        <w:t>en vigueur au moment de la réservation / commande de l</w:t>
      </w:r>
      <w:r w:rsidR="00F16F08" w:rsidRPr="00DE4D9D">
        <w:rPr>
          <w:rFonts w:asciiTheme="majorHAnsi" w:hAnsiTheme="majorHAnsi" w:cstheme="majorHAnsi"/>
          <w:sz w:val="16"/>
          <w:szCs w:val="16"/>
        </w:rPr>
        <w:t>a</w:t>
      </w:r>
      <w:r w:rsidR="005B23C3" w:rsidRPr="00DE4D9D">
        <w:rPr>
          <w:rFonts w:asciiTheme="majorHAnsi" w:hAnsiTheme="majorHAnsi" w:cstheme="majorHAnsi"/>
          <w:sz w:val="16"/>
          <w:szCs w:val="16"/>
        </w:rPr>
        <w:t xml:space="preserve"> formation</w:t>
      </w:r>
      <w:r w:rsidRPr="00DE4D9D">
        <w:rPr>
          <w:rFonts w:asciiTheme="majorHAnsi" w:hAnsiTheme="majorHAnsi" w:cstheme="majorHAnsi"/>
          <w:sz w:val="16"/>
          <w:szCs w:val="16"/>
        </w:rPr>
        <w:t>.</w:t>
      </w:r>
      <w:r w:rsidR="004E67C5" w:rsidRPr="00DE4D9D">
        <w:rPr>
          <w:rFonts w:asciiTheme="majorHAnsi" w:hAnsiTheme="majorHAnsi" w:cstheme="majorHAnsi"/>
          <w:sz w:val="16"/>
          <w:szCs w:val="16"/>
        </w:rPr>
        <w:t xml:space="preserve"> </w:t>
      </w:r>
    </w:p>
    <w:p w14:paraId="3375C092" w14:textId="77777777" w:rsidR="00DB70CE" w:rsidRPr="00DE4D9D" w:rsidRDefault="00DB70CE" w:rsidP="008576FD">
      <w:pPr>
        <w:spacing w:after="0" w:line="240" w:lineRule="auto"/>
        <w:jc w:val="both"/>
        <w:rPr>
          <w:rFonts w:asciiTheme="majorHAnsi" w:hAnsiTheme="majorHAnsi" w:cstheme="majorHAnsi"/>
          <w:sz w:val="16"/>
          <w:szCs w:val="16"/>
        </w:rPr>
      </w:pPr>
    </w:p>
    <w:p w14:paraId="0BFBEA19" w14:textId="657E1D52" w:rsidR="00F16F08" w:rsidRPr="00DE4D9D" w:rsidRDefault="00F16F08" w:rsidP="00F16F08">
      <w:pPr>
        <w:spacing w:after="0" w:line="240" w:lineRule="auto"/>
        <w:jc w:val="both"/>
        <w:rPr>
          <w:rFonts w:cstheme="minorHAnsi"/>
          <w:sz w:val="16"/>
          <w:szCs w:val="16"/>
        </w:rPr>
      </w:pPr>
      <w:r w:rsidRPr="00DE4D9D">
        <w:rPr>
          <w:rFonts w:cstheme="minorHAnsi"/>
          <w:sz w:val="16"/>
          <w:szCs w:val="16"/>
        </w:rPr>
        <w:t>ARTICLE X</w:t>
      </w:r>
      <w:r w:rsidR="002E4B3F" w:rsidRPr="00DE4D9D">
        <w:rPr>
          <w:rFonts w:cstheme="minorHAnsi"/>
          <w:sz w:val="16"/>
          <w:szCs w:val="16"/>
        </w:rPr>
        <w:t>II</w:t>
      </w:r>
      <w:r w:rsidRPr="00DE4D9D">
        <w:rPr>
          <w:rFonts w:cstheme="minorHAnsi"/>
          <w:sz w:val="16"/>
          <w:szCs w:val="16"/>
        </w:rPr>
        <w:t>. CONDITIONS DE RÈGLEMENT</w:t>
      </w:r>
      <w:r w:rsidR="00EE5FD9" w:rsidRPr="00DE4D9D">
        <w:rPr>
          <w:rFonts w:cstheme="minorHAnsi"/>
          <w:sz w:val="16"/>
          <w:szCs w:val="16"/>
        </w:rPr>
        <w:t xml:space="preserve"> </w:t>
      </w:r>
      <w:r w:rsidR="005C5E36" w:rsidRPr="00DE4D9D">
        <w:rPr>
          <w:rFonts w:cstheme="minorHAnsi"/>
          <w:sz w:val="16"/>
          <w:szCs w:val="16"/>
        </w:rPr>
        <w:t xml:space="preserve">DE LA FORMATION PAR LE </w:t>
      </w:r>
      <w:r w:rsidR="00EE5FD9" w:rsidRPr="00DE4D9D">
        <w:rPr>
          <w:rFonts w:cstheme="minorHAnsi"/>
          <w:sz w:val="16"/>
          <w:szCs w:val="16"/>
        </w:rPr>
        <w:t>CLIENT</w:t>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p>
    <w:p w14:paraId="5A5075FB" w14:textId="28BE1C26" w:rsidR="00F16F08" w:rsidRPr="00DE4D9D" w:rsidRDefault="00F16F08" w:rsidP="00F16F08">
      <w:pPr>
        <w:spacing w:after="0" w:line="240" w:lineRule="auto"/>
        <w:jc w:val="both"/>
        <w:rPr>
          <w:rFonts w:asciiTheme="majorHAnsi" w:hAnsiTheme="majorHAnsi" w:cstheme="majorHAnsi"/>
          <w:sz w:val="16"/>
          <w:szCs w:val="16"/>
        </w:rPr>
      </w:pPr>
      <w:r w:rsidRPr="00DE4D9D">
        <w:rPr>
          <w:rFonts w:asciiTheme="majorHAnsi" w:hAnsiTheme="majorHAnsi" w:cstheme="majorHAnsi"/>
          <w:b/>
          <w:bCs/>
          <w:sz w:val="16"/>
          <w:szCs w:val="16"/>
        </w:rPr>
        <w:t>XI</w:t>
      </w:r>
      <w:r w:rsidR="002E4B3F" w:rsidRPr="00DE4D9D">
        <w:rPr>
          <w:rFonts w:asciiTheme="majorHAnsi" w:hAnsiTheme="majorHAnsi" w:cstheme="majorHAnsi"/>
          <w:b/>
          <w:bCs/>
          <w:sz w:val="16"/>
          <w:szCs w:val="16"/>
        </w:rPr>
        <w:t>I</w:t>
      </w:r>
      <w:r w:rsidRPr="00DE4D9D">
        <w:rPr>
          <w:rFonts w:asciiTheme="majorHAnsi" w:hAnsiTheme="majorHAnsi" w:cstheme="majorHAnsi"/>
          <w:b/>
          <w:bCs/>
          <w:sz w:val="16"/>
          <w:szCs w:val="16"/>
        </w:rPr>
        <w:t>.1.</w:t>
      </w:r>
      <w:r w:rsidRPr="00DE4D9D">
        <w:rPr>
          <w:rFonts w:asciiTheme="majorHAnsi" w:hAnsiTheme="majorHAnsi" w:cstheme="majorHAnsi"/>
          <w:sz w:val="16"/>
          <w:szCs w:val="16"/>
        </w:rPr>
        <w:t xml:space="preserve"> </w:t>
      </w:r>
      <w:r w:rsidR="005C5E36" w:rsidRPr="003B0389">
        <w:rPr>
          <w:rFonts w:asciiTheme="majorHAnsi" w:hAnsiTheme="majorHAnsi" w:cstheme="majorHAnsi"/>
          <w:b/>
          <w:bCs/>
          <w:sz w:val="16"/>
          <w:szCs w:val="16"/>
        </w:rPr>
        <w:t>Pour les entreprises</w:t>
      </w:r>
      <w:r w:rsidR="003B0389" w:rsidRPr="003B0389">
        <w:rPr>
          <w:rFonts w:asciiTheme="majorHAnsi" w:hAnsiTheme="majorHAnsi" w:cstheme="majorHAnsi"/>
          <w:b/>
          <w:bCs/>
          <w:sz w:val="16"/>
          <w:szCs w:val="16"/>
        </w:rPr>
        <w:t> :</w:t>
      </w:r>
      <w:r w:rsidR="003B0389">
        <w:rPr>
          <w:rFonts w:asciiTheme="majorHAnsi" w:hAnsiTheme="majorHAnsi" w:cstheme="majorHAnsi"/>
          <w:sz w:val="16"/>
          <w:szCs w:val="16"/>
        </w:rPr>
        <w:t xml:space="preserve"> </w:t>
      </w:r>
      <w:r w:rsidR="003B0389">
        <w:rPr>
          <w:rFonts w:asciiTheme="majorHAnsi" w:hAnsiTheme="majorHAnsi" w:cstheme="majorHAnsi"/>
          <w:sz w:val="16"/>
          <w:szCs w:val="16"/>
        </w:rPr>
        <w:tab/>
      </w:r>
      <w:r w:rsidR="003B0389">
        <w:rPr>
          <w:rFonts w:asciiTheme="majorHAnsi" w:hAnsiTheme="majorHAnsi" w:cstheme="majorHAnsi"/>
          <w:sz w:val="16"/>
          <w:szCs w:val="16"/>
        </w:rPr>
        <w:br/>
      </w:r>
      <w:r w:rsidR="005C5E36" w:rsidRPr="00DE4D9D">
        <w:rPr>
          <w:rFonts w:asciiTheme="majorHAnsi" w:hAnsiTheme="majorHAnsi" w:cstheme="majorHAnsi"/>
          <w:sz w:val="16"/>
          <w:szCs w:val="16"/>
        </w:rPr>
        <w:t>dans le cas de financement sur leur fond formation (hors financement opco).</w:t>
      </w:r>
      <w:r w:rsidR="003A07FF" w:rsidRPr="00DE4D9D">
        <w:rPr>
          <w:rFonts w:asciiTheme="majorHAnsi" w:hAnsiTheme="majorHAnsi" w:cstheme="majorHAnsi"/>
          <w:sz w:val="16"/>
          <w:szCs w:val="16"/>
        </w:rPr>
        <w:tab/>
      </w:r>
      <w:r w:rsidR="003A07FF" w:rsidRPr="00DE4D9D">
        <w:rPr>
          <w:rFonts w:asciiTheme="majorHAnsi" w:hAnsiTheme="majorHAnsi" w:cstheme="majorHAnsi"/>
          <w:sz w:val="16"/>
          <w:szCs w:val="16"/>
        </w:rPr>
        <w:br/>
      </w:r>
      <w:r w:rsidRPr="00DE4D9D">
        <w:rPr>
          <w:rFonts w:asciiTheme="majorHAnsi" w:hAnsiTheme="majorHAnsi" w:cstheme="majorHAnsi"/>
          <w:sz w:val="16"/>
          <w:szCs w:val="16"/>
        </w:rPr>
        <w:t xml:space="preserve">Pour tout démarrage de la formation il est demandé </w:t>
      </w:r>
      <w:r w:rsidR="00D304A8" w:rsidRPr="00DE4D9D">
        <w:rPr>
          <w:rFonts w:asciiTheme="majorHAnsi" w:hAnsiTheme="majorHAnsi" w:cstheme="majorHAnsi"/>
          <w:sz w:val="16"/>
          <w:szCs w:val="16"/>
        </w:rPr>
        <w:t xml:space="preserve">un acompte de 30% du montant total de la formation avant le démarrage de </w:t>
      </w:r>
      <w:r w:rsidR="008D1FC9" w:rsidRPr="00DE4D9D">
        <w:rPr>
          <w:rFonts w:asciiTheme="majorHAnsi" w:hAnsiTheme="majorHAnsi" w:cstheme="majorHAnsi"/>
          <w:sz w:val="16"/>
          <w:szCs w:val="16"/>
        </w:rPr>
        <w:t xml:space="preserve">celle-ci </w:t>
      </w:r>
      <w:r w:rsidR="00D304A8" w:rsidRPr="00DE4D9D">
        <w:rPr>
          <w:rFonts w:asciiTheme="majorHAnsi" w:hAnsiTheme="majorHAnsi" w:cstheme="majorHAnsi"/>
          <w:sz w:val="16"/>
          <w:szCs w:val="16"/>
        </w:rPr>
        <w:t xml:space="preserve">et après acceptation et signature du devis portant la mention « lu et approuvé bon pour accord ». Un second acompte de 30% </w:t>
      </w:r>
      <w:r w:rsidR="003A07FF" w:rsidRPr="00DE4D9D">
        <w:rPr>
          <w:rFonts w:asciiTheme="majorHAnsi" w:hAnsiTheme="majorHAnsi" w:cstheme="majorHAnsi"/>
          <w:sz w:val="16"/>
          <w:szCs w:val="16"/>
        </w:rPr>
        <w:t>est</w:t>
      </w:r>
      <w:r w:rsidR="00D304A8" w:rsidRPr="00DE4D9D">
        <w:rPr>
          <w:rFonts w:asciiTheme="majorHAnsi" w:hAnsiTheme="majorHAnsi" w:cstheme="majorHAnsi"/>
          <w:sz w:val="16"/>
          <w:szCs w:val="16"/>
        </w:rPr>
        <w:t xml:space="preserve"> réclamé à </w:t>
      </w:r>
      <w:r w:rsidR="00A4258A" w:rsidRPr="00DE4D9D">
        <w:rPr>
          <w:rFonts w:asciiTheme="majorHAnsi" w:hAnsiTheme="majorHAnsi" w:cstheme="majorHAnsi"/>
          <w:sz w:val="16"/>
          <w:szCs w:val="16"/>
        </w:rPr>
        <w:t xml:space="preserve">50% de la réalisation de la formation, </w:t>
      </w:r>
      <w:r w:rsidR="00D304A8" w:rsidRPr="00DE4D9D">
        <w:rPr>
          <w:rFonts w:asciiTheme="majorHAnsi" w:hAnsiTheme="majorHAnsi" w:cstheme="majorHAnsi"/>
          <w:sz w:val="16"/>
          <w:szCs w:val="16"/>
        </w:rPr>
        <w:t xml:space="preserve">le solde </w:t>
      </w:r>
      <w:r w:rsidR="003A07FF" w:rsidRPr="00DE4D9D">
        <w:rPr>
          <w:rFonts w:asciiTheme="majorHAnsi" w:hAnsiTheme="majorHAnsi" w:cstheme="majorHAnsi"/>
          <w:sz w:val="16"/>
          <w:szCs w:val="16"/>
        </w:rPr>
        <w:t xml:space="preserve">est facturé </w:t>
      </w:r>
      <w:r w:rsidR="00D304A8" w:rsidRPr="00DE4D9D">
        <w:rPr>
          <w:rFonts w:asciiTheme="majorHAnsi" w:hAnsiTheme="majorHAnsi" w:cstheme="majorHAnsi"/>
          <w:sz w:val="16"/>
          <w:szCs w:val="16"/>
        </w:rPr>
        <w:t xml:space="preserve"> au jour de la clôture de la formation</w:t>
      </w:r>
      <w:r w:rsidR="003A07FF" w:rsidRPr="00DE4D9D">
        <w:rPr>
          <w:rFonts w:asciiTheme="majorHAnsi" w:hAnsiTheme="majorHAnsi" w:cstheme="majorHAnsi"/>
          <w:sz w:val="16"/>
          <w:szCs w:val="16"/>
        </w:rPr>
        <w:t xml:space="preserve"> (pour les conditions voir ci-dessous).</w:t>
      </w:r>
    </w:p>
    <w:p w14:paraId="769F8F71" w14:textId="2C68D756" w:rsidR="005C5E36" w:rsidRPr="00DE4D9D" w:rsidRDefault="005C5E36" w:rsidP="005C5E36">
      <w:pPr>
        <w:spacing w:after="0" w:line="240" w:lineRule="auto"/>
        <w:jc w:val="both"/>
        <w:rPr>
          <w:rFonts w:asciiTheme="majorHAnsi" w:hAnsiTheme="majorHAnsi" w:cstheme="majorHAnsi"/>
          <w:sz w:val="16"/>
          <w:szCs w:val="16"/>
        </w:rPr>
      </w:pPr>
      <w:r w:rsidRPr="00884282">
        <w:rPr>
          <w:rFonts w:cstheme="minorHAnsi"/>
          <w:sz w:val="16"/>
          <w:szCs w:val="16"/>
        </w:rPr>
        <w:t>XII.</w:t>
      </w:r>
      <w:r w:rsidR="003A07FF" w:rsidRPr="00884282">
        <w:rPr>
          <w:rFonts w:cstheme="minorHAnsi"/>
          <w:sz w:val="16"/>
          <w:szCs w:val="16"/>
        </w:rPr>
        <w:t>2</w:t>
      </w:r>
      <w:r w:rsidRPr="00884282">
        <w:rPr>
          <w:rFonts w:cstheme="minorHAnsi"/>
          <w:sz w:val="16"/>
          <w:szCs w:val="16"/>
        </w:rPr>
        <w:t xml:space="preserve">. </w:t>
      </w:r>
      <w:r w:rsidR="00653853" w:rsidRPr="00884282">
        <w:rPr>
          <w:rFonts w:cstheme="minorHAnsi"/>
          <w:sz w:val="16"/>
          <w:szCs w:val="16"/>
        </w:rPr>
        <w:t>Pour les particuliers</w:t>
      </w:r>
      <w:r w:rsidR="003B0389" w:rsidRPr="00884282">
        <w:rPr>
          <w:rFonts w:cstheme="minorHAnsi"/>
          <w:sz w:val="16"/>
          <w:szCs w:val="16"/>
        </w:rPr>
        <w:t> :</w:t>
      </w:r>
      <w:r w:rsidR="003B0389" w:rsidRPr="00884282">
        <w:rPr>
          <w:rFonts w:cstheme="minorHAnsi"/>
          <w:sz w:val="16"/>
          <w:szCs w:val="16"/>
        </w:rPr>
        <w:tab/>
      </w:r>
      <w:r w:rsidR="003B0389">
        <w:rPr>
          <w:rFonts w:asciiTheme="majorHAnsi" w:hAnsiTheme="majorHAnsi" w:cstheme="majorHAnsi"/>
          <w:sz w:val="16"/>
          <w:szCs w:val="16"/>
        </w:rPr>
        <w:br/>
      </w:r>
      <w:r w:rsidR="00184562">
        <w:rPr>
          <w:rFonts w:asciiTheme="majorHAnsi" w:hAnsiTheme="majorHAnsi" w:cstheme="majorHAnsi"/>
          <w:sz w:val="16"/>
          <w:szCs w:val="16"/>
        </w:rPr>
        <w:t>L</w:t>
      </w:r>
      <w:r w:rsidR="00653853" w:rsidRPr="00DE4D9D">
        <w:rPr>
          <w:rFonts w:asciiTheme="majorHAnsi" w:hAnsiTheme="majorHAnsi" w:cstheme="majorHAnsi"/>
          <w:sz w:val="16"/>
          <w:szCs w:val="16"/>
        </w:rPr>
        <w:t>es c</w:t>
      </w:r>
      <w:r w:rsidRPr="00DE4D9D">
        <w:rPr>
          <w:rFonts w:asciiTheme="majorHAnsi" w:hAnsiTheme="majorHAnsi" w:cstheme="majorHAnsi"/>
          <w:sz w:val="16"/>
          <w:szCs w:val="16"/>
        </w:rPr>
        <w:t xml:space="preserve">onditions de paiement fractionné </w:t>
      </w:r>
      <w:r w:rsidR="00653853" w:rsidRPr="00DE4D9D">
        <w:rPr>
          <w:rFonts w:asciiTheme="majorHAnsi" w:hAnsiTheme="majorHAnsi" w:cstheme="majorHAnsi"/>
          <w:sz w:val="16"/>
          <w:szCs w:val="16"/>
        </w:rPr>
        <w:t>ont lieux dès lors que le CPF ou tout autre organisme financeur ne financement pas la formation.</w:t>
      </w:r>
    </w:p>
    <w:p w14:paraId="7577B504" w14:textId="6F837AE6" w:rsidR="003A07FF" w:rsidRPr="00DE4D9D" w:rsidRDefault="003A07FF" w:rsidP="00F16F08">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ERMES présentera au client un échéancier de paiement contractuellement établi d’un commun accord avec lui. Le client devra signer l’échéancier et le retourner avec la mention « lu et approuvé, bon pour accord » à l’adresse </w:t>
      </w:r>
      <w:hyperlink r:id="rId15" w:history="1">
        <w:r w:rsidRPr="00DE4D9D">
          <w:rPr>
            <w:rStyle w:val="Lienhypertexte"/>
            <w:rFonts w:asciiTheme="majorHAnsi" w:hAnsiTheme="majorHAnsi" w:cstheme="majorHAnsi"/>
            <w:sz w:val="16"/>
            <w:szCs w:val="16"/>
          </w:rPr>
          <w:t>contact@ermes-solutions.com</w:t>
        </w:r>
      </w:hyperlink>
      <w:r w:rsidRPr="00DE4D9D">
        <w:rPr>
          <w:rFonts w:asciiTheme="majorHAnsi" w:hAnsiTheme="majorHAnsi" w:cstheme="majorHAnsi"/>
          <w:color w:val="FF0000"/>
          <w:sz w:val="16"/>
          <w:szCs w:val="16"/>
        </w:rPr>
        <w:t xml:space="preserve"> </w:t>
      </w:r>
      <w:r w:rsidR="006A3312">
        <w:rPr>
          <w:rFonts w:asciiTheme="majorHAnsi" w:hAnsiTheme="majorHAnsi" w:cstheme="majorHAnsi"/>
          <w:color w:val="FF0000"/>
          <w:sz w:val="16"/>
          <w:szCs w:val="16"/>
        </w:rPr>
        <w:t xml:space="preserve">. </w:t>
      </w:r>
      <w:r w:rsidRPr="00DE4D9D">
        <w:rPr>
          <w:rFonts w:asciiTheme="majorHAnsi" w:hAnsiTheme="majorHAnsi" w:cstheme="majorHAnsi"/>
          <w:sz w:val="16"/>
          <w:szCs w:val="16"/>
        </w:rPr>
        <w:t>Cet engagement de paiement est irrévocable et ne pourra être prolongé.</w:t>
      </w:r>
      <w:r w:rsidR="00653853" w:rsidRPr="00DE4D9D">
        <w:rPr>
          <w:rFonts w:asciiTheme="majorHAnsi" w:hAnsiTheme="majorHAnsi" w:cstheme="majorHAnsi"/>
          <w:sz w:val="16"/>
          <w:szCs w:val="16"/>
        </w:rPr>
        <w:t xml:space="preserve"> La totalité des règlements devront être effectués au plus tard 1 mois avant la fin du parcours de formation.</w:t>
      </w:r>
    </w:p>
    <w:p w14:paraId="4B20EFCD" w14:textId="2B41461C" w:rsidR="003A07FF" w:rsidRPr="00DE4D9D" w:rsidRDefault="003A07FF" w:rsidP="00F16F08">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Les règlements</w:t>
      </w:r>
      <w:r w:rsidR="00D04372">
        <w:rPr>
          <w:rFonts w:asciiTheme="majorHAnsi" w:hAnsiTheme="majorHAnsi" w:cstheme="majorHAnsi"/>
          <w:sz w:val="16"/>
          <w:szCs w:val="16"/>
        </w:rPr>
        <w:t xml:space="preserve"> </w:t>
      </w:r>
      <w:r w:rsidRPr="00DE4D9D">
        <w:rPr>
          <w:rFonts w:asciiTheme="majorHAnsi" w:hAnsiTheme="majorHAnsi" w:cstheme="majorHAnsi"/>
          <w:sz w:val="16"/>
          <w:szCs w:val="16"/>
        </w:rPr>
        <w:t xml:space="preserve">se font </w:t>
      </w:r>
      <w:r w:rsidR="00D04372">
        <w:rPr>
          <w:rFonts w:asciiTheme="majorHAnsi" w:hAnsiTheme="majorHAnsi" w:cstheme="majorHAnsi"/>
          <w:sz w:val="16"/>
          <w:szCs w:val="16"/>
        </w:rPr>
        <w:t xml:space="preserve">uniquement </w:t>
      </w:r>
      <w:r w:rsidRPr="00DE4D9D">
        <w:rPr>
          <w:rFonts w:asciiTheme="majorHAnsi" w:hAnsiTheme="majorHAnsi" w:cstheme="majorHAnsi"/>
          <w:sz w:val="16"/>
          <w:szCs w:val="16"/>
        </w:rPr>
        <w:t>par virement bancaire ou prélèvement</w:t>
      </w:r>
      <w:r w:rsidR="00653853" w:rsidRPr="00DE4D9D">
        <w:rPr>
          <w:rFonts w:asciiTheme="majorHAnsi" w:hAnsiTheme="majorHAnsi" w:cstheme="majorHAnsi"/>
          <w:sz w:val="16"/>
          <w:szCs w:val="16"/>
        </w:rPr>
        <w:t>,</w:t>
      </w:r>
      <w:r w:rsidRPr="00DE4D9D">
        <w:rPr>
          <w:rFonts w:asciiTheme="majorHAnsi" w:hAnsiTheme="majorHAnsi" w:cstheme="majorHAnsi"/>
          <w:sz w:val="16"/>
          <w:szCs w:val="16"/>
        </w:rPr>
        <w:t xml:space="preserve"> chaque mois à la réception de la facture selon les modalités ci-après : de 200€ à </w:t>
      </w:r>
      <w:r w:rsidR="00365E4C">
        <w:rPr>
          <w:rFonts w:asciiTheme="majorHAnsi" w:hAnsiTheme="majorHAnsi" w:cstheme="majorHAnsi"/>
          <w:sz w:val="16"/>
          <w:szCs w:val="16"/>
        </w:rPr>
        <w:t>2</w:t>
      </w:r>
      <w:r w:rsidR="00810A84">
        <w:rPr>
          <w:rFonts w:asciiTheme="majorHAnsi" w:hAnsiTheme="majorHAnsi" w:cstheme="majorHAnsi"/>
          <w:sz w:val="16"/>
          <w:szCs w:val="16"/>
        </w:rPr>
        <w:t>5</w:t>
      </w:r>
      <w:r w:rsidRPr="00DE4D9D">
        <w:rPr>
          <w:rFonts w:asciiTheme="majorHAnsi" w:hAnsiTheme="majorHAnsi" w:cstheme="majorHAnsi"/>
          <w:sz w:val="16"/>
          <w:szCs w:val="16"/>
        </w:rPr>
        <w:t xml:space="preserve">00€  30% d’acompte - de </w:t>
      </w:r>
      <w:r w:rsidR="00365E4C">
        <w:rPr>
          <w:rFonts w:asciiTheme="majorHAnsi" w:hAnsiTheme="majorHAnsi" w:cstheme="majorHAnsi"/>
          <w:sz w:val="16"/>
          <w:szCs w:val="16"/>
        </w:rPr>
        <w:t>2</w:t>
      </w:r>
      <w:r w:rsidR="00810A84">
        <w:rPr>
          <w:rFonts w:asciiTheme="majorHAnsi" w:hAnsiTheme="majorHAnsi" w:cstheme="majorHAnsi"/>
          <w:sz w:val="16"/>
          <w:szCs w:val="16"/>
        </w:rPr>
        <w:t>5</w:t>
      </w:r>
      <w:r w:rsidRPr="00DE4D9D">
        <w:rPr>
          <w:rFonts w:asciiTheme="majorHAnsi" w:hAnsiTheme="majorHAnsi" w:cstheme="majorHAnsi"/>
          <w:sz w:val="16"/>
          <w:szCs w:val="16"/>
        </w:rPr>
        <w:t xml:space="preserve">01€ à </w:t>
      </w:r>
      <w:r w:rsidR="005D1683">
        <w:rPr>
          <w:rFonts w:asciiTheme="majorHAnsi" w:hAnsiTheme="majorHAnsi" w:cstheme="majorHAnsi"/>
          <w:sz w:val="16"/>
          <w:szCs w:val="16"/>
        </w:rPr>
        <w:t>6</w:t>
      </w:r>
      <w:r w:rsidR="007C330D">
        <w:rPr>
          <w:rFonts w:asciiTheme="majorHAnsi" w:hAnsiTheme="majorHAnsi" w:cstheme="majorHAnsi"/>
          <w:sz w:val="16"/>
          <w:szCs w:val="16"/>
        </w:rPr>
        <w:t>0</w:t>
      </w:r>
      <w:r w:rsidRPr="00DE4D9D">
        <w:rPr>
          <w:rFonts w:asciiTheme="majorHAnsi" w:hAnsiTheme="majorHAnsi" w:cstheme="majorHAnsi"/>
          <w:sz w:val="16"/>
          <w:szCs w:val="16"/>
        </w:rPr>
        <w:t xml:space="preserve">00€  20% d’acompte – </w:t>
      </w:r>
      <w:r w:rsidR="005D1683">
        <w:rPr>
          <w:rFonts w:asciiTheme="majorHAnsi" w:hAnsiTheme="majorHAnsi" w:cstheme="majorHAnsi"/>
          <w:sz w:val="16"/>
          <w:szCs w:val="16"/>
        </w:rPr>
        <w:t>6</w:t>
      </w:r>
      <w:r w:rsidR="007C330D">
        <w:rPr>
          <w:rFonts w:asciiTheme="majorHAnsi" w:hAnsiTheme="majorHAnsi" w:cstheme="majorHAnsi"/>
          <w:sz w:val="16"/>
          <w:szCs w:val="16"/>
        </w:rPr>
        <w:t>0</w:t>
      </w:r>
      <w:r w:rsidRPr="00DE4D9D">
        <w:rPr>
          <w:rFonts w:asciiTheme="majorHAnsi" w:hAnsiTheme="majorHAnsi" w:cstheme="majorHAnsi"/>
          <w:sz w:val="16"/>
          <w:szCs w:val="16"/>
        </w:rPr>
        <w:t xml:space="preserve">01€ à </w:t>
      </w:r>
      <w:r w:rsidR="00D04372">
        <w:rPr>
          <w:rFonts w:asciiTheme="majorHAnsi" w:hAnsiTheme="majorHAnsi" w:cstheme="majorHAnsi"/>
          <w:sz w:val="16"/>
          <w:szCs w:val="16"/>
        </w:rPr>
        <w:t>10</w:t>
      </w:r>
      <w:r w:rsidR="00365E4C">
        <w:rPr>
          <w:rFonts w:asciiTheme="majorHAnsi" w:hAnsiTheme="majorHAnsi" w:cstheme="majorHAnsi"/>
          <w:sz w:val="16"/>
          <w:szCs w:val="16"/>
        </w:rPr>
        <w:t xml:space="preserve"> 0</w:t>
      </w:r>
      <w:r w:rsidRPr="00DE4D9D">
        <w:rPr>
          <w:rFonts w:asciiTheme="majorHAnsi" w:hAnsiTheme="majorHAnsi" w:cstheme="majorHAnsi"/>
          <w:sz w:val="16"/>
          <w:szCs w:val="16"/>
        </w:rPr>
        <w:t>00€ 15%</w:t>
      </w:r>
      <w:r w:rsidR="00D04372">
        <w:rPr>
          <w:rFonts w:asciiTheme="majorHAnsi" w:hAnsiTheme="majorHAnsi" w:cstheme="majorHAnsi"/>
          <w:sz w:val="16"/>
          <w:szCs w:val="16"/>
        </w:rPr>
        <w:t xml:space="preserve">. </w:t>
      </w:r>
      <w:r w:rsidRPr="00DE4D9D">
        <w:rPr>
          <w:rFonts w:asciiTheme="majorHAnsi" w:hAnsiTheme="majorHAnsi" w:cstheme="majorHAnsi"/>
          <w:sz w:val="16"/>
          <w:szCs w:val="16"/>
        </w:rPr>
        <w:t>Pour les conférences, le prix est intégralement dû avant l’accès à la salle de conférence par tout moyen de paiement, chèque, virement, paiement en ligne. La TVA sera facturée en sus (ou en exonération) au taux en vigueur au moment de la facturation.</w:t>
      </w:r>
    </w:p>
    <w:p w14:paraId="7A38FC74" w14:textId="3187031A" w:rsidR="00F16F08" w:rsidRPr="00DE4D9D" w:rsidRDefault="003A07FF" w:rsidP="00F16F08">
      <w:pPr>
        <w:spacing w:after="0" w:line="240" w:lineRule="auto"/>
        <w:jc w:val="both"/>
        <w:rPr>
          <w:rFonts w:asciiTheme="majorHAnsi" w:hAnsiTheme="majorHAnsi" w:cstheme="majorHAnsi"/>
          <w:sz w:val="16"/>
          <w:szCs w:val="16"/>
        </w:rPr>
      </w:pPr>
      <w:r w:rsidRPr="00884282">
        <w:rPr>
          <w:rFonts w:cstheme="minorHAnsi"/>
          <w:sz w:val="16"/>
          <w:szCs w:val="16"/>
        </w:rPr>
        <w:t xml:space="preserve">XII.3. </w:t>
      </w:r>
      <w:r w:rsidR="00F16F08" w:rsidRPr="00884282">
        <w:rPr>
          <w:rFonts w:cstheme="minorHAnsi"/>
          <w:sz w:val="16"/>
          <w:szCs w:val="16"/>
        </w:rPr>
        <w:t xml:space="preserve">En cas de </w:t>
      </w:r>
      <w:r w:rsidR="002330B0" w:rsidRPr="00884282">
        <w:rPr>
          <w:rFonts w:cstheme="minorHAnsi"/>
          <w:sz w:val="16"/>
          <w:szCs w:val="16"/>
        </w:rPr>
        <w:t>non-règlement</w:t>
      </w:r>
      <w:r w:rsidR="00F16F08" w:rsidRPr="00884282">
        <w:rPr>
          <w:rFonts w:cstheme="minorHAnsi"/>
          <w:sz w:val="16"/>
          <w:szCs w:val="16"/>
        </w:rPr>
        <w:t xml:space="preserve"> d’une seule échéance</w:t>
      </w:r>
      <w:r w:rsidR="00E01EF2" w:rsidRPr="00884282">
        <w:rPr>
          <w:rFonts w:cstheme="minorHAnsi"/>
          <w:sz w:val="16"/>
          <w:szCs w:val="16"/>
        </w:rPr>
        <w:t> :</w:t>
      </w:r>
      <w:r w:rsidR="00E01EF2" w:rsidRPr="00884282">
        <w:rPr>
          <w:rFonts w:cstheme="minorHAnsi"/>
          <w:sz w:val="16"/>
          <w:szCs w:val="16"/>
        </w:rPr>
        <w:tab/>
      </w:r>
      <w:r w:rsidR="00E01EF2">
        <w:rPr>
          <w:rFonts w:asciiTheme="majorHAnsi" w:hAnsiTheme="majorHAnsi" w:cstheme="majorHAnsi"/>
          <w:sz w:val="16"/>
          <w:szCs w:val="16"/>
        </w:rPr>
        <w:br/>
      </w:r>
      <w:r w:rsidR="00F16F08" w:rsidRPr="00DE4D9D">
        <w:rPr>
          <w:rFonts w:asciiTheme="majorHAnsi" w:hAnsiTheme="majorHAnsi" w:cstheme="majorHAnsi"/>
          <w:sz w:val="16"/>
          <w:szCs w:val="16"/>
        </w:rPr>
        <w:t xml:space="preserve">ERMES se réserve le droit de suspendre la formation dans un premier temps afin de trouver </w:t>
      </w:r>
      <w:r w:rsidR="002330B0" w:rsidRPr="00DE4D9D">
        <w:rPr>
          <w:rFonts w:asciiTheme="majorHAnsi" w:hAnsiTheme="majorHAnsi" w:cstheme="majorHAnsi"/>
          <w:sz w:val="16"/>
          <w:szCs w:val="16"/>
        </w:rPr>
        <w:t>une solution</w:t>
      </w:r>
      <w:r w:rsidR="00F16F08" w:rsidRPr="00DE4D9D">
        <w:rPr>
          <w:rFonts w:asciiTheme="majorHAnsi" w:hAnsiTheme="majorHAnsi" w:cstheme="majorHAnsi"/>
          <w:sz w:val="16"/>
          <w:szCs w:val="16"/>
        </w:rPr>
        <w:t xml:space="preserve"> à l’amiable pour une reprise. Dans le cas contraire, la formation est réputée close et ERMES se retournera contre le client selon les modalités fixés dans l’article XIX</w:t>
      </w:r>
      <w:r w:rsidR="00700A93" w:rsidRPr="00DE4D9D">
        <w:rPr>
          <w:rFonts w:asciiTheme="majorHAnsi" w:hAnsiTheme="majorHAnsi" w:cstheme="majorHAnsi"/>
          <w:sz w:val="16"/>
          <w:szCs w:val="16"/>
        </w:rPr>
        <w:t>.</w:t>
      </w:r>
    </w:p>
    <w:p w14:paraId="4AD951D2" w14:textId="08989799" w:rsidR="005074EA" w:rsidRPr="00DE4D9D" w:rsidRDefault="00EE5FD9" w:rsidP="005074EA">
      <w:pPr>
        <w:spacing w:after="0" w:line="240" w:lineRule="auto"/>
        <w:jc w:val="both"/>
        <w:rPr>
          <w:rFonts w:asciiTheme="majorHAnsi" w:hAnsiTheme="majorHAnsi" w:cstheme="majorHAnsi"/>
          <w:sz w:val="16"/>
          <w:szCs w:val="16"/>
        </w:rPr>
      </w:pPr>
      <w:r w:rsidRPr="00884282">
        <w:rPr>
          <w:rFonts w:cstheme="minorHAnsi"/>
          <w:sz w:val="16"/>
          <w:szCs w:val="16"/>
        </w:rPr>
        <w:t>XII.4. Délais de règlement :</w:t>
      </w:r>
      <w:r w:rsidR="00E01EF2">
        <w:rPr>
          <w:rFonts w:asciiTheme="majorHAnsi" w:hAnsiTheme="majorHAnsi" w:cstheme="majorHAnsi"/>
          <w:sz w:val="16"/>
          <w:szCs w:val="16"/>
        </w:rPr>
        <w:tab/>
      </w:r>
      <w:r w:rsidR="00E01EF2">
        <w:rPr>
          <w:rFonts w:asciiTheme="majorHAnsi" w:hAnsiTheme="majorHAnsi" w:cstheme="majorHAnsi"/>
          <w:sz w:val="16"/>
          <w:szCs w:val="16"/>
        </w:rPr>
        <w:br/>
      </w:r>
      <w:r w:rsidRPr="00DE4D9D">
        <w:rPr>
          <w:rFonts w:asciiTheme="majorHAnsi" w:hAnsiTheme="majorHAnsi" w:cstheme="majorHAnsi"/>
          <w:sz w:val="16"/>
          <w:szCs w:val="16"/>
        </w:rPr>
        <w:t xml:space="preserve">pour toutes les modalités de règlement, elles sont dû immédiatement à réception de la facture quelles que soient les conditions internes du client. </w:t>
      </w:r>
    </w:p>
    <w:p w14:paraId="57F4719E" w14:textId="6D0CDF49" w:rsidR="003A07FF" w:rsidRDefault="005074EA" w:rsidP="005074EA">
      <w:pPr>
        <w:spacing w:after="0" w:line="240" w:lineRule="auto"/>
        <w:jc w:val="both"/>
        <w:rPr>
          <w:rFonts w:asciiTheme="majorHAnsi" w:hAnsiTheme="majorHAnsi" w:cstheme="majorHAnsi"/>
          <w:sz w:val="16"/>
          <w:szCs w:val="16"/>
        </w:rPr>
      </w:pPr>
      <w:r w:rsidRPr="00884282">
        <w:rPr>
          <w:rFonts w:cstheme="minorHAnsi"/>
          <w:sz w:val="16"/>
          <w:szCs w:val="16"/>
        </w:rPr>
        <w:t xml:space="preserve">XII.5. </w:t>
      </w:r>
      <w:r w:rsidR="003A07FF" w:rsidRPr="00884282">
        <w:rPr>
          <w:rFonts w:cstheme="minorHAnsi"/>
          <w:sz w:val="16"/>
          <w:szCs w:val="16"/>
        </w:rPr>
        <w:t>Les pénalités de retard</w:t>
      </w:r>
      <w:r w:rsidR="00E01EF2" w:rsidRPr="00884282">
        <w:rPr>
          <w:rFonts w:cstheme="minorHAnsi"/>
          <w:sz w:val="16"/>
          <w:szCs w:val="16"/>
        </w:rPr>
        <w:t> :</w:t>
      </w:r>
      <w:r w:rsidR="00E01EF2" w:rsidRPr="00884282">
        <w:rPr>
          <w:rFonts w:cstheme="minorHAnsi"/>
          <w:sz w:val="16"/>
          <w:szCs w:val="16"/>
        </w:rPr>
        <w:tab/>
      </w:r>
      <w:r w:rsidR="00E01EF2" w:rsidRPr="00884282">
        <w:rPr>
          <w:rFonts w:cstheme="minorHAnsi"/>
          <w:sz w:val="16"/>
          <w:szCs w:val="16"/>
        </w:rPr>
        <w:br/>
      </w:r>
      <w:r w:rsidR="00F618C5" w:rsidRPr="00884282">
        <w:rPr>
          <w:rFonts w:asciiTheme="majorHAnsi" w:hAnsiTheme="majorHAnsi" w:cstheme="majorHAnsi"/>
          <w:sz w:val="16"/>
          <w:szCs w:val="16"/>
        </w:rPr>
        <w:t>Le retard de</w:t>
      </w:r>
      <w:r w:rsidR="003A07FF" w:rsidRPr="00884282">
        <w:rPr>
          <w:rFonts w:asciiTheme="majorHAnsi" w:hAnsiTheme="majorHAnsi" w:cstheme="majorHAnsi"/>
          <w:sz w:val="16"/>
          <w:szCs w:val="16"/>
        </w:rPr>
        <w:t xml:space="preserve"> paiement correspond</w:t>
      </w:r>
      <w:r w:rsidR="003A07FF" w:rsidRPr="00DE4D9D">
        <w:rPr>
          <w:rFonts w:asciiTheme="majorHAnsi" w:hAnsiTheme="majorHAnsi" w:cstheme="majorHAnsi"/>
          <w:sz w:val="16"/>
          <w:szCs w:val="16"/>
        </w:rPr>
        <w:t xml:space="preserve"> au taux de l’intérêt légal en vigueur au 2ème semestre 2023 (6,82% pour les particuliers et 4,22% pour les professionnels) (loi n°92-1442 du 31/12/92). Pour tout retard de paiement &gt;30 jours il sera demandé une indemnité forfaitaire de 40€TTC couvrant les frais administratifs de relance (Article D. 441-5 du code de commerce). La formule de calcul des pénalités de retard est la suivante : (montant de la somme due X taux pour le semestre concerné X nombre de jours de retard) / (365 x 100).</w:t>
      </w:r>
    </w:p>
    <w:p w14:paraId="317D1C65" w14:textId="4B553C42" w:rsidR="00E27C8B" w:rsidRPr="00DE4D9D" w:rsidRDefault="00E27C8B" w:rsidP="005074EA">
      <w:pPr>
        <w:spacing w:after="0" w:line="240" w:lineRule="auto"/>
        <w:jc w:val="both"/>
        <w:rPr>
          <w:rFonts w:asciiTheme="majorHAnsi" w:hAnsiTheme="majorHAnsi" w:cstheme="majorHAnsi"/>
          <w:sz w:val="16"/>
          <w:szCs w:val="16"/>
        </w:rPr>
      </w:pPr>
      <w:r w:rsidRPr="00884282">
        <w:rPr>
          <w:rFonts w:cstheme="minorHAnsi"/>
          <w:sz w:val="16"/>
          <w:szCs w:val="16"/>
        </w:rPr>
        <w:t xml:space="preserve">XII.6. </w:t>
      </w:r>
      <w:r w:rsidR="00E21A93" w:rsidRPr="00884282">
        <w:rPr>
          <w:rFonts w:cstheme="minorHAnsi"/>
          <w:sz w:val="16"/>
          <w:szCs w:val="16"/>
        </w:rPr>
        <w:t xml:space="preserve">La non présentation </w:t>
      </w:r>
      <w:r w:rsidR="003E7A88" w:rsidRPr="00884282">
        <w:rPr>
          <w:rFonts w:cstheme="minorHAnsi"/>
          <w:sz w:val="16"/>
          <w:szCs w:val="16"/>
        </w:rPr>
        <w:t xml:space="preserve">à la certification finale </w:t>
      </w:r>
      <w:r w:rsidR="005874EE" w:rsidRPr="00884282">
        <w:rPr>
          <w:rFonts w:cstheme="minorHAnsi"/>
          <w:sz w:val="16"/>
          <w:szCs w:val="16"/>
        </w:rPr>
        <w:t>écrite ou orale</w:t>
      </w:r>
      <w:r w:rsidR="00F618C5" w:rsidRPr="00884282">
        <w:rPr>
          <w:rFonts w:cstheme="minorHAnsi"/>
          <w:sz w:val="16"/>
          <w:szCs w:val="16"/>
        </w:rPr>
        <w:t> :</w:t>
      </w:r>
      <w:r w:rsidR="00F618C5" w:rsidRPr="00884282">
        <w:rPr>
          <w:rFonts w:cstheme="minorHAnsi"/>
          <w:sz w:val="16"/>
          <w:szCs w:val="16"/>
        </w:rPr>
        <w:tab/>
      </w:r>
      <w:r w:rsidR="00F618C5" w:rsidRPr="00884282">
        <w:rPr>
          <w:rFonts w:cstheme="minorHAnsi"/>
          <w:sz w:val="16"/>
          <w:szCs w:val="16"/>
        </w:rPr>
        <w:br/>
      </w:r>
      <w:r w:rsidR="00F618C5">
        <w:rPr>
          <w:rFonts w:asciiTheme="majorHAnsi" w:hAnsiTheme="majorHAnsi" w:cstheme="majorHAnsi"/>
          <w:sz w:val="16"/>
          <w:szCs w:val="16"/>
        </w:rPr>
        <w:t>La non présent</w:t>
      </w:r>
      <w:r w:rsidR="003B74AB">
        <w:rPr>
          <w:rFonts w:asciiTheme="majorHAnsi" w:hAnsiTheme="majorHAnsi" w:cstheme="majorHAnsi"/>
          <w:sz w:val="16"/>
          <w:szCs w:val="16"/>
        </w:rPr>
        <w:t>at</w:t>
      </w:r>
      <w:r w:rsidR="00F618C5">
        <w:rPr>
          <w:rFonts w:asciiTheme="majorHAnsi" w:hAnsiTheme="majorHAnsi" w:cstheme="majorHAnsi"/>
          <w:sz w:val="16"/>
          <w:szCs w:val="16"/>
        </w:rPr>
        <w:t xml:space="preserve">ion </w:t>
      </w:r>
      <w:r w:rsidR="003B74AB">
        <w:rPr>
          <w:rFonts w:asciiTheme="majorHAnsi" w:hAnsiTheme="majorHAnsi" w:cstheme="majorHAnsi"/>
          <w:sz w:val="16"/>
          <w:szCs w:val="16"/>
        </w:rPr>
        <w:t xml:space="preserve">à une certification </w:t>
      </w:r>
      <w:r w:rsidR="005874EE">
        <w:rPr>
          <w:rFonts w:asciiTheme="majorHAnsi" w:hAnsiTheme="majorHAnsi" w:cstheme="majorHAnsi"/>
          <w:sz w:val="16"/>
          <w:szCs w:val="16"/>
        </w:rPr>
        <w:t xml:space="preserve">précédemment planifiée </w:t>
      </w:r>
      <w:r w:rsidR="005462BD">
        <w:rPr>
          <w:rFonts w:asciiTheme="majorHAnsi" w:hAnsiTheme="majorHAnsi" w:cstheme="majorHAnsi"/>
          <w:sz w:val="16"/>
          <w:szCs w:val="16"/>
        </w:rPr>
        <w:t xml:space="preserve">déclenche une pénalité forfaitaire de 80€TTC payable immédiatement à réception de la facture. </w:t>
      </w:r>
      <w:r w:rsidR="00FE75B1">
        <w:rPr>
          <w:rFonts w:asciiTheme="majorHAnsi" w:hAnsiTheme="majorHAnsi" w:cstheme="majorHAnsi"/>
          <w:sz w:val="16"/>
          <w:szCs w:val="16"/>
        </w:rPr>
        <w:t xml:space="preserve">Sans règlement </w:t>
      </w:r>
      <w:r w:rsidR="00D25847">
        <w:rPr>
          <w:rFonts w:asciiTheme="majorHAnsi" w:hAnsiTheme="majorHAnsi" w:cstheme="majorHAnsi"/>
          <w:sz w:val="16"/>
          <w:szCs w:val="16"/>
        </w:rPr>
        <w:t xml:space="preserve">de la pénalité, la planification de la prochaine certification ne </w:t>
      </w:r>
      <w:r w:rsidR="00D661F6">
        <w:rPr>
          <w:rFonts w:asciiTheme="majorHAnsi" w:hAnsiTheme="majorHAnsi" w:cstheme="majorHAnsi"/>
          <w:sz w:val="16"/>
          <w:szCs w:val="16"/>
        </w:rPr>
        <w:t xml:space="preserve">pourra être mise en place. </w:t>
      </w:r>
    </w:p>
    <w:p w14:paraId="2A2CE5D9" w14:textId="77777777" w:rsidR="00B44978" w:rsidRPr="00DE4D9D" w:rsidRDefault="00B44978" w:rsidP="00E97BE4">
      <w:pPr>
        <w:spacing w:after="0" w:line="240" w:lineRule="auto"/>
        <w:jc w:val="both"/>
        <w:rPr>
          <w:rFonts w:cstheme="minorHAnsi"/>
          <w:sz w:val="16"/>
          <w:szCs w:val="16"/>
        </w:rPr>
      </w:pPr>
    </w:p>
    <w:p w14:paraId="47D1107D" w14:textId="5543EECC" w:rsidR="00E97BE4" w:rsidRPr="00DE4D9D" w:rsidRDefault="00E97BE4" w:rsidP="00E97BE4">
      <w:pPr>
        <w:spacing w:after="0" w:line="240" w:lineRule="auto"/>
        <w:jc w:val="both"/>
        <w:rPr>
          <w:rFonts w:cstheme="minorHAnsi"/>
          <w:sz w:val="16"/>
          <w:szCs w:val="16"/>
        </w:rPr>
      </w:pPr>
      <w:r w:rsidRPr="00DE4D9D">
        <w:rPr>
          <w:rFonts w:cstheme="minorHAnsi"/>
          <w:sz w:val="16"/>
          <w:szCs w:val="16"/>
        </w:rPr>
        <w:t>ARTICLE X</w:t>
      </w:r>
      <w:r w:rsidR="00EF628B" w:rsidRPr="00DE4D9D">
        <w:rPr>
          <w:rFonts w:cstheme="minorHAnsi"/>
          <w:sz w:val="16"/>
          <w:szCs w:val="16"/>
        </w:rPr>
        <w:t>II</w:t>
      </w:r>
      <w:r w:rsidR="00D43C3C" w:rsidRPr="00DE4D9D">
        <w:rPr>
          <w:rFonts w:cstheme="minorHAnsi"/>
          <w:sz w:val="16"/>
          <w:szCs w:val="16"/>
        </w:rPr>
        <w:t>I</w:t>
      </w:r>
      <w:r w:rsidRPr="00DE4D9D">
        <w:rPr>
          <w:rFonts w:cstheme="minorHAnsi"/>
          <w:sz w:val="16"/>
          <w:szCs w:val="16"/>
        </w:rPr>
        <w:t xml:space="preserve">. FRAIS DIVERS </w:t>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r w:rsidRPr="00DE4D9D">
        <w:rPr>
          <w:rFonts w:cstheme="minorHAnsi"/>
          <w:sz w:val="16"/>
          <w:szCs w:val="16"/>
        </w:rPr>
        <w:tab/>
      </w:r>
    </w:p>
    <w:p w14:paraId="3A726D6B" w14:textId="77384287" w:rsidR="00E97BE4" w:rsidRPr="00DE4D9D" w:rsidRDefault="00B44978" w:rsidP="00E97BE4">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Aucun frais divers de </w:t>
      </w:r>
      <w:r w:rsidR="002330B0" w:rsidRPr="00DE4D9D">
        <w:rPr>
          <w:rFonts w:asciiTheme="majorHAnsi" w:hAnsiTheme="majorHAnsi" w:cstheme="majorHAnsi"/>
          <w:sz w:val="16"/>
          <w:szCs w:val="16"/>
        </w:rPr>
        <w:t>quelque nature</w:t>
      </w:r>
      <w:r w:rsidRPr="00DE4D9D">
        <w:rPr>
          <w:rFonts w:asciiTheme="majorHAnsi" w:hAnsiTheme="majorHAnsi" w:cstheme="majorHAnsi"/>
          <w:sz w:val="16"/>
          <w:szCs w:val="16"/>
        </w:rPr>
        <w:t xml:space="preserve"> que ce soit ne ser</w:t>
      </w:r>
      <w:r w:rsidR="00700A93" w:rsidRPr="00DE4D9D">
        <w:rPr>
          <w:rFonts w:asciiTheme="majorHAnsi" w:hAnsiTheme="majorHAnsi" w:cstheme="majorHAnsi"/>
          <w:sz w:val="16"/>
          <w:szCs w:val="16"/>
        </w:rPr>
        <w:t>a</w:t>
      </w:r>
      <w:r w:rsidRPr="00DE4D9D">
        <w:rPr>
          <w:rFonts w:asciiTheme="majorHAnsi" w:hAnsiTheme="majorHAnsi" w:cstheme="majorHAnsi"/>
          <w:sz w:val="16"/>
          <w:szCs w:val="16"/>
        </w:rPr>
        <w:t xml:space="preserve"> pris en charge.</w:t>
      </w:r>
    </w:p>
    <w:p w14:paraId="48D76903" w14:textId="77777777" w:rsidR="00E97BE4" w:rsidRPr="00DE4D9D" w:rsidRDefault="00E97BE4" w:rsidP="008576FD">
      <w:pPr>
        <w:spacing w:after="0" w:line="240" w:lineRule="auto"/>
        <w:jc w:val="both"/>
        <w:rPr>
          <w:rFonts w:asciiTheme="majorHAnsi" w:hAnsiTheme="majorHAnsi" w:cstheme="majorHAnsi"/>
          <w:sz w:val="16"/>
          <w:szCs w:val="16"/>
        </w:rPr>
      </w:pPr>
    </w:p>
    <w:p w14:paraId="6F9827FB" w14:textId="747431F0" w:rsidR="00992F16" w:rsidRPr="00DE4D9D" w:rsidRDefault="00C11181" w:rsidP="00992F16">
      <w:pPr>
        <w:spacing w:after="0" w:line="240" w:lineRule="auto"/>
        <w:jc w:val="both"/>
        <w:rPr>
          <w:rFonts w:cstheme="minorHAnsi"/>
          <w:caps/>
          <w:sz w:val="16"/>
          <w:szCs w:val="16"/>
        </w:rPr>
      </w:pPr>
      <w:r w:rsidRPr="00DE4D9D">
        <w:rPr>
          <w:rFonts w:cstheme="minorHAnsi"/>
          <w:caps/>
          <w:sz w:val="16"/>
          <w:szCs w:val="16"/>
        </w:rPr>
        <w:t>ARTICLE XI</w:t>
      </w:r>
      <w:r w:rsidR="00D43C3C" w:rsidRPr="00DE4D9D">
        <w:rPr>
          <w:rFonts w:cstheme="minorHAnsi"/>
          <w:caps/>
          <w:sz w:val="16"/>
          <w:szCs w:val="16"/>
        </w:rPr>
        <w:t>V</w:t>
      </w:r>
      <w:r w:rsidRPr="00DE4D9D">
        <w:rPr>
          <w:rFonts w:cstheme="minorHAnsi"/>
          <w:caps/>
          <w:sz w:val="16"/>
          <w:szCs w:val="16"/>
        </w:rPr>
        <w:t xml:space="preserve">. </w:t>
      </w:r>
      <w:r w:rsidR="00992F16" w:rsidRPr="00DE4D9D">
        <w:rPr>
          <w:rFonts w:cstheme="minorHAnsi"/>
          <w:caps/>
          <w:sz w:val="16"/>
          <w:szCs w:val="16"/>
        </w:rPr>
        <w:t>Prise en charge</w:t>
      </w:r>
    </w:p>
    <w:p w14:paraId="768F6D11" w14:textId="7CD9CE9B" w:rsidR="00322D71" w:rsidRPr="00DE4D9D" w:rsidRDefault="00992F16" w:rsidP="00992F16">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Si le client bénéficie d’un financement par un OPCO</w:t>
      </w:r>
      <w:r w:rsidR="00322D71" w:rsidRPr="00DE4D9D">
        <w:rPr>
          <w:rFonts w:asciiTheme="majorHAnsi" w:hAnsiTheme="majorHAnsi" w:cstheme="majorHAnsi"/>
          <w:sz w:val="16"/>
          <w:szCs w:val="16"/>
        </w:rPr>
        <w:t>, pôle emploi, région</w:t>
      </w:r>
      <w:r w:rsidRPr="00DE4D9D">
        <w:rPr>
          <w:rFonts w:asciiTheme="majorHAnsi" w:hAnsiTheme="majorHAnsi" w:cstheme="majorHAnsi"/>
          <w:sz w:val="16"/>
          <w:szCs w:val="16"/>
        </w:rPr>
        <w:t xml:space="preserve">, il doit faire une demande de prise en charge avant le début de la prestation. Le client est tenu de fournir l’accord de financement </w:t>
      </w:r>
      <w:r w:rsidR="00322D71" w:rsidRPr="00DE4D9D">
        <w:rPr>
          <w:rFonts w:asciiTheme="majorHAnsi" w:hAnsiTheme="majorHAnsi" w:cstheme="majorHAnsi"/>
          <w:sz w:val="16"/>
          <w:szCs w:val="16"/>
        </w:rPr>
        <w:t>au plus tard, l</w:t>
      </w:r>
      <w:r w:rsidR="00F702A8" w:rsidRPr="00DE4D9D">
        <w:rPr>
          <w:rFonts w:asciiTheme="majorHAnsi" w:hAnsiTheme="majorHAnsi" w:cstheme="majorHAnsi"/>
          <w:sz w:val="16"/>
          <w:szCs w:val="16"/>
        </w:rPr>
        <w:t>a veille du</w:t>
      </w:r>
      <w:r w:rsidR="00322D71" w:rsidRPr="00DE4D9D">
        <w:rPr>
          <w:rFonts w:asciiTheme="majorHAnsi" w:hAnsiTheme="majorHAnsi" w:cstheme="majorHAnsi"/>
          <w:sz w:val="16"/>
          <w:szCs w:val="16"/>
        </w:rPr>
        <w:t xml:space="preserve"> jour du démarrage de la formation</w:t>
      </w:r>
      <w:r w:rsidRPr="00DE4D9D">
        <w:rPr>
          <w:rFonts w:asciiTheme="majorHAnsi" w:hAnsiTheme="majorHAnsi" w:cstheme="majorHAnsi"/>
          <w:sz w:val="16"/>
          <w:szCs w:val="16"/>
        </w:rPr>
        <w:t xml:space="preserve">. Dans le cas où la société </w:t>
      </w:r>
      <w:r w:rsidR="00C11181" w:rsidRPr="00DE4D9D">
        <w:rPr>
          <w:rFonts w:asciiTheme="majorHAnsi" w:hAnsiTheme="majorHAnsi" w:cstheme="majorHAnsi"/>
          <w:sz w:val="16"/>
          <w:szCs w:val="16"/>
        </w:rPr>
        <w:t>ERMES</w:t>
      </w:r>
      <w:r w:rsidRPr="00DE4D9D">
        <w:rPr>
          <w:rFonts w:asciiTheme="majorHAnsi" w:hAnsiTheme="majorHAnsi" w:cstheme="majorHAnsi"/>
          <w:sz w:val="16"/>
          <w:szCs w:val="16"/>
        </w:rPr>
        <w:t xml:space="preserve"> </w:t>
      </w:r>
      <w:r w:rsidR="00C11181" w:rsidRPr="00DE4D9D">
        <w:rPr>
          <w:rFonts w:asciiTheme="majorHAnsi" w:hAnsiTheme="majorHAnsi" w:cstheme="majorHAnsi"/>
          <w:sz w:val="16"/>
          <w:szCs w:val="16"/>
        </w:rPr>
        <w:t xml:space="preserve">ne </w:t>
      </w:r>
      <w:r w:rsidRPr="00DE4D9D">
        <w:rPr>
          <w:rFonts w:asciiTheme="majorHAnsi" w:hAnsiTheme="majorHAnsi" w:cstheme="majorHAnsi"/>
          <w:sz w:val="16"/>
          <w:szCs w:val="16"/>
        </w:rPr>
        <w:t>reçoit pas la prise en charge de</w:t>
      </w:r>
      <w:r w:rsidR="00322D71" w:rsidRPr="00DE4D9D">
        <w:rPr>
          <w:rFonts w:asciiTheme="majorHAnsi" w:hAnsiTheme="majorHAnsi" w:cstheme="majorHAnsi"/>
          <w:sz w:val="16"/>
          <w:szCs w:val="16"/>
        </w:rPr>
        <w:t xml:space="preserve"> financement</w:t>
      </w:r>
      <w:r w:rsidRPr="00DE4D9D">
        <w:rPr>
          <w:rFonts w:asciiTheme="majorHAnsi" w:hAnsiTheme="majorHAnsi" w:cstheme="majorHAnsi"/>
          <w:sz w:val="16"/>
          <w:szCs w:val="16"/>
        </w:rPr>
        <w:t xml:space="preserve"> au 1er jour de la formation</w:t>
      </w:r>
      <w:r w:rsidR="00322D71" w:rsidRPr="00DE4D9D">
        <w:rPr>
          <w:rFonts w:asciiTheme="majorHAnsi" w:hAnsiTheme="majorHAnsi" w:cstheme="majorHAnsi"/>
          <w:sz w:val="16"/>
          <w:szCs w:val="16"/>
        </w:rPr>
        <w:t> deux possibilité</w:t>
      </w:r>
      <w:r w:rsidR="00653853" w:rsidRPr="00DE4D9D">
        <w:rPr>
          <w:rFonts w:asciiTheme="majorHAnsi" w:hAnsiTheme="majorHAnsi" w:cstheme="majorHAnsi"/>
          <w:sz w:val="16"/>
          <w:szCs w:val="16"/>
        </w:rPr>
        <w:t>s</w:t>
      </w:r>
      <w:r w:rsidR="00322D71" w:rsidRPr="00DE4D9D">
        <w:rPr>
          <w:rFonts w:asciiTheme="majorHAnsi" w:hAnsiTheme="majorHAnsi" w:cstheme="majorHAnsi"/>
          <w:sz w:val="16"/>
          <w:szCs w:val="16"/>
        </w:rPr>
        <w:t xml:space="preserve"> se présentent : </w:t>
      </w:r>
    </w:p>
    <w:p w14:paraId="6CD1517A" w14:textId="07BC28EE" w:rsidR="00322D71" w:rsidRPr="00DE4D9D" w:rsidRDefault="00EE5FD9" w:rsidP="006743B2">
      <w:pPr>
        <w:pStyle w:val="Paragraphedeliste"/>
        <w:numPr>
          <w:ilvl w:val="0"/>
          <w:numId w:val="9"/>
        </w:numPr>
        <w:spacing w:after="0" w:line="240" w:lineRule="auto"/>
        <w:ind w:left="284" w:hanging="294"/>
        <w:jc w:val="both"/>
        <w:rPr>
          <w:rFonts w:asciiTheme="majorHAnsi" w:hAnsiTheme="majorHAnsi" w:cstheme="majorHAnsi"/>
          <w:sz w:val="16"/>
          <w:szCs w:val="16"/>
        </w:rPr>
      </w:pPr>
      <w:r w:rsidRPr="00DE4D9D">
        <w:rPr>
          <w:rFonts w:asciiTheme="majorHAnsi" w:hAnsiTheme="majorHAnsi" w:cstheme="majorHAnsi"/>
          <w:sz w:val="16"/>
          <w:szCs w:val="16"/>
        </w:rPr>
        <w:t>L</w:t>
      </w:r>
      <w:r w:rsidR="00992F16" w:rsidRPr="00DE4D9D">
        <w:rPr>
          <w:rFonts w:asciiTheme="majorHAnsi" w:hAnsiTheme="majorHAnsi" w:cstheme="majorHAnsi"/>
          <w:sz w:val="16"/>
          <w:szCs w:val="16"/>
        </w:rPr>
        <w:t xml:space="preserve">’intégralité des coûts de formation </w:t>
      </w:r>
      <w:r w:rsidR="00322D71" w:rsidRPr="00DE4D9D">
        <w:rPr>
          <w:rFonts w:asciiTheme="majorHAnsi" w:hAnsiTheme="majorHAnsi" w:cstheme="majorHAnsi"/>
          <w:sz w:val="16"/>
          <w:szCs w:val="16"/>
        </w:rPr>
        <w:t>est</w:t>
      </w:r>
      <w:r w:rsidR="00992F16" w:rsidRPr="00DE4D9D">
        <w:rPr>
          <w:rFonts w:asciiTheme="majorHAnsi" w:hAnsiTheme="majorHAnsi" w:cstheme="majorHAnsi"/>
          <w:sz w:val="16"/>
          <w:szCs w:val="16"/>
        </w:rPr>
        <w:t xml:space="preserve"> facturée au client</w:t>
      </w:r>
      <w:r w:rsidR="00322D71" w:rsidRPr="00DE4D9D">
        <w:rPr>
          <w:rFonts w:asciiTheme="majorHAnsi" w:hAnsiTheme="majorHAnsi" w:cstheme="majorHAnsi"/>
          <w:sz w:val="16"/>
          <w:szCs w:val="16"/>
        </w:rPr>
        <w:t xml:space="preserve"> et un paiement personnel immédiat est déclenché avant l’entrée en formation,</w:t>
      </w:r>
    </w:p>
    <w:p w14:paraId="00EBB25C" w14:textId="0FE9BC05" w:rsidR="00992F16" w:rsidRPr="00DE4D9D" w:rsidRDefault="00322D71" w:rsidP="006743B2">
      <w:pPr>
        <w:pStyle w:val="Paragraphedeliste"/>
        <w:numPr>
          <w:ilvl w:val="0"/>
          <w:numId w:val="9"/>
        </w:numPr>
        <w:spacing w:after="0" w:line="240" w:lineRule="auto"/>
        <w:ind w:left="284" w:hanging="294"/>
        <w:jc w:val="both"/>
        <w:rPr>
          <w:rFonts w:asciiTheme="majorHAnsi" w:hAnsiTheme="majorHAnsi" w:cstheme="majorHAnsi"/>
          <w:sz w:val="16"/>
          <w:szCs w:val="16"/>
        </w:rPr>
      </w:pPr>
      <w:r w:rsidRPr="00DE4D9D">
        <w:rPr>
          <w:rFonts w:asciiTheme="majorHAnsi" w:hAnsiTheme="majorHAnsi" w:cstheme="majorHAnsi"/>
          <w:sz w:val="16"/>
          <w:szCs w:val="16"/>
        </w:rPr>
        <w:t>ERMES n’autorise pas le stagiaire à entrer en formation.</w:t>
      </w:r>
    </w:p>
    <w:p w14:paraId="677727E1" w14:textId="77777777" w:rsidR="00573144" w:rsidRPr="00DE4D9D" w:rsidRDefault="00573144" w:rsidP="008576FD">
      <w:pPr>
        <w:spacing w:after="0" w:line="240" w:lineRule="auto"/>
        <w:jc w:val="both"/>
        <w:rPr>
          <w:rFonts w:asciiTheme="majorHAnsi" w:hAnsiTheme="majorHAnsi" w:cstheme="majorHAnsi"/>
          <w:sz w:val="16"/>
          <w:szCs w:val="16"/>
        </w:rPr>
      </w:pPr>
    </w:p>
    <w:p w14:paraId="072B1D8F" w14:textId="04E619E0" w:rsidR="006C1610" w:rsidRPr="00DE4D9D" w:rsidRDefault="00A87D5B" w:rsidP="008576FD">
      <w:pPr>
        <w:spacing w:after="0" w:line="240" w:lineRule="auto"/>
        <w:jc w:val="both"/>
        <w:rPr>
          <w:rFonts w:cstheme="minorHAnsi"/>
          <w:sz w:val="16"/>
          <w:szCs w:val="16"/>
        </w:rPr>
      </w:pPr>
      <w:r w:rsidRPr="00DE4D9D">
        <w:rPr>
          <w:rFonts w:cstheme="minorHAnsi"/>
          <w:sz w:val="16"/>
          <w:szCs w:val="16"/>
        </w:rPr>
        <w:t>AR</w:t>
      </w:r>
      <w:r w:rsidR="00472B62" w:rsidRPr="00DE4D9D">
        <w:rPr>
          <w:rFonts w:cstheme="minorHAnsi"/>
          <w:sz w:val="16"/>
          <w:szCs w:val="16"/>
        </w:rPr>
        <w:t>T</w:t>
      </w:r>
      <w:r w:rsidRPr="00DE4D9D">
        <w:rPr>
          <w:rFonts w:cstheme="minorHAnsi"/>
          <w:sz w:val="16"/>
          <w:szCs w:val="16"/>
        </w:rPr>
        <w:t xml:space="preserve">ICLE </w:t>
      </w:r>
      <w:r w:rsidR="00B81F7C" w:rsidRPr="00DE4D9D">
        <w:rPr>
          <w:rFonts w:cstheme="minorHAnsi"/>
          <w:sz w:val="16"/>
          <w:szCs w:val="16"/>
        </w:rPr>
        <w:t>X</w:t>
      </w:r>
      <w:r w:rsidR="00BD7AF7" w:rsidRPr="00DE4D9D">
        <w:rPr>
          <w:rFonts w:cstheme="minorHAnsi"/>
          <w:sz w:val="16"/>
          <w:szCs w:val="16"/>
        </w:rPr>
        <w:t>V</w:t>
      </w:r>
      <w:r w:rsidR="00D43C3C" w:rsidRPr="00DE4D9D">
        <w:rPr>
          <w:rFonts w:cstheme="minorHAnsi"/>
          <w:sz w:val="16"/>
          <w:szCs w:val="16"/>
        </w:rPr>
        <w:t>I</w:t>
      </w:r>
      <w:r w:rsidR="006C1610" w:rsidRPr="00DE4D9D">
        <w:rPr>
          <w:rFonts w:cstheme="minorHAnsi"/>
          <w:sz w:val="16"/>
          <w:szCs w:val="16"/>
        </w:rPr>
        <w:t>. RGPD</w:t>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p>
    <w:p w14:paraId="4A39C731" w14:textId="0BE4217E" w:rsidR="00A87D5B" w:rsidRPr="00DE4D9D" w:rsidRDefault="006C1610" w:rsidP="0002773B">
      <w:pPr>
        <w:pStyle w:val="NormalWeb"/>
        <w:shd w:val="clear" w:color="auto" w:fill="FFFFFF"/>
        <w:spacing w:before="0" w:beforeAutospacing="0" w:after="0" w:afterAutospacing="0"/>
        <w:jc w:val="both"/>
        <w:textAlignment w:val="baseline"/>
        <w:rPr>
          <w:rFonts w:asciiTheme="majorHAnsi" w:hAnsiTheme="majorHAnsi" w:cstheme="majorHAnsi"/>
          <w:sz w:val="16"/>
          <w:szCs w:val="16"/>
        </w:rPr>
      </w:pPr>
      <w:r w:rsidRPr="00DE4D9D">
        <w:rPr>
          <w:rFonts w:asciiTheme="majorHAnsi" w:hAnsiTheme="majorHAnsi" w:cstheme="majorHAnsi"/>
          <w:sz w:val="16"/>
          <w:szCs w:val="16"/>
        </w:rPr>
        <w:t xml:space="preserve">Les informations à caractère personnel communiquées par le client à la société ERMES </w:t>
      </w:r>
      <w:r w:rsidR="000B30E5" w:rsidRPr="00DE4D9D">
        <w:rPr>
          <w:rFonts w:asciiTheme="majorHAnsi" w:hAnsiTheme="majorHAnsi" w:cstheme="majorHAnsi"/>
          <w:sz w:val="16"/>
          <w:szCs w:val="16"/>
        </w:rPr>
        <w:t xml:space="preserve">lors de la réservation ou lors de l’anamnèse </w:t>
      </w:r>
      <w:r w:rsidRPr="00DE4D9D">
        <w:rPr>
          <w:rFonts w:asciiTheme="majorHAnsi" w:hAnsiTheme="majorHAnsi" w:cstheme="majorHAnsi"/>
          <w:sz w:val="16"/>
          <w:szCs w:val="16"/>
        </w:rPr>
        <w:t>sont utiles pour le traitement de l’inscription</w:t>
      </w:r>
      <w:r w:rsidR="000B30E5" w:rsidRPr="00DE4D9D">
        <w:rPr>
          <w:rFonts w:asciiTheme="majorHAnsi" w:hAnsiTheme="majorHAnsi" w:cstheme="majorHAnsi"/>
          <w:sz w:val="16"/>
          <w:szCs w:val="16"/>
        </w:rPr>
        <w:t xml:space="preserve"> et du dossier administratif,</w:t>
      </w:r>
      <w:r w:rsidRPr="00DE4D9D">
        <w:rPr>
          <w:rFonts w:asciiTheme="majorHAnsi" w:hAnsiTheme="majorHAnsi" w:cstheme="majorHAnsi"/>
          <w:sz w:val="16"/>
          <w:szCs w:val="16"/>
        </w:rPr>
        <w:t xml:space="preserve"> pour l</w:t>
      </w:r>
      <w:r w:rsidR="000B30E5" w:rsidRPr="00DE4D9D">
        <w:rPr>
          <w:rFonts w:asciiTheme="majorHAnsi" w:hAnsiTheme="majorHAnsi" w:cstheme="majorHAnsi"/>
          <w:sz w:val="16"/>
          <w:szCs w:val="16"/>
        </w:rPr>
        <w:t xml:space="preserve">’émission </w:t>
      </w:r>
      <w:r w:rsidRPr="00DE4D9D">
        <w:rPr>
          <w:rFonts w:asciiTheme="majorHAnsi" w:hAnsiTheme="majorHAnsi" w:cstheme="majorHAnsi"/>
          <w:sz w:val="16"/>
          <w:szCs w:val="16"/>
        </w:rPr>
        <w:t>d’un</w:t>
      </w:r>
      <w:r w:rsidR="000B30E5" w:rsidRPr="00DE4D9D">
        <w:rPr>
          <w:rFonts w:asciiTheme="majorHAnsi" w:hAnsiTheme="majorHAnsi" w:cstheme="majorHAnsi"/>
          <w:sz w:val="16"/>
          <w:szCs w:val="16"/>
        </w:rPr>
        <w:t>e facture, la constitution d’un</w:t>
      </w:r>
      <w:r w:rsidRPr="00DE4D9D">
        <w:rPr>
          <w:rFonts w:asciiTheme="majorHAnsi" w:hAnsiTheme="majorHAnsi" w:cstheme="majorHAnsi"/>
          <w:sz w:val="16"/>
          <w:szCs w:val="16"/>
        </w:rPr>
        <w:t xml:space="preserve"> fichier clientèle </w:t>
      </w:r>
      <w:r w:rsidR="000B30E5" w:rsidRPr="00DE4D9D">
        <w:rPr>
          <w:rFonts w:asciiTheme="majorHAnsi" w:hAnsiTheme="majorHAnsi" w:cstheme="majorHAnsi"/>
          <w:sz w:val="16"/>
          <w:szCs w:val="16"/>
        </w:rPr>
        <w:t xml:space="preserve">numérique ainsi que </w:t>
      </w:r>
      <w:r w:rsidRPr="00DE4D9D">
        <w:rPr>
          <w:rFonts w:asciiTheme="majorHAnsi" w:hAnsiTheme="majorHAnsi" w:cstheme="majorHAnsi"/>
          <w:sz w:val="16"/>
          <w:szCs w:val="16"/>
        </w:rPr>
        <w:t xml:space="preserve">pour des </w:t>
      </w:r>
      <w:r w:rsidR="00F847B5" w:rsidRPr="00DE4D9D">
        <w:rPr>
          <w:rFonts w:asciiTheme="majorHAnsi" w:hAnsiTheme="majorHAnsi" w:cstheme="majorHAnsi"/>
          <w:sz w:val="16"/>
          <w:szCs w:val="16"/>
        </w:rPr>
        <w:t>information</w:t>
      </w:r>
      <w:r w:rsidR="000B30E5" w:rsidRPr="00DE4D9D">
        <w:rPr>
          <w:rFonts w:asciiTheme="majorHAnsi" w:hAnsiTheme="majorHAnsi" w:cstheme="majorHAnsi"/>
          <w:sz w:val="16"/>
          <w:szCs w:val="16"/>
        </w:rPr>
        <w:t>s</w:t>
      </w:r>
      <w:r w:rsidRPr="00DE4D9D">
        <w:rPr>
          <w:rFonts w:asciiTheme="majorHAnsi" w:hAnsiTheme="majorHAnsi" w:cstheme="majorHAnsi"/>
          <w:sz w:val="16"/>
          <w:szCs w:val="16"/>
        </w:rPr>
        <w:t xml:space="preserve"> commerciales</w:t>
      </w:r>
      <w:r w:rsidR="000B30E5" w:rsidRPr="00DE4D9D">
        <w:rPr>
          <w:rFonts w:asciiTheme="majorHAnsi" w:hAnsiTheme="majorHAnsi" w:cstheme="majorHAnsi"/>
          <w:sz w:val="16"/>
          <w:szCs w:val="16"/>
        </w:rPr>
        <w:t xml:space="preserve"> ou par voie de newsletter</w:t>
      </w:r>
      <w:r w:rsidRPr="00DE4D9D">
        <w:rPr>
          <w:rFonts w:asciiTheme="majorHAnsi" w:hAnsiTheme="majorHAnsi" w:cstheme="majorHAnsi"/>
          <w:sz w:val="16"/>
          <w:szCs w:val="16"/>
        </w:rPr>
        <w:t xml:space="preserve">. Suivant la loi « informatique et libertés » </w:t>
      </w:r>
      <w:r w:rsidR="00670AF5" w:rsidRPr="00DE4D9D">
        <w:rPr>
          <w:rFonts w:asciiTheme="majorHAnsi" w:hAnsiTheme="majorHAnsi" w:cstheme="majorHAnsi"/>
          <w:sz w:val="16"/>
          <w:szCs w:val="16"/>
        </w:rPr>
        <w:t xml:space="preserve">n° 78-17 </w:t>
      </w:r>
      <w:r w:rsidRPr="00DE4D9D">
        <w:rPr>
          <w:rFonts w:asciiTheme="majorHAnsi" w:hAnsiTheme="majorHAnsi" w:cstheme="majorHAnsi"/>
          <w:sz w:val="16"/>
          <w:szCs w:val="16"/>
        </w:rPr>
        <w:t xml:space="preserve">du 6 janvier 1978, </w:t>
      </w:r>
      <w:r w:rsidR="00670AF5" w:rsidRPr="00DE4D9D">
        <w:rPr>
          <w:rFonts w:asciiTheme="majorHAnsi" w:hAnsiTheme="majorHAnsi" w:cstheme="majorHAnsi"/>
          <w:sz w:val="16"/>
          <w:szCs w:val="16"/>
        </w:rPr>
        <w:t>relative à l’informatique, aux fichiers et aux libertés, modifiée par la loi du 20 juin 2018, </w:t>
      </w:r>
      <w:r w:rsidRPr="00DE4D9D">
        <w:rPr>
          <w:rFonts w:asciiTheme="majorHAnsi" w:hAnsiTheme="majorHAnsi" w:cstheme="majorHAnsi"/>
          <w:sz w:val="16"/>
          <w:szCs w:val="16"/>
        </w:rPr>
        <w:t xml:space="preserve">le client dispose d’un droit d’accès, de rectification et d’opposition des données personnelles le concernant. En signant ce devis, </w:t>
      </w:r>
      <w:r w:rsidR="00670AF5" w:rsidRPr="00DE4D9D">
        <w:rPr>
          <w:rFonts w:asciiTheme="majorHAnsi" w:hAnsiTheme="majorHAnsi" w:cstheme="majorHAnsi"/>
          <w:sz w:val="16"/>
          <w:szCs w:val="16"/>
        </w:rPr>
        <w:t xml:space="preserve">le client </w:t>
      </w:r>
      <w:r w:rsidRPr="00DE4D9D">
        <w:rPr>
          <w:rFonts w:asciiTheme="majorHAnsi" w:hAnsiTheme="majorHAnsi" w:cstheme="majorHAnsi"/>
          <w:sz w:val="16"/>
          <w:szCs w:val="16"/>
        </w:rPr>
        <w:t>accepte que s</w:t>
      </w:r>
      <w:r w:rsidR="00670AF5" w:rsidRPr="00DE4D9D">
        <w:rPr>
          <w:rFonts w:asciiTheme="majorHAnsi" w:hAnsiTheme="majorHAnsi" w:cstheme="majorHAnsi"/>
          <w:sz w:val="16"/>
          <w:szCs w:val="16"/>
        </w:rPr>
        <w:t>es</w:t>
      </w:r>
      <w:r w:rsidRPr="00DE4D9D">
        <w:rPr>
          <w:rFonts w:asciiTheme="majorHAnsi" w:hAnsiTheme="majorHAnsi" w:cstheme="majorHAnsi"/>
          <w:sz w:val="16"/>
          <w:szCs w:val="16"/>
        </w:rPr>
        <w:t xml:space="preserve"> donn</w:t>
      </w:r>
      <w:r w:rsidR="00B81F7C" w:rsidRPr="00DE4D9D">
        <w:rPr>
          <w:rFonts w:asciiTheme="majorHAnsi" w:hAnsiTheme="majorHAnsi" w:cstheme="majorHAnsi"/>
          <w:sz w:val="16"/>
          <w:szCs w:val="16"/>
        </w:rPr>
        <w:t>ées</w:t>
      </w:r>
      <w:r w:rsidRPr="00DE4D9D">
        <w:rPr>
          <w:rFonts w:asciiTheme="majorHAnsi" w:hAnsiTheme="majorHAnsi" w:cstheme="majorHAnsi"/>
          <w:sz w:val="16"/>
          <w:szCs w:val="16"/>
        </w:rPr>
        <w:t xml:space="preserve"> soient conservées durant </w:t>
      </w:r>
      <w:r w:rsidR="00B81F7C" w:rsidRPr="00DE4D9D">
        <w:rPr>
          <w:rFonts w:asciiTheme="majorHAnsi" w:hAnsiTheme="majorHAnsi" w:cstheme="majorHAnsi"/>
          <w:sz w:val="16"/>
          <w:szCs w:val="16"/>
        </w:rPr>
        <w:t>3</w:t>
      </w:r>
      <w:r w:rsidRPr="00DE4D9D">
        <w:rPr>
          <w:rFonts w:asciiTheme="majorHAnsi" w:hAnsiTheme="majorHAnsi" w:cstheme="majorHAnsi"/>
          <w:sz w:val="16"/>
          <w:szCs w:val="16"/>
        </w:rPr>
        <w:t xml:space="preserve"> ans. À tout moment, par simple envoi de mail, </w:t>
      </w:r>
      <w:r w:rsidR="00670AF5" w:rsidRPr="00DE4D9D">
        <w:rPr>
          <w:rFonts w:asciiTheme="majorHAnsi" w:hAnsiTheme="majorHAnsi" w:cstheme="majorHAnsi"/>
          <w:sz w:val="16"/>
          <w:szCs w:val="16"/>
        </w:rPr>
        <w:t xml:space="preserve">il </w:t>
      </w:r>
      <w:r w:rsidRPr="00DE4D9D">
        <w:rPr>
          <w:rFonts w:asciiTheme="majorHAnsi" w:hAnsiTheme="majorHAnsi" w:cstheme="majorHAnsi"/>
          <w:sz w:val="16"/>
          <w:szCs w:val="16"/>
        </w:rPr>
        <w:t>pourr</w:t>
      </w:r>
      <w:r w:rsidR="00670AF5" w:rsidRPr="00DE4D9D">
        <w:rPr>
          <w:rFonts w:asciiTheme="majorHAnsi" w:hAnsiTheme="majorHAnsi" w:cstheme="majorHAnsi"/>
          <w:sz w:val="16"/>
          <w:szCs w:val="16"/>
        </w:rPr>
        <w:t>a</w:t>
      </w:r>
      <w:r w:rsidRPr="00DE4D9D">
        <w:rPr>
          <w:rFonts w:asciiTheme="majorHAnsi" w:hAnsiTheme="majorHAnsi" w:cstheme="majorHAnsi"/>
          <w:sz w:val="16"/>
          <w:szCs w:val="16"/>
        </w:rPr>
        <w:t xml:space="preserve"> demander </w:t>
      </w:r>
      <w:r w:rsidR="00670AF5" w:rsidRPr="00DE4D9D">
        <w:rPr>
          <w:rFonts w:asciiTheme="majorHAnsi" w:hAnsiTheme="majorHAnsi" w:cstheme="majorHAnsi"/>
          <w:sz w:val="16"/>
          <w:szCs w:val="16"/>
        </w:rPr>
        <w:t xml:space="preserve">à l’organisme de formation </w:t>
      </w:r>
      <w:r w:rsidRPr="00DE4D9D">
        <w:rPr>
          <w:rFonts w:asciiTheme="majorHAnsi" w:hAnsiTheme="majorHAnsi" w:cstheme="majorHAnsi"/>
          <w:sz w:val="16"/>
          <w:szCs w:val="16"/>
        </w:rPr>
        <w:t xml:space="preserve">de supprimer définitivement </w:t>
      </w:r>
      <w:r w:rsidR="00670AF5" w:rsidRPr="00DE4D9D">
        <w:rPr>
          <w:rFonts w:asciiTheme="majorHAnsi" w:hAnsiTheme="majorHAnsi" w:cstheme="majorHAnsi"/>
          <w:sz w:val="16"/>
          <w:szCs w:val="16"/>
        </w:rPr>
        <w:t xml:space="preserve">ses </w:t>
      </w:r>
      <w:r w:rsidRPr="00DE4D9D">
        <w:rPr>
          <w:rFonts w:asciiTheme="majorHAnsi" w:hAnsiTheme="majorHAnsi" w:cstheme="majorHAnsi"/>
          <w:sz w:val="16"/>
          <w:szCs w:val="16"/>
        </w:rPr>
        <w:t>donnée</w:t>
      </w:r>
      <w:r w:rsidR="00B81F7C" w:rsidRPr="00DE4D9D">
        <w:rPr>
          <w:rFonts w:asciiTheme="majorHAnsi" w:hAnsiTheme="majorHAnsi" w:cstheme="majorHAnsi"/>
          <w:sz w:val="16"/>
          <w:szCs w:val="16"/>
        </w:rPr>
        <w:t>s</w:t>
      </w:r>
      <w:r w:rsidRPr="00DE4D9D">
        <w:rPr>
          <w:rFonts w:asciiTheme="majorHAnsi" w:hAnsiTheme="majorHAnsi" w:cstheme="majorHAnsi"/>
          <w:sz w:val="16"/>
          <w:szCs w:val="16"/>
        </w:rPr>
        <w:t xml:space="preserve"> ou de les</w:t>
      </w:r>
      <w:r w:rsidR="00670AF5" w:rsidRPr="00DE4D9D">
        <w:rPr>
          <w:rFonts w:asciiTheme="majorHAnsi" w:hAnsiTheme="majorHAnsi" w:cstheme="majorHAnsi"/>
          <w:sz w:val="16"/>
          <w:szCs w:val="16"/>
        </w:rPr>
        <w:t>-lui</w:t>
      </w:r>
      <w:r w:rsidRPr="00DE4D9D">
        <w:rPr>
          <w:rFonts w:asciiTheme="majorHAnsi" w:hAnsiTheme="majorHAnsi" w:cstheme="majorHAnsi"/>
          <w:sz w:val="16"/>
          <w:szCs w:val="16"/>
        </w:rPr>
        <w:t xml:space="preserve"> re</w:t>
      </w:r>
      <w:r w:rsidR="00B81F7C" w:rsidRPr="00DE4D9D">
        <w:rPr>
          <w:rFonts w:asciiTheme="majorHAnsi" w:hAnsiTheme="majorHAnsi" w:cstheme="majorHAnsi"/>
          <w:sz w:val="16"/>
          <w:szCs w:val="16"/>
        </w:rPr>
        <w:t>s</w:t>
      </w:r>
      <w:r w:rsidRPr="00DE4D9D">
        <w:rPr>
          <w:rFonts w:asciiTheme="majorHAnsi" w:hAnsiTheme="majorHAnsi" w:cstheme="majorHAnsi"/>
          <w:sz w:val="16"/>
          <w:szCs w:val="16"/>
        </w:rPr>
        <w:t xml:space="preserve">tituer. </w:t>
      </w:r>
      <w:r w:rsidR="00670AF5" w:rsidRPr="00DE4D9D">
        <w:rPr>
          <w:rFonts w:asciiTheme="majorHAnsi" w:hAnsiTheme="majorHAnsi" w:cstheme="majorHAnsi"/>
          <w:sz w:val="16"/>
          <w:szCs w:val="16"/>
        </w:rPr>
        <w:t>Ses</w:t>
      </w:r>
      <w:r w:rsidRPr="00DE4D9D">
        <w:rPr>
          <w:rFonts w:asciiTheme="majorHAnsi" w:hAnsiTheme="majorHAnsi" w:cstheme="majorHAnsi"/>
          <w:sz w:val="16"/>
          <w:szCs w:val="16"/>
        </w:rPr>
        <w:t xml:space="preserve"> données ne seront jamais transmises à des tiers sans </w:t>
      </w:r>
      <w:r w:rsidR="00670AF5" w:rsidRPr="00DE4D9D">
        <w:rPr>
          <w:rFonts w:asciiTheme="majorHAnsi" w:hAnsiTheme="majorHAnsi" w:cstheme="majorHAnsi"/>
          <w:sz w:val="16"/>
          <w:szCs w:val="16"/>
        </w:rPr>
        <w:t>l’</w:t>
      </w:r>
      <w:r w:rsidRPr="00DE4D9D">
        <w:rPr>
          <w:rFonts w:asciiTheme="majorHAnsi" w:hAnsiTheme="majorHAnsi" w:cstheme="majorHAnsi"/>
          <w:sz w:val="16"/>
          <w:szCs w:val="16"/>
        </w:rPr>
        <w:t>accor</w:t>
      </w:r>
      <w:r w:rsidR="00B81F7C" w:rsidRPr="00DE4D9D">
        <w:rPr>
          <w:rFonts w:asciiTheme="majorHAnsi" w:hAnsiTheme="majorHAnsi" w:cstheme="majorHAnsi"/>
          <w:sz w:val="16"/>
          <w:szCs w:val="16"/>
        </w:rPr>
        <w:t xml:space="preserve">d </w:t>
      </w:r>
      <w:r w:rsidR="00670AF5" w:rsidRPr="00DE4D9D">
        <w:rPr>
          <w:rFonts w:asciiTheme="majorHAnsi" w:hAnsiTheme="majorHAnsi" w:cstheme="majorHAnsi"/>
          <w:sz w:val="16"/>
          <w:szCs w:val="16"/>
        </w:rPr>
        <w:t xml:space="preserve">du client </w:t>
      </w:r>
      <w:r w:rsidR="00B81F7C" w:rsidRPr="00DE4D9D">
        <w:rPr>
          <w:rFonts w:asciiTheme="majorHAnsi" w:hAnsiTheme="majorHAnsi" w:cstheme="majorHAnsi"/>
          <w:sz w:val="16"/>
          <w:szCs w:val="16"/>
        </w:rPr>
        <w:t>et ne feront jamais l’objet d’un</w:t>
      </w:r>
      <w:r w:rsidR="00670AF5" w:rsidRPr="00DE4D9D">
        <w:rPr>
          <w:rFonts w:asciiTheme="majorHAnsi" w:hAnsiTheme="majorHAnsi" w:cstheme="majorHAnsi"/>
          <w:sz w:val="16"/>
          <w:szCs w:val="16"/>
        </w:rPr>
        <w:t xml:space="preserve"> acte de commerce</w:t>
      </w:r>
      <w:r w:rsidR="00B81F7C" w:rsidRPr="00DE4D9D">
        <w:rPr>
          <w:rFonts w:asciiTheme="majorHAnsi" w:hAnsiTheme="majorHAnsi" w:cstheme="majorHAnsi"/>
          <w:sz w:val="16"/>
          <w:szCs w:val="16"/>
        </w:rPr>
        <w:t>.</w:t>
      </w:r>
      <w:r w:rsidR="00670AF5" w:rsidRPr="00DE4D9D">
        <w:rPr>
          <w:rFonts w:asciiTheme="majorHAnsi" w:hAnsiTheme="majorHAnsi" w:cstheme="majorHAnsi"/>
          <w:sz w:val="16"/>
          <w:szCs w:val="16"/>
        </w:rPr>
        <w:t xml:space="preserve"> Le client dispose d’un droit, pour motifs légitimes, de s’opposer à la portabilité de ses données.</w:t>
      </w:r>
      <w:r w:rsidR="000B30E5" w:rsidRPr="00DE4D9D">
        <w:rPr>
          <w:rFonts w:asciiTheme="majorHAnsi" w:hAnsiTheme="majorHAnsi" w:cstheme="majorHAnsi"/>
          <w:sz w:val="16"/>
          <w:szCs w:val="16"/>
        </w:rPr>
        <w:t xml:space="preserve"> </w:t>
      </w:r>
    </w:p>
    <w:p w14:paraId="0639C23C" w14:textId="70DD2520" w:rsidR="000532FC" w:rsidRPr="00DE4D9D" w:rsidRDefault="000532FC" w:rsidP="0002773B">
      <w:pPr>
        <w:pStyle w:val="NormalWeb"/>
        <w:shd w:val="clear" w:color="auto" w:fill="FFFFFF"/>
        <w:spacing w:before="0" w:beforeAutospacing="0" w:after="0" w:afterAutospacing="0"/>
        <w:jc w:val="both"/>
        <w:textAlignment w:val="baseline"/>
        <w:rPr>
          <w:rFonts w:asciiTheme="majorHAnsi" w:hAnsiTheme="majorHAnsi" w:cstheme="majorHAnsi"/>
          <w:sz w:val="16"/>
          <w:szCs w:val="16"/>
        </w:rPr>
      </w:pPr>
    </w:p>
    <w:p w14:paraId="3D8BB076" w14:textId="0A7B5762" w:rsidR="000532FC" w:rsidRPr="00DE4D9D" w:rsidRDefault="000532FC" w:rsidP="000532FC">
      <w:pPr>
        <w:spacing w:after="0" w:line="240" w:lineRule="auto"/>
        <w:jc w:val="both"/>
        <w:rPr>
          <w:rFonts w:cstheme="minorHAnsi"/>
          <w:sz w:val="16"/>
          <w:szCs w:val="16"/>
        </w:rPr>
      </w:pPr>
      <w:r w:rsidRPr="00DE4D9D">
        <w:rPr>
          <w:rFonts w:cstheme="minorHAnsi"/>
          <w:sz w:val="16"/>
          <w:szCs w:val="16"/>
        </w:rPr>
        <w:t>ARTICLE XV</w:t>
      </w:r>
      <w:r w:rsidR="00EF628B" w:rsidRPr="00DE4D9D">
        <w:rPr>
          <w:rFonts w:cstheme="minorHAnsi"/>
          <w:sz w:val="16"/>
          <w:szCs w:val="16"/>
        </w:rPr>
        <w:t>I</w:t>
      </w:r>
      <w:r w:rsidR="00D43C3C" w:rsidRPr="00DE4D9D">
        <w:rPr>
          <w:rFonts w:cstheme="minorHAnsi"/>
          <w:sz w:val="16"/>
          <w:szCs w:val="16"/>
        </w:rPr>
        <w:t>I</w:t>
      </w:r>
      <w:r w:rsidRPr="00DE4D9D">
        <w:rPr>
          <w:rFonts w:cstheme="minorHAnsi"/>
          <w:sz w:val="16"/>
          <w:szCs w:val="16"/>
        </w:rPr>
        <w:t>. PROPRIÉTÉ INTELLECTUELLE ET DROITS D'AUTEURS</w:t>
      </w:r>
    </w:p>
    <w:p w14:paraId="32FD685F" w14:textId="77777777" w:rsidR="000532FC" w:rsidRPr="00DE4D9D" w:rsidRDefault="000532FC" w:rsidP="000532FC">
      <w:pPr>
        <w:spacing w:after="0" w:line="240" w:lineRule="auto"/>
        <w:jc w:val="both"/>
        <w:rPr>
          <w:rFonts w:cstheme="minorHAnsi"/>
          <w:sz w:val="16"/>
          <w:szCs w:val="16"/>
        </w:rPr>
      </w:pPr>
      <w:r w:rsidRPr="00DE4D9D">
        <w:rPr>
          <w:rFonts w:asciiTheme="majorHAnsi" w:hAnsiTheme="majorHAnsi" w:cstheme="majorHAnsi"/>
          <w:sz w:val="16"/>
          <w:szCs w:val="16"/>
        </w:rPr>
        <w:t>Les supports de formation, quelle qu’en soit la forme (papier, numérique, électronique…), sont protégés par la propriété intellectuelle et le droit d’auteur. Leur reproduction, partielle ou totale, ne peut être effectuée sans l’accord exprès de la société ERMES. Le client s’engage à ne pas utiliser, transmettre ou reproduire tout ou partie de ces documents en vue de l’organisation ou de l’animation de formations.</w:t>
      </w:r>
      <w:r w:rsidRPr="00DE4D9D">
        <w:rPr>
          <w:rFonts w:cstheme="minorHAnsi"/>
          <w:sz w:val="16"/>
          <w:szCs w:val="16"/>
        </w:rPr>
        <w:t xml:space="preserve"> </w:t>
      </w:r>
    </w:p>
    <w:p w14:paraId="338A38D1" w14:textId="77777777" w:rsidR="00573144" w:rsidRPr="00DE4D9D" w:rsidRDefault="00573144" w:rsidP="0002773B">
      <w:pPr>
        <w:pStyle w:val="NormalWeb"/>
        <w:shd w:val="clear" w:color="auto" w:fill="FFFFFF"/>
        <w:spacing w:before="0" w:beforeAutospacing="0" w:after="0" w:afterAutospacing="0"/>
        <w:jc w:val="both"/>
        <w:textAlignment w:val="baseline"/>
        <w:rPr>
          <w:rFonts w:asciiTheme="majorHAnsi" w:hAnsiTheme="majorHAnsi" w:cstheme="majorHAnsi"/>
          <w:color w:val="666666"/>
          <w:sz w:val="16"/>
          <w:szCs w:val="16"/>
        </w:rPr>
      </w:pPr>
    </w:p>
    <w:p w14:paraId="7F691D08" w14:textId="38D3F623" w:rsidR="00F847B5" w:rsidRPr="00DE4D9D" w:rsidRDefault="00A87D5B" w:rsidP="008576FD">
      <w:pPr>
        <w:spacing w:after="0" w:line="240" w:lineRule="auto"/>
        <w:jc w:val="both"/>
        <w:rPr>
          <w:rFonts w:cstheme="minorHAnsi"/>
          <w:sz w:val="16"/>
          <w:szCs w:val="16"/>
        </w:rPr>
      </w:pPr>
      <w:r w:rsidRPr="00DE4D9D">
        <w:rPr>
          <w:rFonts w:cstheme="minorHAnsi"/>
          <w:sz w:val="16"/>
          <w:szCs w:val="16"/>
        </w:rPr>
        <w:t>AR</w:t>
      </w:r>
      <w:r w:rsidR="00472B62" w:rsidRPr="00DE4D9D">
        <w:rPr>
          <w:rFonts w:cstheme="minorHAnsi"/>
          <w:sz w:val="16"/>
          <w:szCs w:val="16"/>
        </w:rPr>
        <w:t>T</w:t>
      </w:r>
      <w:r w:rsidRPr="00DE4D9D">
        <w:rPr>
          <w:rFonts w:cstheme="minorHAnsi"/>
          <w:sz w:val="16"/>
          <w:szCs w:val="16"/>
        </w:rPr>
        <w:t>ICLE XV</w:t>
      </w:r>
      <w:r w:rsidR="0063251D" w:rsidRPr="00DE4D9D">
        <w:rPr>
          <w:rFonts w:cstheme="minorHAnsi"/>
          <w:sz w:val="16"/>
          <w:szCs w:val="16"/>
        </w:rPr>
        <w:t>I</w:t>
      </w:r>
      <w:r w:rsidR="00EF628B" w:rsidRPr="00DE4D9D">
        <w:rPr>
          <w:rFonts w:cstheme="minorHAnsi"/>
          <w:sz w:val="16"/>
          <w:szCs w:val="16"/>
        </w:rPr>
        <w:t>I</w:t>
      </w:r>
      <w:r w:rsidR="00D43C3C" w:rsidRPr="00DE4D9D">
        <w:rPr>
          <w:rFonts w:cstheme="minorHAnsi"/>
          <w:sz w:val="16"/>
          <w:szCs w:val="16"/>
        </w:rPr>
        <w:t>I</w:t>
      </w:r>
      <w:r w:rsidRPr="00DE4D9D">
        <w:rPr>
          <w:rFonts w:cstheme="minorHAnsi"/>
          <w:sz w:val="16"/>
          <w:szCs w:val="16"/>
        </w:rPr>
        <w:t>. CESSION DE DROIT À L’IMAGE</w:t>
      </w:r>
    </w:p>
    <w:p w14:paraId="1C19A555" w14:textId="58B27155" w:rsidR="006C1610" w:rsidRPr="00DE4D9D" w:rsidRDefault="00A87D5B"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 xml:space="preserve">Le client est informé qu’en signant </w:t>
      </w:r>
      <w:r w:rsidR="00AD5C28" w:rsidRPr="00DE4D9D">
        <w:rPr>
          <w:rFonts w:asciiTheme="majorHAnsi" w:hAnsiTheme="majorHAnsi" w:cstheme="majorHAnsi"/>
          <w:sz w:val="16"/>
          <w:szCs w:val="16"/>
        </w:rPr>
        <w:t>un</w:t>
      </w:r>
      <w:r w:rsidRPr="00DE4D9D">
        <w:rPr>
          <w:rFonts w:asciiTheme="majorHAnsi" w:hAnsiTheme="majorHAnsi" w:cstheme="majorHAnsi"/>
          <w:sz w:val="16"/>
          <w:szCs w:val="16"/>
        </w:rPr>
        <w:t xml:space="preserve"> devis, Ermes peut être conduit dans ses campagnes de communication et avec l’accord du client (entreprise ou particulier), à faire figurer sous quelque forme que ce soit et sur tous les supports</w:t>
      </w:r>
      <w:r w:rsidR="00AD5C28" w:rsidRPr="00DE4D9D">
        <w:rPr>
          <w:rFonts w:asciiTheme="majorHAnsi" w:hAnsiTheme="majorHAnsi" w:cstheme="majorHAnsi"/>
          <w:sz w:val="16"/>
          <w:szCs w:val="16"/>
        </w:rPr>
        <w:t>,</w:t>
      </w:r>
      <w:r w:rsidRPr="00DE4D9D">
        <w:rPr>
          <w:rFonts w:asciiTheme="majorHAnsi" w:hAnsiTheme="majorHAnsi" w:cstheme="majorHAnsi"/>
          <w:sz w:val="16"/>
          <w:szCs w:val="16"/>
        </w:rPr>
        <w:t xml:space="preserve"> son image personnelle placée dans un contexte professionnel. Dans ce contexte, le client ne peut prétendre de ce chef à aucune forme d’émolument, de dédommagement, de rémunération, de royalties ou de droits.</w:t>
      </w:r>
      <w:r w:rsidR="006C1610" w:rsidRPr="00DE4D9D">
        <w:rPr>
          <w:rFonts w:asciiTheme="majorHAnsi" w:hAnsiTheme="majorHAnsi" w:cstheme="majorHAnsi"/>
          <w:sz w:val="16"/>
          <w:szCs w:val="16"/>
        </w:rPr>
        <w:tab/>
      </w:r>
    </w:p>
    <w:p w14:paraId="50B2A7B0" w14:textId="77777777" w:rsidR="00573144" w:rsidRPr="00DE4D9D" w:rsidRDefault="00573144" w:rsidP="008576FD">
      <w:pPr>
        <w:spacing w:after="0" w:line="240" w:lineRule="auto"/>
        <w:jc w:val="both"/>
        <w:rPr>
          <w:rFonts w:asciiTheme="majorHAnsi" w:hAnsiTheme="majorHAnsi" w:cstheme="majorHAnsi"/>
          <w:sz w:val="16"/>
          <w:szCs w:val="16"/>
        </w:rPr>
      </w:pPr>
    </w:p>
    <w:p w14:paraId="1EE87211" w14:textId="70C387D3" w:rsidR="006C1610" w:rsidRPr="00DE4D9D" w:rsidRDefault="00A87D5B" w:rsidP="008576FD">
      <w:pPr>
        <w:spacing w:after="0" w:line="240" w:lineRule="auto"/>
        <w:jc w:val="both"/>
        <w:rPr>
          <w:rFonts w:cstheme="minorHAnsi"/>
          <w:sz w:val="16"/>
          <w:szCs w:val="16"/>
        </w:rPr>
      </w:pPr>
      <w:r w:rsidRPr="00DE4D9D">
        <w:rPr>
          <w:rFonts w:cstheme="minorHAnsi"/>
          <w:sz w:val="16"/>
          <w:szCs w:val="16"/>
        </w:rPr>
        <w:t xml:space="preserve">ARTICLE </w:t>
      </w:r>
      <w:r w:rsidR="00D43C3C" w:rsidRPr="00DE4D9D">
        <w:rPr>
          <w:rFonts w:cstheme="minorHAnsi"/>
          <w:sz w:val="16"/>
          <w:szCs w:val="16"/>
        </w:rPr>
        <w:t>XI</w:t>
      </w:r>
      <w:r w:rsidR="006C1610" w:rsidRPr="00DE4D9D">
        <w:rPr>
          <w:rFonts w:cstheme="minorHAnsi"/>
          <w:sz w:val="16"/>
          <w:szCs w:val="16"/>
        </w:rPr>
        <w:t>X. LITIGE</w:t>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r w:rsidR="006C1610" w:rsidRPr="00DE4D9D">
        <w:rPr>
          <w:rFonts w:cstheme="minorHAnsi"/>
          <w:sz w:val="16"/>
          <w:szCs w:val="16"/>
        </w:rPr>
        <w:tab/>
      </w:r>
    </w:p>
    <w:p w14:paraId="0871BBA2" w14:textId="77777777" w:rsidR="008576FD" w:rsidRPr="00DE4D9D" w:rsidRDefault="006C1610" w:rsidP="008576FD">
      <w:pPr>
        <w:spacing w:after="0" w:line="240" w:lineRule="auto"/>
        <w:jc w:val="both"/>
        <w:rPr>
          <w:rFonts w:asciiTheme="majorHAnsi" w:hAnsiTheme="majorHAnsi" w:cstheme="majorHAnsi"/>
          <w:sz w:val="16"/>
          <w:szCs w:val="16"/>
        </w:rPr>
      </w:pPr>
      <w:r w:rsidRPr="00DE4D9D">
        <w:rPr>
          <w:rFonts w:asciiTheme="majorHAnsi" w:hAnsiTheme="majorHAnsi" w:cstheme="majorHAnsi"/>
          <w:sz w:val="16"/>
          <w:szCs w:val="16"/>
        </w:rPr>
        <w:t>Les présentes Conditions Générales de Vente sont encadrées par la loi française. En cas de litige survenant entre la société ERMES et le client, la recherche d’une solution à l’amiable sera privilégiée. À défaut, l’affaire sera portée devant les tribunaux de Pau</w:t>
      </w:r>
      <w:r w:rsidR="00A87D5B" w:rsidRPr="00DE4D9D">
        <w:rPr>
          <w:rFonts w:asciiTheme="majorHAnsi" w:hAnsiTheme="majorHAnsi" w:cstheme="majorHAnsi"/>
          <w:sz w:val="16"/>
          <w:szCs w:val="16"/>
        </w:rPr>
        <w:t>, même en cas de référé, d’appel en garantie ou de pluralité de défendeurs.</w:t>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r w:rsidRPr="00DE4D9D">
        <w:rPr>
          <w:rFonts w:asciiTheme="majorHAnsi" w:hAnsiTheme="majorHAnsi" w:cstheme="majorHAnsi"/>
          <w:sz w:val="16"/>
          <w:szCs w:val="16"/>
        </w:rPr>
        <w:tab/>
      </w:r>
    </w:p>
    <w:p w14:paraId="364AA184" w14:textId="678E0555" w:rsidR="00D361FD" w:rsidRPr="00DE4D9D" w:rsidRDefault="006C1610" w:rsidP="00722216">
      <w:pPr>
        <w:spacing w:after="0" w:line="240" w:lineRule="auto"/>
        <w:ind w:left="7788"/>
        <w:jc w:val="both"/>
        <w:rPr>
          <w:rFonts w:asciiTheme="majorHAnsi" w:hAnsiTheme="majorHAnsi" w:cstheme="majorHAnsi"/>
          <w:sz w:val="16"/>
          <w:szCs w:val="16"/>
        </w:rPr>
      </w:pPr>
      <w:r w:rsidRPr="00DE4D9D">
        <w:rPr>
          <w:rFonts w:asciiTheme="majorHAnsi" w:hAnsiTheme="majorHAnsi" w:cstheme="majorHAnsi"/>
          <w:sz w:val="16"/>
          <w:szCs w:val="16"/>
        </w:rPr>
        <w:t xml:space="preserve">Version </w:t>
      </w:r>
      <w:bookmarkEnd w:id="0"/>
      <w:r w:rsidR="00CB3F36">
        <w:rPr>
          <w:rFonts w:asciiTheme="majorHAnsi" w:hAnsiTheme="majorHAnsi" w:cstheme="majorHAnsi"/>
          <w:sz w:val="16"/>
          <w:szCs w:val="16"/>
        </w:rPr>
        <w:t xml:space="preserve">8 - </w:t>
      </w:r>
      <w:r w:rsidR="001B6818">
        <w:rPr>
          <w:rFonts w:asciiTheme="majorHAnsi" w:hAnsiTheme="majorHAnsi" w:cstheme="majorHAnsi"/>
          <w:sz w:val="16"/>
          <w:szCs w:val="16"/>
        </w:rPr>
        <w:t>0</w:t>
      </w:r>
      <w:r w:rsidR="00CB3F36">
        <w:rPr>
          <w:rFonts w:asciiTheme="majorHAnsi" w:hAnsiTheme="majorHAnsi" w:cstheme="majorHAnsi"/>
          <w:sz w:val="16"/>
          <w:szCs w:val="16"/>
        </w:rPr>
        <w:t>5</w:t>
      </w:r>
      <w:r w:rsidR="001B6818">
        <w:rPr>
          <w:rFonts w:asciiTheme="majorHAnsi" w:hAnsiTheme="majorHAnsi" w:cstheme="majorHAnsi"/>
          <w:sz w:val="16"/>
          <w:szCs w:val="16"/>
        </w:rPr>
        <w:t xml:space="preserve"> jui</w:t>
      </w:r>
      <w:r w:rsidR="00CB3F36">
        <w:rPr>
          <w:rFonts w:asciiTheme="majorHAnsi" w:hAnsiTheme="majorHAnsi" w:cstheme="majorHAnsi"/>
          <w:sz w:val="16"/>
          <w:szCs w:val="16"/>
        </w:rPr>
        <w:t xml:space="preserve">llet </w:t>
      </w:r>
      <w:r w:rsidR="00D43C3C" w:rsidRPr="00DE4D9D">
        <w:rPr>
          <w:rFonts w:asciiTheme="majorHAnsi" w:hAnsiTheme="majorHAnsi" w:cstheme="majorHAnsi"/>
          <w:sz w:val="16"/>
          <w:szCs w:val="16"/>
        </w:rPr>
        <w:t>202</w:t>
      </w:r>
      <w:r w:rsidR="00F702A8" w:rsidRPr="00DE4D9D">
        <w:rPr>
          <w:rFonts w:asciiTheme="majorHAnsi" w:hAnsiTheme="majorHAnsi" w:cstheme="majorHAnsi"/>
          <w:sz w:val="16"/>
          <w:szCs w:val="16"/>
        </w:rPr>
        <w:t>4</w:t>
      </w:r>
    </w:p>
    <w:sectPr w:rsidR="00D361FD" w:rsidRPr="00DE4D9D" w:rsidSect="0002773B">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D8C0" w14:textId="77777777" w:rsidR="00D361FD" w:rsidRDefault="00D361FD" w:rsidP="00D361FD">
      <w:pPr>
        <w:spacing w:after="0" w:line="240" w:lineRule="auto"/>
      </w:pPr>
      <w:r>
        <w:separator/>
      </w:r>
    </w:p>
  </w:endnote>
  <w:endnote w:type="continuationSeparator" w:id="0">
    <w:p w14:paraId="11D541D7" w14:textId="77777777" w:rsidR="00D361FD" w:rsidRDefault="00D361FD" w:rsidP="00D361FD">
      <w:pPr>
        <w:spacing w:after="0" w:line="240" w:lineRule="auto"/>
      </w:pPr>
      <w:r>
        <w:continuationSeparator/>
      </w:r>
    </w:p>
  </w:endnote>
  <w:endnote w:type="continuationNotice" w:id="1">
    <w:p w14:paraId="65A6AA65" w14:textId="77777777" w:rsidR="0039028E" w:rsidRDefault="00390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EastAsia" w:cs="Times New Roman"/>
      </w:rPr>
      <w:id w:val="-740400773"/>
      <w:docPartObj>
        <w:docPartGallery w:val="Page Numbers (Bottom of Page)"/>
        <w:docPartUnique/>
      </w:docPartObj>
    </w:sdtPr>
    <w:sdtEndPr>
      <w:rPr>
        <w:rFonts w:asciiTheme="majorHAnsi" w:eastAsiaTheme="majorEastAsia" w:hAnsiTheme="majorHAnsi" w:cstheme="majorBidi"/>
        <w:color w:val="4472C4" w:themeColor="accent1"/>
        <w:sz w:val="16"/>
        <w:szCs w:val="16"/>
      </w:rPr>
    </w:sdtEndPr>
    <w:sdtContent>
      <w:p w14:paraId="5D2D962C" w14:textId="100F51DE" w:rsidR="00D361FD" w:rsidRPr="00D361FD" w:rsidRDefault="00D361FD">
        <w:pPr>
          <w:pStyle w:val="Pieddepage"/>
          <w:jc w:val="right"/>
          <w:rPr>
            <w:rFonts w:asciiTheme="majorHAnsi" w:eastAsiaTheme="majorEastAsia" w:hAnsiTheme="majorHAnsi" w:cstheme="majorBidi"/>
            <w:color w:val="4472C4" w:themeColor="accent1"/>
            <w:sz w:val="16"/>
            <w:szCs w:val="16"/>
          </w:rPr>
        </w:pPr>
        <w:r w:rsidRPr="00D361FD">
          <w:rPr>
            <w:rFonts w:eastAsiaTheme="minorEastAsia" w:cs="Times New Roman"/>
            <w:sz w:val="16"/>
            <w:szCs w:val="16"/>
          </w:rPr>
          <w:fldChar w:fldCharType="begin"/>
        </w:r>
        <w:r w:rsidRPr="00D361FD">
          <w:rPr>
            <w:sz w:val="16"/>
            <w:szCs w:val="16"/>
          </w:rPr>
          <w:instrText>PAGE   \* MERGEFORMAT</w:instrText>
        </w:r>
        <w:r w:rsidRPr="00D361FD">
          <w:rPr>
            <w:rFonts w:eastAsiaTheme="minorEastAsia" w:cs="Times New Roman"/>
            <w:sz w:val="16"/>
            <w:szCs w:val="16"/>
          </w:rPr>
          <w:fldChar w:fldCharType="separate"/>
        </w:r>
        <w:r w:rsidRPr="00D361FD">
          <w:rPr>
            <w:rFonts w:asciiTheme="majorHAnsi" w:eastAsiaTheme="majorEastAsia" w:hAnsiTheme="majorHAnsi" w:cstheme="majorBidi"/>
            <w:color w:val="4472C4" w:themeColor="accent1"/>
            <w:sz w:val="16"/>
            <w:szCs w:val="16"/>
          </w:rPr>
          <w:t>2</w:t>
        </w:r>
        <w:r w:rsidRPr="00D361FD">
          <w:rPr>
            <w:rFonts w:asciiTheme="majorHAnsi" w:eastAsiaTheme="majorEastAsia" w:hAnsiTheme="majorHAnsi" w:cstheme="majorBidi"/>
            <w:color w:val="4472C4" w:themeColor="accent1"/>
            <w:sz w:val="16"/>
            <w:szCs w:val="16"/>
          </w:rPr>
          <w:fldChar w:fldCharType="end"/>
        </w:r>
      </w:p>
    </w:sdtContent>
  </w:sdt>
  <w:p w14:paraId="4AEBF6B8" w14:textId="77777777" w:rsidR="00D361FD" w:rsidRDefault="00D361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5EE96" w14:textId="77777777" w:rsidR="00D361FD" w:rsidRDefault="00D361FD" w:rsidP="00D361FD">
      <w:pPr>
        <w:spacing w:after="0" w:line="240" w:lineRule="auto"/>
      </w:pPr>
      <w:r>
        <w:separator/>
      </w:r>
    </w:p>
  </w:footnote>
  <w:footnote w:type="continuationSeparator" w:id="0">
    <w:p w14:paraId="73765708" w14:textId="77777777" w:rsidR="00D361FD" w:rsidRDefault="00D361FD" w:rsidP="00D361FD">
      <w:pPr>
        <w:spacing w:after="0" w:line="240" w:lineRule="auto"/>
      </w:pPr>
      <w:r>
        <w:continuationSeparator/>
      </w:r>
    </w:p>
  </w:footnote>
  <w:footnote w:type="continuationNotice" w:id="1">
    <w:p w14:paraId="7815974A" w14:textId="77777777" w:rsidR="0039028E" w:rsidRDefault="003902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203"/>
    <w:multiLevelType w:val="hybridMultilevel"/>
    <w:tmpl w:val="B5703BA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31618F"/>
    <w:multiLevelType w:val="hybridMultilevel"/>
    <w:tmpl w:val="1CBA87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87427B"/>
    <w:multiLevelType w:val="hybridMultilevel"/>
    <w:tmpl w:val="3A183534"/>
    <w:lvl w:ilvl="0" w:tplc="040C0015">
      <w:start w:val="1"/>
      <w:numFmt w:val="upperLetter"/>
      <w:lvlText w:val="%1."/>
      <w:lvlJc w:val="left"/>
      <w:pPr>
        <w:ind w:left="720"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021AF6"/>
    <w:multiLevelType w:val="hybridMultilevel"/>
    <w:tmpl w:val="0EC623AA"/>
    <w:lvl w:ilvl="0" w:tplc="040C0019">
      <w:start w:val="1"/>
      <w:numFmt w:val="lowerLetter"/>
      <w:lvlText w:val="%1."/>
      <w:lvlJc w:val="left"/>
      <w:pPr>
        <w:ind w:left="502"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B83806"/>
    <w:multiLevelType w:val="hybridMultilevel"/>
    <w:tmpl w:val="818C5C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182827"/>
    <w:multiLevelType w:val="hybridMultilevel"/>
    <w:tmpl w:val="ECAAB9AC"/>
    <w:lvl w:ilvl="0" w:tplc="6DC6A4F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BD3E49"/>
    <w:multiLevelType w:val="hybridMultilevel"/>
    <w:tmpl w:val="8EA27A48"/>
    <w:lvl w:ilvl="0" w:tplc="B5482C1C">
      <w:start w:val="9"/>
      <w:numFmt w:val="bullet"/>
      <w:lvlText w:val="-"/>
      <w:lvlJc w:val="left"/>
      <w:pPr>
        <w:ind w:left="927" w:hanging="360"/>
      </w:pPr>
      <w:rPr>
        <w:rFonts w:ascii="Calibri Light" w:eastAsiaTheme="minorHAnsi" w:hAnsi="Calibri Light" w:cs="Calibri Light"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6E5D31E2"/>
    <w:multiLevelType w:val="hybridMultilevel"/>
    <w:tmpl w:val="9DD224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D55C8A"/>
    <w:multiLevelType w:val="hybridMultilevel"/>
    <w:tmpl w:val="3F588C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4761AD"/>
    <w:multiLevelType w:val="hybridMultilevel"/>
    <w:tmpl w:val="B5703BA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D7366A2"/>
    <w:multiLevelType w:val="hybridMultilevel"/>
    <w:tmpl w:val="B5703BA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4683990">
    <w:abstractNumId w:val="8"/>
  </w:num>
  <w:num w:numId="2" w16cid:durableId="393698299">
    <w:abstractNumId w:val="5"/>
  </w:num>
  <w:num w:numId="3" w16cid:durableId="1198156485">
    <w:abstractNumId w:val="3"/>
  </w:num>
  <w:num w:numId="4" w16cid:durableId="1000427059">
    <w:abstractNumId w:val="4"/>
  </w:num>
  <w:num w:numId="5" w16cid:durableId="2002849285">
    <w:abstractNumId w:val="2"/>
  </w:num>
  <w:num w:numId="6" w16cid:durableId="537593045">
    <w:abstractNumId w:val="0"/>
  </w:num>
  <w:num w:numId="7" w16cid:durableId="384331377">
    <w:abstractNumId w:val="10"/>
  </w:num>
  <w:num w:numId="8" w16cid:durableId="2133207264">
    <w:abstractNumId w:val="9"/>
  </w:num>
  <w:num w:numId="9" w16cid:durableId="944732540">
    <w:abstractNumId w:val="7"/>
  </w:num>
  <w:num w:numId="10" w16cid:durableId="790781706">
    <w:abstractNumId w:val="6"/>
  </w:num>
  <w:num w:numId="11" w16cid:durableId="79641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10"/>
    <w:rsid w:val="00000117"/>
    <w:rsid w:val="00013D1D"/>
    <w:rsid w:val="0002513F"/>
    <w:rsid w:val="0002773B"/>
    <w:rsid w:val="000310B9"/>
    <w:rsid w:val="000532FC"/>
    <w:rsid w:val="0006545C"/>
    <w:rsid w:val="0007248F"/>
    <w:rsid w:val="00095AFD"/>
    <w:rsid w:val="000B30E5"/>
    <w:rsid w:val="000C2554"/>
    <w:rsid w:val="000F7073"/>
    <w:rsid w:val="000F7FD4"/>
    <w:rsid w:val="00102E06"/>
    <w:rsid w:val="00105BF4"/>
    <w:rsid w:val="00122273"/>
    <w:rsid w:val="00123234"/>
    <w:rsid w:val="00146374"/>
    <w:rsid w:val="00147A81"/>
    <w:rsid w:val="00160CFB"/>
    <w:rsid w:val="00175987"/>
    <w:rsid w:val="00182FD2"/>
    <w:rsid w:val="00184562"/>
    <w:rsid w:val="001936BC"/>
    <w:rsid w:val="00197C7B"/>
    <w:rsid w:val="001B6818"/>
    <w:rsid w:val="001B6FC2"/>
    <w:rsid w:val="001C17D3"/>
    <w:rsid w:val="001C605D"/>
    <w:rsid w:val="001E32A3"/>
    <w:rsid w:val="001E3D0C"/>
    <w:rsid w:val="001F4E30"/>
    <w:rsid w:val="00215487"/>
    <w:rsid w:val="0021711B"/>
    <w:rsid w:val="00217A26"/>
    <w:rsid w:val="00232444"/>
    <w:rsid w:val="00232D82"/>
    <w:rsid w:val="002330B0"/>
    <w:rsid w:val="0024796F"/>
    <w:rsid w:val="00251DA5"/>
    <w:rsid w:val="002548F0"/>
    <w:rsid w:val="002730F2"/>
    <w:rsid w:val="00274931"/>
    <w:rsid w:val="002824E2"/>
    <w:rsid w:val="00293648"/>
    <w:rsid w:val="0029727B"/>
    <w:rsid w:val="002A7A51"/>
    <w:rsid w:val="002B32AB"/>
    <w:rsid w:val="002B4669"/>
    <w:rsid w:val="002D5869"/>
    <w:rsid w:val="002E4B3F"/>
    <w:rsid w:val="00322D71"/>
    <w:rsid w:val="00345BCC"/>
    <w:rsid w:val="003525CB"/>
    <w:rsid w:val="00360DDC"/>
    <w:rsid w:val="00365E4C"/>
    <w:rsid w:val="003679FC"/>
    <w:rsid w:val="0037260C"/>
    <w:rsid w:val="0038025E"/>
    <w:rsid w:val="0039028E"/>
    <w:rsid w:val="00390C5C"/>
    <w:rsid w:val="00392851"/>
    <w:rsid w:val="003976AA"/>
    <w:rsid w:val="003A07FF"/>
    <w:rsid w:val="003A0BD2"/>
    <w:rsid w:val="003A4C24"/>
    <w:rsid w:val="003B0389"/>
    <w:rsid w:val="003B74AB"/>
    <w:rsid w:val="003B794D"/>
    <w:rsid w:val="003C241B"/>
    <w:rsid w:val="003C3D69"/>
    <w:rsid w:val="003D5AB7"/>
    <w:rsid w:val="003E32A8"/>
    <w:rsid w:val="003E4D02"/>
    <w:rsid w:val="003E7A88"/>
    <w:rsid w:val="003F2813"/>
    <w:rsid w:val="004029A3"/>
    <w:rsid w:val="00420AB0"/>
    <w:rsid w:val="00422C91"/>
    <w:rsid w:val="004279CD"/>
    <w:rsid w:val="00430194"/>
    <w:rsid w:val="00444DA5"/>
    <w:rsid w:val="00462C8B"/>
    <w:rsid w:val="00470AE5"/>
    <w:rsid w:val="00472B62"/>
    <w:rsid w:val="00493026"/>
    <w:rsid w:val="004971E2"/>
    <w:rsid w:val="004C4612"/>
    <w:rsid w:val="004D3E6E"/>
    <w:rsid w:val="004D4C9A"/>
    <w:rsid w:val="004E67C5"/>
    <w:rsid w:val="004F2F0A"/>
    <w:rsid w:val="005012BC"/>
    <w:rsid w:val="005015C0"/>
    <w:rsid w:val="005074EA"/>
    <w:rsid w:val="00511CAC"/>
    <w:rsid w:val="005311B8"/>
    <w:rsid w:val="005462BD"/>
    <w:rsid w:val="0055020B"/>
    <w:rsid w:val="005556DA"/>
    <w:rsid w:val="005560BA"/>
    <w:rsid w:val="00573144"/>
    <w:rsid w:val="005848B7"/>
    <w:rsid w:val="00584903"/>
    <w:rsid w:val="005874EE"/>
    <w:rsid w:val="00594609"/>
    <w:rsid w:val="00594ABB"/>
    <w:rsid w:val="005A3058"/>
    <w:rsid w:val="005A4F64"/>
    <w:rsid w:val="005B23C3"/>
    <w:rsid w:val="005C05CB"/>
    <w:rsid w:val="005C174D"/>
    <w:rsid w:val="005C5E36"/>
    <w:rsid w:val="005C79B4"/>
    <w:rsid w:val="005D1683"/>
    <w:rsid w:val="005F29A5"/>
    <w:rsid w:val="005F52C3"/>
    <w:rsid w:val="00625F25"/>
    <w:rsid w:val="0063251D"/>
    <w:rsid w:val="006331E5"/>
    <w:rsid w:val="0064129D"/>
    <w:rsid w:val="00653079"/>
    <w:rsid w:val="00653853"/>
    <w:rsid w:val="00665A26"/>
    <w:rsid w:val="00670AF5"/>
    <w:rsid w:val="00670DA4"/>
    <w:rsid w:val="006743B2"/>
    <w:rsid w:val="00675502"/>
    <w:rsid w:val="00675992"/>
    <w:rsid w:val="00675E52"/>
    <w:rsid w:val="006A3312"/>
    <w:rsid w:val="006A5A52"/>
    <w:rsid w:val="006B0698"/>
    <w:rsid w:val="006C1610"/>
    <w:rsid w:val="006D3FC4"/>
    <w:rsid w:val="006D4379"/>
    <w:rsid w:val="006E12C3"/>
    <w:rsid w:val="006E41DC"/>
    <w:rsid w:val="006F0AEF"/>
    <w:rsid w:val="006F7978"/>
    <w:rsid w:val="00700A93"/>
    <w:rsid w:val="00700EE7"/>
    <w:rsid w:val="007146CA"/>
    <w:rsid w:val="00716CE8"/>
    <w:rsid w:val="00722216"/>
    <w:rsid w:val="007262FA"/>
    <w:rsid w:val="00732BC4"/>
    <w:rsid w:val="00740E7C"/>
    <w:rsid w:val="0075766D"/>
    <w:rsid w:val="00757DFF"/>
    <w:rsid w:val="00772449"/>
    <w:rsid w:val="00774E8B"/>
    <w:rsid w:val="00783EBF"/>
    <w:rsid w:val="007867F2"/>
    <w:rsid w:val="007868C6"/>
    <w:rsid w:val="00787F94"/>
    <w:rsid w:val="007914A1"/>
    <w:rsid w:val="007A00DF"/>
    <w:rsid w:val="007A35B5"/>
    <w:rsid w:val="007A4853"/>
    <w:rsid w:val="007B1629"/>
    <w:rsid w:val="007C330D"/>
    <w:rsid w:val="007D1413"/>
    <w:rsid w:val="007D6905"/>
    <w:rsid w:val="007E3FDD"/>
    <w:rsid w:val="007F017F"/>
    <w:rsid w:val="007F2D46"/>
    <w:rsid w:val="008038AC"/>
    <w:rsid w:val="00804194"/>
    <w:rsid w:val="008044E3"/>
    <w:rsid w:val="00810A84"/>
    <w:rsid w:val="00811AD3"/>
    <w:rsid w:val="00821C6E"/>
    <w:rsid w:val="008311E7"/>
    <w:rsid w:val="008402E8"/>
    <w:rsid w:val="008520A4"/>
    <w:rsid w:val="00853326"/>
    <w:rsid w:val="008576FD"/>
    <w:rsid w:val="008609D9"/>
    <w:rsid w:val="00860EF4"/>
    <w:rsid w:val="0086478B"/>
    <w:rsid w:val="008726EB"/>
    <w:rsid w:val="008817F9"/>
    <w:rsid w:val="00884282"/>
    <w:rsid w:val="00893F92"/>
    <w:rsid w:val="008A6C97"/>
    <w:rsid w:val="008A751F"/>
    <w:rsid w:val="008A783A"/>
    <w:rsid w:val="008B0728"/>
    <w:rsid w:val="008C2055"/>
    <w:rsid w:val="008C79AA"/>
    <w:rsid w:val="008D1FC9"/>
    <w:rsid w:val="008D2A08"/>
    <w:rsid w:val="008D611D"/>
    <w:rsid w:val="008E15AB"/>
    <w:rsid w:val="008E5E30"/>
    <w:rsid w:val="008F52CA"/>
    <w:rsid w:val="009124D2"/>
    <w:rsid w:val="0091285C"/>
    <w:rsid w:val="00913FD9"/>
    <w:rsid w:val="00916B47"/>
    <w:rsid w:val="00923356"/>
    <w:rsid w:val="00930BA5"/>
    <w:rsid w:val="00931C2C"/>
    <w:rsid w:val="009534FE"/>
    <w:rsid w:val="0095599D"/>
    <w:rsid w:val="00960FA4"/>
    <w:rsid w:val="0096372A"/>
    <w:rsid w:val="00982D7B"/>
    <w:rsid w:val="00990B85"/>
    <w:rsid w:val="00992F16"/>
    <w:rsid w:val="009A1BCD"/>
    <w:rsid w:val="009A2DF9"/>
    <w:rsid w:val="009C0860"/>
    <w:rsid w:val="009C0DB6"/>
    <w:rsid w:val="009C277C"/>
    <w:rsid w:val="009D44D0"/>
    <w:rsid w:val="009E53AC"/>
    <w:rsid w:val="009F1706"/>
    <w:rsid w:val="009F4716"/>
    <w:rsid w:val="00A12BAB"/>
    <w:rsid w:val="00A21308"/>
    <w:rsid w:val="00A3385E"/>
    <w:rsid w:val="00A4258A"/>
    <w:rsid w:val="00A45388"/>
    <w:rsid w:val="00A70DF9"/>
    <w:rsid w:val="00A76C2D"/>
    <w:rsid w:val="00A8422E"/>
    <w:rsid w:val="00A8450B"/>
    <w:rsid w:val="00A84FD0"/>
    <w:rsid w:val="00A87D5B"/>
    <w:rsid w:val="00AA2361"/>
    <w:rsid w:val="00AA6EE8"/>
    <w:rsid w:val="00AC5B63"/>
    <w:rsid w:val="00AC61F0"/>
    <w:rsid w:val="00AD0639"/>
    <w:rsid w:val="00AD5C28"/>
    <w:rsid w:val="00AE77F6"/>
    <w:rsid w:val="00AF6C9B"/>
    <w:rsid w:val="00AF6E67"/>
    <w:rsid w:val="00B17C35"/>
    <w:rsid w:val="00B3259D"/>
    <w:rsid w:val="00B44978"/>
    <w:rsid w:val="00B45B41"/>
    <w:rsid w:val="00B52B1F"/>
    <w:rsid w:val="00B62713"/>
    <w:rsid w:val="00B71050"/>
    <w:rsid w:val="00B81F7C"/>
    <w:rsid w:val="00B8314A"/>
    <w:rsid w:val="00B93741"/>
    <w:rsid w:val="00BB7C21"/>
    <w:rsid w:val="00BC04F1"/>
    <w:rsid w:val="00BC26D3"/>
    <w:rsid w:val="00BC289C"/>
    <w:rsid w:val="00BC309D"/>
    <w:rsid w:val="00BD7AF7"/>
    <w:rsid w:val="00BE2AD5"/>
    <w:rsid w:val="00BE3A5C"/>
    <w:rsid w:val="00BE4F4E"/>
    <w:rsid w:val="00BF24D5"/>
    <w:rsid w:val="00C002D9"/>
    <w:rsid w:val="00C06912"/>
    <w:rsid w:val="00C11181"/>
    <w:rsid w:val="00C2003E"/>
    <w:rsid w:val="00C306E0"/>
    <w:rsid w:val="00C34A4D"/>
    <w:rsid w:val="00C40CA1"/>
    <w:rsid w:val="00C521BD"/>
    <w:rsid w:val="00C52431"/>
    <w:rsid w:val="00C56D7D"/>
    <w:rsid w:val="00C66A6E"/>
    <w:rsid w:val="00C81750"/>
    <w:rsid w:val="00C8204F"/>
    <w:rsid w:val="00C849B3"/>
    <w:rsid w:val="00C902BC"/>
    <w:rsid w:val="00C9296C"/>
    <w:rsid w:val="00C97964"/>
    <w:rsid w:val="00CB0456"/>
    <w:rsid w:val="00CB3F36"/>
    <w:rsid w:val="00CC6F51"/>
    <w:rsid w:val="00CD3C49"/>
    <w:rsid w:val="00CD3EB4"/>
    <w:rsid w:val="00CE53EB"/>
    <w:rsid w:val="00CE7054"/>
    <w:rsid w:val="00CF400E"/>
    <w:rsid w:val="00D04372"/>
    <w:rsid w:val="00D06B43"/>
    <w:rsid w:val="00D247D2"/>
    <w:rsid w:val="00D25847"/>
    <w:rsid w:val="00D25C5D"/>
    <w:rsid w:val="00D304A8"/>
    <w:rsid w:val="00D33D96"/>
    <w:rsid w:val="00D344FD"/>
    <w:rsid w:val="00D361FD"/>
    <w:rsid w:val="00D43C3C"/>
    <w:rsid w:val="00D550F4"/>
    <w:rsid w:val="00D57341"/>
    <w:rsid w:val="00D62EB8"/>
    <w:rsid w:val="00D640F7"/>
    <w:rsid w:val="00D661F6"/>
    <w:rsid w:val="00D72BD1"/>
    <w:rsid w:val="00D7386A"/>
    <w:rsid w:val="00D854D2"/>
    <w:rsid w:val="00D915D2"/>
    <w:rsid w:val="00DB5331"/>
    <w:rsid w:val="00DB70CE"/>
    <w:rsid w:val="00DD30ED"/>
    <w:rsid w:val="00DD7A23"/>
    <w:rsid w:val="00DE4D9D"/>
    <w:rsid w:val="00E01923"/>
    <w:rsid w:val="00E01EF2"/>
    <w:rsid w:val="00E0446A"/>
    <w:rsid w:val="00E15FCA"/>
    <w:rsid w:val="00E17089"/>
    <w:rsid w:val="00E21A93"/>
    <w:rsid w:val="00E241B4"/>
    <w:rsid w:val="00E27104"/>
    <w:rsid w:val="00E27C8B"/>
    <w:rsid w:val="00E42BDE"/>
    <w:rsid w:val="00E53E78"/>
    <w:rsid w:val="00E60C63"/>
    <w:rsid w:val="00E64173"/>
    <w:rsid w:val="00E65CC5"/>
    <w:rsid w:val="00E70663"/>
    <w:rsid w:val="00E7201F"/>
    <w:rsid w:val="00E76149"/>
    <w:rsid w:val="00E91DA4"/>
    <w:rsid w:val="00E9531E"/>
    <w:rsid w:val="00E97BE4"/>
    <w:rsid w:val="00EA40C5"/>
    <w:rsid w:val="00EB7EDB"/>
    <w:rsid w:val="00EE5FD9"/>
    <w:rsid w:val="00EF628B"/>
    <w:rsid w:val="00F0669B"/>
    <w:rsid w:val="00F16F08"/>
    <w:rsid w:val="00F26B2E"/>
    <w:rsid w:val="00F26E21"/>
    <w:rsid w:val="00F515AB"/>
    <w:rsid w:val="00F535A2"/>
    <w:rsid w:val="00F53B28"/>
    <w:rsid w:val="00F618C5"/>
    <w:rsid w:val="00F62166"/>
    <w:rsid w:val="00F64B50"/>
    <w:rsid w:val="00F675A0"/>
    <w:rsid w:val="00F702A8"/>
    <w:rsid w:val="00F73BE7"/>
    <w:rsid w:val="00F847B5"/>
    <w:rsid w:val="00F85865"/>
    <w:rsid w:val="00F86610"/>
    <w:rsid w:val="00F93485"/>
    <w:rsid w:val="00FA77BD"/>
    <w:rsid w:val="00FB3981"/>
    <w:rsid w:val="00FB6CC3"/>
    <w:rsid w:val="00FC3CB0"/>
    <w:rsid w:val="00FC7F28"/>
    <w:rsid w:val="00FE7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E49E"/>
  <w15:chartTrackingRefBased/>
  <w15:docId w15:val="{BCDE9BF8-6793-487B-BC64-F0F658C2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0194"/>
    <w:rPr>
      <w:color w:val="0563C1" w:themeColor="hyperlink"/>
      <w:u w:val="single"/>
    </w:rPr>
  </w:style>
  <w:style w:type="character" w:styleId="Mentionnonrsolue">
    <w:name w:val="Unresolved Mention"/>
    <w:basedOn w:val="Policepardfaut"/>
    <w:uiPriority w:val="99"/>
    <w:semiHidden/>
    <w:unhideWhenUsed/>
    <w:rsid w:val="00430194"/>
    <w:rPr>
      <w:color w:val="605E5C"/>
      <w:shd w:val="clear" w:color="auto" w:fill="E1DFDD"/>
    </w:rPr>
  </w:style>
  <w:style w:type="paragraph" w:styleId="Paragraphedeliste">
    <w:name w:val="List Paragraph"/>
    <w:basedOn w:val="Normal"/>
    <w:uiPriority w:val="34"/>
    <w:qFormat/>
    <w:rsid w:val="000F7FD4"/>
    <w:pPr>
      <w:ind w:left="720"/>
      <w:contextualSpacing/>
    </w:pPr>
  </w:style>
  <w:style w:type="paragraph" w:styleId="NormalWeb">
    <w:name w:val="Normal (Web)"/>
    <w:basedOn w:val="Normal"/>
    <w:uiPriority w:val="99"/>
    <w:unhideWhenUsed/>
    <w:rsid w:val="00390C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361FD"/>
    <w:pPr>
      <w:tabs>
        <w:tab w:val="center" w:pos="4536"/>
        <w:tab w:val="right" w:pos="9072"/>
      </w:tabs>
      <w:spacing w:after="0" w:line="240" w:lineRule="auto"/>
    </w:pPr>
  </w:style>
  <w:style w:type="character" w:customStyle="1" w:styleId="En-tteCar">
    <w:name w:val="En-tête Car"/>
    <w:basedOn w:val="Policepardfaut"/>
    <w:link w:val="En-tte"/>
    <w:uiPriority w:val="99"/>
    <w:rsid w:val="00D361FD"/>
  </w:style>
  <w:style w:type="paragraph" w:styleId="Pieddepage">
    <w:name w:val="footer"/>
    <w:basedOn w:val="Normal"/>
    <w:link w:val="PieddepageCar"/>
    <w:uiPriority w:val="99"/>
    <w:unhideWhenUsed/>
    <w:rsid w:val="00D361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61FD"/>
  </w:style>
  <w:style w:type="paragraph" w:styleId="PrformatHTML">
    <w:name w:val="HTML Preformatted"/>
    <w:basedOn w:val="Normal"/>
    <w:link w:val="PrformatHTMLCar"/>
    <w:uiPriority w:val="99"/>
    <w:unhideWhenUsed/>
    <w:rsid w:val="00A84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84FD0"/>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8275">
      <w:bodyDiv w:val="1"/>
      <w:marLeft w:val="0"/>
      <w:marRight w:val="0"/>
      <w:marTop w:val="0"/>
      <w:marBottom w:val="0"/>
      <w:divBdr>
        <w:top w:val="none" w:sz="0" w:space="0" w:color="auto"/>
        <w:left w:val="none" w:sz="0" w:space="0" w:color="auto"/>
        <w:bottom w:val="none" w:sz="0" w:space="0" w:color="auto"/>
        <w:right w:val="none" w:sz="0" w:space="0" w:color="auto"/>
      </w:divBdr>
    </w:div>
    <w:div w:id="352657191">
      <w:bodyDiv w:val="1"/>
      <w:marLeft w:val="0"/>
      <w:marRight w:val="0"/>
      <w:marTop w:val="0"/>
      <w:marBottom w:val="0"/>
      <w:divBdr>
        <w:top w:val="none" w:sz="0" w:space="0" w:color="auto"/>
        <w:left w:val="none" w:sz="0" w:space="0" w:color="auto"/>
        <w:bottom w:val="none" w:sz="0" w:space="0" w:color="auto"/>
        <w:right w:val="none" w:sz="0" w:space="0" w:color="auto"/>
      </w:divBdr>
    </w:div>
    <w:div w:id="389425141">
      <w:bodyDiv w:val="1"/>
      <w:marLeft w:val="0"/>
      <w:marRight w:val="0"/>
      <w:marTop w:val="0"/>
      <w:marBottom w:val="0"/>
      <w:divBdr>
        <w:top w:val="none" w:sz="0" w:space="0" w:color="auto"/>
        <w:left w:val="none" w:sz="0" w:space="0" w:color="auto"/>
        <w:bottom w:val="none" w:sz="0" w:space="0" w:color="auto"/>
        <w:right w:val="none" w:sz="0" w:space="0" w:color="auto"/>
      </w:divBdr>
    </w:div>
    <w:div w:id="587734827">
      <w:bodyDiv w:val="1"/>
      <w:marLeft w:val="0"/>
      <w:marRight w:val="0"/>
      <w:marTop w:val="0"/>
      <w:marBottom w:val="0"/>
      <w:divBdr>
        <w:top w:val="none" w:sz="0" w:space="0" w:color="auto"/>
        <w:left w:val="none" w:sz="0" w:space="0" w:color="auto"/>
        <w:bottom w:val="none" w:sz="0" w:space="0" w:color="auto"/>
        <w:right w:val="none" w:sz="0" w:space="0" w:color="auto"/>
      </w:divBdr>
    </w:div>
    <w:div w:id="644168624">
      <w:bodyDiv w:val="1"/>
      <w:marLeft w:val="0"/>
      <w:marRight w:val="0"/>
      <w:marTop w:val="0"/>
      <w:marBottom w:val="0"/>
      <w:divBdr>
        <w:top w:val="none" w:sz="0" w:space="0" w:color="auto"/>
        <w:left w:val="none" w:sz="0" w:space="0" w:color="auto"/>
        <w:bottom w:val="none" w:sz="0" w:space="0" w:color="auto"/>
        <w:right w:val="none" w:sz="0" w:space="0" w:color="auto"/>
      </w:divBdr>
    </w:div>
    <w:div w:id="1109661382">
      <w:bodyDiv w:val="1"/>
      <w:marLeft w:val="0"/>
      <w:marRight w:val="0"/>
      <w:marTop w:val="0"/>
      <w:marBottom w:val="0"/>
      <w:divBdr>
        <w:top w:val="none" w:sz="0" w:space="0" w:color="auto"/>
        <w:left w:val="none" w:sz="0" w:space="0" w:color="auto"/>
        <w:bottom w:val="none" w:sz="0" w:space="0" w:color="auto"/>
        <w:right w:val="none" w:sz="0" w:space="0" w:color="auto"/>
      </w:divBdr>
    </w:div>
    <w:div w:id="1170489683">
      <w:bodyDiv w:val="1"/>
      <w:marLeft w:val="0"/>
      <w:marRight w:val="0"/>
      <w:marTop w:val="0"/>
      <w:marBottom w:val="0"/>
      <w:divBdr>
        <w:top w:val="none" w:sz="0" w:space="0" w:color="auto"/>
        <w:left w:val="none" w:sz="0" w:space="0" w:color="auto"/>
        <w:bottom w:val="none" w:sz="0" w:space="0" w:color="auto"/>
        <w:right w:val="none" w:sz="0" w:space="0" w:color="auto"/>
      </w:divBdr>
    </w:div>
    <w:div w:id="1701585065">
      <w:bodyDiv w:val="1"/>
      <w:marLeft w:val="0"/>
      <w:marRight w:val="0"/>
      <w:marTop w:val="0"/>
      <w:marBottom w:val="0"/>
      <w:divBdr>
        <w:top w:val="none" w:sz="0" w:space="0" w:color="auto"/>
        <w:left w:val="none" w:sz="0" w:space="0" w:color="auto"/>
        <w:bottom w:val="none" w:sz="0" w:space="0" w:color="auto"/>
        <w:right w:val="none" w:sz="0" w:space="0" w:color="auto"/>
      </w:divBdr>
    </w:div>
    <w:div w:id="19912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mes-equilibre.com" TargetMode="External"/><Relationship Id="rId13" Type="http://schemas.openxmlformats.org/officeDocument/2006/relationships/hyperlink" Target="mailto:ermes.solutions@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mes-solutions.com" TargetMode="External"/><Relationship Id="rId12" Type="http://schemas.openxmlformats.org/officeDocument/2006/relationships/hyperlink" Target="https://www.ermes-equilibr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mes-solutions.com" TargetMode="External"/><Relationship Id="rId5" Type="http://schemas.openxmlformats.org/officeDocument/2006/relationships/footnotes" Target="footnotes.xml"/><Relationship Id="rId15" Type="http://schemas.openxmlformats.org/officeDocument/2006/relationships/hyperlink" Target="mailto:contact@ermes-solutions.com" TargetMode="External"/><Relationship Id="rId10" Type="http://schemas.openxmlformats.org/officeDocument/2006/relationships/hyperlink" Target="http://www.ermes-solutions.com" TargetMode="External"/><Relationship Id="rId4" Type="http://schemas.openxmlformats.org/officeDocument/2006/relationships/webSettings" Target="webSettings.xml"/><Relationship Id="rId9" Type="http://schemas.openxmlformats.org/officeDocument/2006/relationships/hyperlink" Target="https://www.ermes-solutions.com" TargetMode="External"/><Relationship Id="rId14" Type="http://schemas.openxmlformats.org/officeDocument/2006/relationships/hyperlink" Target="mailto:contact@ermes-solution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5199</Words>
  <Characters>28595</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33727</CharactersWithSpaces>
  <SharedDoc>false</SharedDoc>
  <HLinks>
    <vt:vector size="54" baseType="variant">
      <vt:variant>
        <vt:i4>7864340</vt:i4>
      </vt:variant>
      <vt:variant>
        <vt:i4>27</vt:i4>
      </vt:variant>
      <vt:variant>
        <vt:i4>0</vt:i4>
      </vt:variant>
      <vt:variant>
        <vt:i4>5</vt:i4>
      </vt:variant>
      <vt:variant>
        <vt:lpwstr>mailto:contact@ermes-solutions.com</vt:lpwstr>
      </vt:variant>
      <vt:variant>
        <vt:lpwstr/>
      </vt:variant>
      <vt:variant>
        <vt:i4>7864340</vt:i4>
      </vt:variant>
      <vt:variant>
        <vt:i4>24</vt:i4>
      </vt:variant>
      <vt:variant>
        <vt:i4>0</vt:i4>
      </vt:variant>
      <vt:variant>
        <vt:i4>5</vt:i4>
      </vt:variant>
      <vt:variant>
        <vt:lpwstr>mailto:contact@ermes-solutions.com</vt:lpwstr>
      </vt:variant>
      <vt:variant>
        <vt:lpwstr/>
      </vt:variant>
      <vt:variant>
        <vt:i4>655467</vt:i4>
      </vt:variant>
      <vt:variant>
        <vt:i4>21</vt:i4>
      </vt:variant>
      <vt:variant>
        <vt:i4>0</vt:i4>
      </vt:variant>
      <vt:variant>
        <vt:i4>5</vt:i4>
      </vt:variant>
      <vt:variant>
        <vt:lpwstr>mailto:ermes.solutions@gmail.com</vt:lpwstr>
      </vt:variant>
      <vt:variant>
        <vt:lpwstr/>
      </vt:variant>
      <vt:variant>
        <vt:i4>2031694</vt:i4>
      </vt:variant>
      <vt:variant>
        <vt:i4>18</vt:i4>
      </vt:variant>
      <vt:variant>
        <vt:i4>0</vt:i4>
      </vt:variant>
      <vt:variant>
        <vt:i4>5</vt:i4>
      </vt:variant>
      <vt:variant>
        <vt:lpwstr>https://www.ermes-equilibre.com/</vt:lpwstr>
      </vt:variant>
      <vt:variant>
        <vt:lpwstr/>
      </vt:variant>
      <vt:variant>
        <vt:i4>65602</vt:i4>
      </vt:variant>
      <vt:variant>
        <vt:i4>15</vt:i4>
      </vt:variant>
      <vt:variant>
        <vt:i4>0</vt:i4>
      </vt:variant>
      <vt:variant>
        <vt:i4>5</vt:i4>
      </vt:variant>
      <vt:variant>
        <vt:lpwstr>https://www.ermes-solutions.com/</vt:lpwstr>
      </vt:variant>
      <vt:variant>
        <vt:lpwstr/>
      </vt:variant>
      <vt:variant>
        <vt:i4>2687030</vt:i4>
      </vt:variant>
      <vt:variant>
        <vt:i4>12</vt:i4>
      </vt:variant>
      <vt:variant>
        <vt:i4>0</vt:i4>
      </vt:variant>
      <vt:variant>
        <vt:i4>5</vt:i4>
      </vt:variant>
      <vt:variant>
        <vt:lpwstr>http://www.ermes-solutions.com/</vt:lpwstr>
      </vt:variant>
      <vt:variant>
        <vt:lpwstr/>
      </vt:variant>
      <vt:variant>
        <vt:i4>65602</vt:i4>
      </vt:variant>
      <vt:variant>
        <vt:i4>9</vt:i4>
      </vt:variant>
      <vt:variant>
        <vt:i4>0</vt:i4>
      </vt:variant>
      <vt:variant>
        <vt:i4>5</vt:i4>
      </vt:variant>
      <vt:variant>
        <vt:lpwstr>https://www.ermes-solutions.com/</vt:lpwstr>
      </vt:variant>
      <vt:variant>
        <vt:lpwstr/>
      </vt:variant>
      <vt:variant>
        <vt:i4>2424872</vt:i4>
      </vt:variant>
      <vt:variant>
        <vt:i4>6</vt:i4>
      </vt:variant>
      <vt:variant>
        <vt:i4>0</vt:i4>
      </vt:variant>
      <vt:variant>
        <vt:i4>5</vt:i4>
      </vt:variant>
      <vt:variant>
        <vt:lpwstr>http://www.ermes-equilibre.com/</vt:lpwstr>
      </vt:variant>
      <vt:variant>
        <vt:lpwstr/>
      </vt:variant>
      <vt:variant>
        <vt:i4>2687030</vt:i4>
      </vt:variant>
      <vt:variant>
        <vt:i4>0</vt:i4>
      </vt:variant>
      <vt:variant>
        <vt:i4>0</vt:i4>
      </vt:variant>
      <vt:variant>
        <vt:i4>5</vt:i4>
      </vt:variant>
      <vt:variant>
        <vt:lpwstr>http://www.ermes-solutions.com/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Louart</dc:creator>
  <cp:keywords/>
  <dc:description/>
  <cp:lastModifiedBy>ERMES SOLUTIONS</cp:lastModifiedBy>
  <cp:revision>122</cp:revision>
  <cp:lastPrinted>2024-05-16T08:11:00Z</cp:lastPrinted>
  <dcterms:created xsi:type="dcterms:W3CDTF">2024-07-05T07:43:00Z</dcterms:created>
  <dcterms:modified xsi:type="dcterms:W3CDTF">2024-07-05T12:04:00Z</dcterms:modified>
</cp:coreProperties>
</file>