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7C64" w14:textId="77777777" w:rsidR="000E03E9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  <w:r w:rsidRPr="00F87830">
        <w:rPr>
          <w:rFonts w:ascii="Arial" w:hAnsi="Arial" w:cs="Arial"/>
          <w:b/>
          <w:spacing w:val="-2"/>
        </w:rPr>
        <w:t>Name:</w:t>
      </w:r>
      <w:r w:rsidRPr="00F87830">
        <w:rPr>
          <w:rFonts w:ascii="Arial" w:hAnsi="Arial" w:cs="Arial"/>
          <w:b/>
          <w:spacing w:val="-2"/>
        </w:rPr>
        <w:tab/>
      </w:r>
      <w:r w:rsidRPr="00F87830">
        <w:rPr>
          <w:rFonts w:ascii="Arial" w:hAnsi="Arial" w:cs="Arial"/>
          <w:b/>
          <w:spacing w:val="-2"/>
        </w:rPr>
        <w:tab/>
      </w:r>
      <w:r w:rsidRPr="00F87830">
        <w:rPr>
          <w:rFonts w:ascii="Arial" w:hAnsi="Arial" w:cs="Arial"/>
          <w:b/>
          <w:spacing w:val="-2"/>
        </w:rPr>
        <w:tab/>
        <w:t>Philip Morris</w:t>
      </w:r>
      <w:r w:rsidR="007B7EED">
        <w:rPr>
          <w:rFonts w:ascii="Arial" w:hAnsi="Arial" w:cs="Arial"/>
          <w:b/>
          <w:spacing w:val="-2"/>
        </w:rPr>
        <w:t xml:space="preserve"> FCA</w:t>
      </w:r>
      <w:r w:rsidR="003C407A">
        <w:rPr>
          <w:rFonts w:ascii="Arial" w:hAnsi="Arial" w:cs="Arial"/>
          <w:b/>
          <w:spacing w:val="-2"/>
        </w:rPr>
        <w:t xml:space="preserve"> MCIPS</w:t>
      </w:r>
    </w:p>
    <w:p w14:paraId="77CCBD13" w14:textId="77777777" w:rsidR="00A84EB3" w:rsidRDefault="0024056A" w:rsidP="00A84EB3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ind w:left="4810" w:hanging="2405"/>
        <w:jc w:val="both"/>
        <w:rPr>
          <w:rFonts w:ascii="Arial" w:hAnsi="Arial" w:cs="Arial"/>
          <w:spacing w:val="-2"/>
        </w:rPr>
      </w:pPr>
      <w:hyperlink r:id="rId8" w:history="1">
        <w:r w:rsidR="00A84EB3" w:rsidRPr="002917AE">
          <w:rPr>
            <w:rStyle w:val="Hyperlink"/>
            <w:rFonts w:ascii="Arial" w:hAnsi="Arial" w:cs="Arial"/>
            <w:spacing w:val="-2"/>
          </w:rPr>
          <w:t>philip.morris@nlar.com</w:t>
        </w:r>
      </w:hyperlink>
      <w:r w:rsidR="00A84EB3">
        <w:rPr>
          <w:rFonts w:ascii="Arial" w:hAnsi="Arial" w:cs="Arial"/>
          <w:spacing w:val="-2"/>
        </w:rPr>
        <w:t>; 07884 230876</w:t>
      </w:r>
      <w:r w:rsidR="001D125A">
        <w:rPr>
          <w:rFonts w:ascii="Arial" w:hAnsi="Arial" w:cs="Arial"/>
          <w:spacing w:val="-2"/>
        </w:rPr>
        <w:t>/01285 711830</w:t>
      </w:r>
    </w:p>
    <w:p w14:paraId="047E7D50" w14:textId="77777777" w:rsidR="00183AAD" w:rsidRDefault="00183AAD" w:rsidP="00A84EB3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ind w:left="4810" w:hanging="2405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The Vane House, Horcott Road, Fairford, Gloucestershire GL7 4BX</w:t>
      </w:r>
    </w:p>
    <w:p w14:paraId="039A1FD6" w14:textId="28281ECB" w:rsidR="009D21DC" w:rsidRPr="009D21DC" w:rsidRDefault="0024056A" w:rsidP="00A84EB3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ind w:left="4810" w:hanging="2405"/>
        <w:jc w:val="both"/>
        <w:rPr>
          <w:rFonts w:ascii="Arial" w:hAnsi="Arial" w:cs="Arial"/>
          <w:spacing w:val="-2"/>
        </w:rPr>
      </w:pPr>
      <w:hyperlink r:id="rId9" w:history="1">
        <w:r w:rsidR="00EF5AAF">
          <w:rPr>
            <w:rStyle w:val="Hyperlink"/>
            <w:rFonts w:ascii="Arial" w:hAnsi="Arial" w:cs="Arial"/>
            <w:spacing w:val="-2"/>
          </w:rPr>
          <w:t>https://www.linkedin.com/in/philip-morris</w:t>
        </w:r>
      </w:hyperlink>
    </w:p>
    <w:p w14:paraId="4AC409F1" w14:textId="77777777" w:rsidR="00CD1B9B" w:rsidRDefault="00CD1B9B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</w:p>
    <w:p w14:paraId="5DBE3B0A" w14:textId="77777777" w:rsidR="00F6639C" w:rsidRPr="00F6639C" w:rsidRDefault="00F6639C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b/>
          <w:spacing w:val="-2"/>
        </w:rPr>
        <w:t>Date of birth:</w:t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b/>
          <w:spacing w:val="-2"/>
        </w:rPr>
        <w:tab/>
      </w:r>
      <w:r>
        <w:rPr>
          <w:rFonts w:ascii="Arial" w:hAnsi="Arial" w:cs="Arial"/>
          <w:spacing w:val="-2"/>
        </w:rPr>
        <w:t>21 October 1963</w:t>
      </w:r>
    </w:p>
    <w:p w14:paraId="65EBDC53" w14:textId="77777777" w:rsidR="00F6639C" w:rsidRDefault="00F6639C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</w:p>
    <w:p w14:paraId="2470595C" w14:textId="5E77A404" w:rsidR="000E03E9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ind w:left="2405" w:hanging="2405"/>
        <w:jc w:val="both"/>
        <w:rPr>
          <w:rFonts w:ascii="Arial" w:hAnsi="Arial" w:cs="Arial"/>
          <w:spacing w:val="-2"/>
        </w:rPr>
      </w:pPr>
      <w:r w:rsidRPr="00F87830">
        <w:rPr>
          <w:rFonts w:ascii="Arial" w:hAnsi="Arial" w:cs="Arial"/>
          <w:b/>
          <w:spacing w:val="-2"/>
        </w:rPr>
        <w:t>Key qualifications:</w:t>
      </w:r>
      <w:r w:rsidRPr="00F87830">
        <w:rPr>
          <w:rFonts w:ascii="Arial" w:hAnsi="Arial" w:cs="Arial"/>
          <w:b/>
          <w:spacing w:val="-2"/>
        </w:rPr>
        <w:tab/>
      </w:r>
      <w:r w:rsidRPr="00F87830">
        <w:rPr>
          <w:rFonts w:ascii="Arial" w:hAnsi="Arial" w:cs="Arial"/>
          <w:spacing w:val="-2"/>
        </w:rPr>
        <w:t xml:space="preserve">Fellow of </w:t>
      </w:r>
      <w:r w:rsidR="00504668">
        <w:rPr>
          <w:rFonts w:ascii="Arial" w:hAnsi="Arial" w:cs="Arial"/>
          <w:spacing w:val="-2"/>
        </w:rPr>
        <w:t>T</w:t>
      </w:r>
      <w:r w:rsidRPr="00F87830">
        <w:rPr>
          <w:rFonts w:ascii="Arial" w:hAnsi="Arial" w:cs="Arial"/>
          <w:spacing w:val="-2"/>
        </w:rPr>
        <w:t>he Institute of Chartered Accountants in En</w:t>
      </w:r>
      <w:r w:rsidR="006348C1">
        <w:rPr>
          <w:rFonts w:ascii="Arial" w:hAnsi="Arial" w:cs="Arial"/>
          <w:spacing w:val="-2"/>
        </w:rPr>
        <w:t>gland and Wales</w:t>
      </w:r>
      <w:r w:rsidR="00540BB4">
        <w:rPr>
          <w:rFonts w:ascii="Arial" w:hAnsi="Arial" w:cs="Arial"/>
          <w:spacing w:val="-2"/>
        </w:rPr>
        <w:t xml:space="preserve"> (FCA)</w:t>
      </w:r>
    </w:p>
    <w:p w14:paraId="0520E5E8" w14:textId="77777777" w:rsidR="00CD1B9B" w:rsidRPr="00F87830" w:rsidRDefault="006348C1" w:rsidP="00623DF7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ind w:left="2405" w:hanging="2405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="00EB2BBD">
        <w:rPr>
          <w:rFonts w:ascii="Arial" w:hAnsi="Arial" w:cs="Arial"/>
          <w:spacing w:val="-2"/>
        </w:rPr>
        <w:t>Member of t</w:t>
      </w:r>
      <w:r>
        <w:rPr>
          <w:rFonts w:ascii="Arial" w:hAnsi="Arial" w:cs="Arial"/>
          <w:spacing w:val="-2"/>
        </w:rPr>
        <w:t>he C</w:t>
      </w:r>
      <w:r w:rsidR="00FE1954">
        <w:rPr>
          <w:rFonts w:ascii="Arial" w:hAnsi="Arial" w:cs="Arial"/>
          <w:spacing w:val="-2"/>
        </w:rPr>
        <w:t>hartered Institute of Procurement</w:t>
      </w:r>
      <w:r>
        <w:rPr>
          <w:rFonts w:ascii="Arial" w:hAnsi="Arial" w:cs="Arial"/>
          <w:spacing w:val="-2"/>
        </w:rPr>
        <w:t xml:space="preserve"> &amp; Supply</w:t>
      </w:r>
      <w:r w:rsidR="00540BB4">
        <w:rPr>
          <w:rFonts w:ascii="Arial" w:hAnsi="Arial" w:cs="Arial"/>
          <w:spacing w:val="-2"/>
        </w:rPr>
        <w:t xml:space="preserve"> (MCIPS)</w:t>
      </w:r>
      <w:r w:rsidR="00EE098D">
        <w:rPr>
          <w:rFonts w:ascii="Arial" w:hAnsi="Arial" w:cs="Arial"/>
          <w:spacing w:val="-2"/>
        </w:rPr>
        <w:tab/>
      </w:r>
    </w:p>
    <w:p w14:paraId="5A20B3B2" w14:textId="77777777" w:rsidR="000E03E9" w:rsidRPr="00F87830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 w:rsidRPr="00F87830">
        <w:rPr>
          <w:rFonts w:ascii="Arial" w:hAnsi="Arial" w:cs="Arial"/>
          <w:spacing w:val="-2"/>
          <w:u w:val="single"/>
        </w:rPr>
        <w:t>_________</w:t>
      </w:r>
      <w:r w:rsidR="00D40EA9">
        <w:rPr>
          <w:rFonts w:ascii="Arial" w:hAnsi="Arial" w:cs="Arial"/>
          <w:spacing w:val="-2"/>
          <w:u w:val="single"/>
        </w:rPr>
        <w:t>_______________</w:t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Pr="00F87830">
        <w:rPr>
          <w:rFonts w:ascii="Arial" w:hAnsi="Arial" w:cs="Arial"/>
          <w:spacing w:val="-2"/>
          <w:u w:val="single"/>
        </w:rPr>
        <w:t>________________________</w:t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4F1828">
        <w:rPr>
          <w:rFonts w:ascii="Arial" w:hAnsi="Arial" w:cs="Arial"/>
          <w:spacing w:val="-2"/>
          <w:u w:val="single"/>
        </w:rPr>
        <w:softHyphen/>
      </w:r>
      <w:r w:rsidR="00C857FC">
        <w:rPr>
          <w:rFonts w:ascii="Arial" w:hAnsi="Arial" w:cs="Arial"/>
          <w:spacing w:val="-2"/>
          <w:u w:val="single"/>
        </w:rPr>
        <w:t>__________</w:t>
      </w:r>
      <w:r w:rsidRPr="00F87830">
        <w:rPr>
          <w:rFonts w:ascii="Arial" w:hAnsi="Arial" w:cs="Arial"/>
          <w:spacing w:val="-2"/>
          <w:u w:val="single"/>
        </w:rPr>
        <w:t>______________________________</w:t>
      </w:r>
      <w:r w:rsidRPr="00F87830">
        <w:rPr>
          <w:rFonts w:ascii="Arial" w:hAnsi="Arial" w:cs="Arial"/>
          <w:b/>
          <w:spacing w:val="-2"/>
          <w:u w:val="single"/>
        </w:rPr>
        <w:t xml:space="preserve">                                                                                                                                                            </w:t>
      </w:r>
      <w:r w:rsidRPr="00F87830">
        <w:rPr>
          <w:rFonts w:ascii="Arial" w:hAnsi="Arial" w:cs="Arial"/>
          <w:b/>
          <w:spacing w:val="-2"/>
        </w:rPr>
        <w:t xml:space="preserve"> </w:t>
      </w:r>
      <w:r w:rsidR="00D40EA9">
        <w:rPr>
          <w:rFonts w:ascii="Arial" w:hAnsi="Arial" w:cs="Arial"/>
          <w:b/>
          <w:spacing w:val="-2"/>
        </w:rPr>
        <w:softHyphen/>
      </w:r>
      <w:r w:rsidR="00D40EA9">
        <w:rPr>
          <w:rFonts w:ascii="Arial" w:hAnsi="Arial" w:cs="Arial"/>
          <w:b/>
          <w:spacing w:val="-2"/>
        </w:rPr>
        <w:softHyphen/>
      </w:r>
      <w:r w:rsidR="00D40EA9">
        <w:rPr>
          <w:rFonts w:ascii="Arial" w:hAnsi="Arial" w:cs="Arial"/>
          <w:b/>
          <w:spacing w:val="-2"/>
        </w:rPr>
        <w:softHyphen/>
      </w:r>
      <w:r w:rsidR="00D40EA9">
        <w:rPr>
          <w:rFonts w:ascii="Arial" w:hAnsi="Arial" w:cs="Arial"/>
          <w:b/>
          <w:spacing w:val="-2"/>
        </w:rPr>
        <w:softHyphen/>
      </w:r>
      <w:r w:rsidR="00D40EA9">
        <w:rPr>
          <w:rFonts w:ascii="Arial" w:hAnsi="Arial" w:cs="Arial"/>
          <w:b/>
          <w:spacing w:val="-2"/>
        </w:rPr>
        <w:softHyphen/>
      </w:r>
      <w:r w:rsidR="00D40EA9">
        <w:rPr>
          <w:rFonts w:ascii="Arial" w:hAnsi="Arial" w:cs="Arial"/>
          <w:b/>
          <w:spacing w:val="-2"/>
        </w:rPr>
        <w:softHyphen/>
      </w:r>
      <w:r w:rsidR="00D40EA9">
        <w:rPr>
          <w:rFonts w:ascii="Arial" w:hAnsi="Arial" w:cs="Arial"/>
          <w:b/>
          <w:spacing w:val="-2"/>
        </w:rPr>
        <w:softHyphen/>
      </w:r>
      <w:r w:rsidR="00D40EA9">
        <w:rPr>
          <w:rFonts w:ascii="Arial" w:hAnsi="Arial" w:cs="Arial"/>
          <w:b/>
          <w:spacing w:val="-2"/>
        </w:rPr>
        <w:softHyphen/>
      </w:r>
      <w:r w:rsidR="00D40EA9">
        <w:rPr>
          <w:rFonts w:ascii="Arial" w:hAnsi="Arial" w:cs="Arial"/>
          <w:b/>
          <w:spacing w:val="-2"/>
        </w:rPr>
        <w:softHyphen/>
      </w:r>
      <w:r w:rsidR="00D40EA9">
        <w:rPr>
          <w:rFonts w:ascii="Arial" w:hAnsi="Arial" w:cs="Arial"/>
          <w:b/>
          <w:spacing w:val="-2"/>
        </w:rPr>
        <w:softHyphen/>
      </w:r>
      <w:r w:rsidR="00D40EA9">
        <w:rPr>
          <w:rFonts w:ascii="Arial" w:hAnsi="Arial" w:cs="Arial"/>
          <w:b/>
          <w:spacing w:val="-2"/>
        </w:rPr>
        <w:softHyphen/>
      </w:r>
      <w:r w:rsidR="00D40EA9">
        <w:rPr>
          <w:rFonts w:ascii="Arial" w:hAnsi="Arial" w:cs="Arial"/>
          <w:b/>
          <w:spacing w:val="-2"/>
        </w:rPr>
        <w:softHyphen/>
      </w:r>
      <w:r w:rsidR="00D40EA9">
        <w:rPr>
          <w:rFonts w:ascii="Arial" w:hAnsi="Arial" w:cs="Arial"/>
          <w:b/>
          <w:spacing w:val="-2"/>
        </w:rPr>
        <w:softHyphen/>
      </w:r>
      <w:r w:rsidR="00D40EA9">
        <w:rPr>
          <w:rFonts w:ascii="Arial" w:hAnsi="Arial" w:cs="Arial"/>
          <w:b/>
          <w:spacing w:val="-2"/>
        </w:rPr>
        <w:softHyphen/>
      </w:r>
      <w:r w:rsidRPr="00F87830">
        <w:rPr>
          <w:rFonts w:ascii="Arial" w:hAnsi="Arial" w:cs="Arial"/>
          <w:b/>
          <w:spacing w:val="-2"/>
        </w:rPr>
        <w:t>KEY EXPERIENCE</w:t>
      </w:r>
    </w:p>
    <w:p w14:paraId="339A9945" w14:textId="77777777" w:rsidR="000E03E9" w:rsidRPr="00F87830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</w:p>
    <w:p w14:paraId="4CF6AB3B" w14:textId="022E6218" w:rsidR="004F0D9B" w:rsidRDefault="00CC30C2" w:rsidP="00592F70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 w:rsidRPr="00F87830">
        <w:rPr>
          <w:rFonts w:ascii="Arial" w:hAnsi="Arial" w:cs="Arial"/>
          <w:spacing w:val="-2"/>
        </w:rPr>
        <w:t>A</w:t>
      </w:r>
      <w:r w:rsidR="00945082" w:rsidRPr="00F87830">
        <w:rPr>
          <w:rFonts w:ascii="Arial" w:hAnsi="Arial" w:cs="Arial"/>
          <w:spacing w:val="-2"/>
        </w:rPr>
        <w:t xml:space="preserve"> KPMG-trained chartered account</w:t>
      </w:r>
      <w:r w:rsidR="00743C84">
        <w:rPr>
          <w:rFonts w:ascii="Arial" w:hAnsi="Arial" w:cs="Arial"/>
          <w:spacing w:val="-2"/>
        </w:rPr>
        <w:t>ant</w:t>
      </w:r>
      <w:r w:rsidR="002B5A99">
        <w:rPr>
          <w:rFonts w:ascii="Arial" w:hAnsi="Arial" w:cs="Arial"/>
          <w:spacing w:val="-2"/>
        </w:rPr>
        <w:t xml:space="preserve"> and</w:t>
      </w:r>
      <w:r w:rsidR="002B5A99" w:rsidRPr="002B5A99">
        <w:t xml:space="preserve"> </w:t>
      </w:r>
      <w:r w:rsidR="002B5A99" w:rsidRPr="002B5A99">
        <w:rPr>
          <w:rFonts w:ascii="Arial" w:hAnsi="Arial" w:cs="Arial"/>
          <w:spacing w:val="-2"/>
        </w:rPr>
        <w:t>experienced non-executive director</w:t>
      </w:r>
      <w:r w:rsidR="002513C1">
        <w:rPr>
          <w:rFonts w:ascii="Arial" w:hAnsi="Arial" w:cs="Arial"/>
          <w:spacing w:val="-2"/>
        </w:rPr>
        <w:t>,</w:t>
      </w:r>
      <w:r w:rsidR="003C407A">
        <w:rPr>
          <w:rFonts w:ascii="Arial" w:hAnsi="Arial" w:cs="Arial"/>
          <w:spacing w:val="-2"/>
        </w:rPr>
        <w:t xml:space="preserve"> </w:t>
      </w:r>
      <w:r w:rsidR="008A1F66">
        <w:rPr>
          <w:rFonts w:ascii="Arial" w:hAnsi="Arial" w:cs="Arial"/>
          <w:spacing w:val="-2"/>
        </w:rPr>
        <w:t xml:space="preserve">Philip </w:t>
      </w:r>
      <w:r w:rsidR="004F0D9B">
        <w:rPr>
          <w:rFonts w:ascii="Arial" w:hAnsi="Arial" w:cs="Arial"/>
          <w:spacing w:val="-2"/>
        </w:rPr>
        <w:t xml:space="preserve">has worked </w:t>
      </w:r>
      <w:r w:rsidR="00694EF2">
        <w:rPr>
          <w:rFonts w:ascii="Arial" w:hAnsi="Arial" w:cs="Arial"/>
          <w:spacing w:val="-2"/>
        </w:rPr>
        <w:t xml:space="preserve">for </w:t>
      </w:r>
      <w:r w:rsidR="00E842AB">
        <w:rPr>
          <w:rFonts w:ascii="Arial" w:hAnsi="Arial" w:cs="Arial"/>
          <w:spacing w:val="-2"/>
        </w:rPr>
        <w:t xml:space="preserve">over </w:t>
      </w:r>
      <w:r w:rsidR="00694EF2">
        <w:rPr>
          <w:rFonts w:ascii="Arial" w:hAnsi="Arial" w:cs="Arial"/>
          <w:spacing w:val="-2"/>
        </w:rPr>
        <w:t xml:space="preserve">thirty years </w:t>
      </w:r>
      <w:r w:rsidR="004F0D9B">
        <w:rPr>
          <w:rFonts w:ascii="Arial" w:hAnsi="Arial" w:cs="Arial"/>
          <w:spacing w:val="-2"/>
        </w:rPr>
        <w:t xml:space="preserve">in a variety of </w:t>
      </w:r>
      <w:r w:rsidR="005F4681">
        <w:rPr>
          <w:rFonts w:ascii="Arial" w:hAnsi="Arial" w:cs="Arial"/>
          <w:spacing w:val="-2"/>
        </w:rPr>
        <w:t xml:space="preserve">financial and accounting </w:t>
      </w:r>
      <w:r w:rsidR="004F0D9B">
        <w:rPr>
          <w:rFonts w:ascii="Arial" w:hAnsi="Arial" w:cs="Arial"/>
          <w:spacing w:val="-2"/>
        </w:rPr>
        <w:t xml:space="preserve">roles in both the public and private sectors, </w:t>
      </w:r>
      <w:r w:rsidR="00FA6FFE">
        <w:rPr>
          <w:rFonts w:ascii="Arial" w:hAnsi="Arial" w:cs="Arial"/>
          <w:spacing w:val="-2"/>
        </w:rPr>
        <w:t>in the UK and internationally</w:t>
      </w:r>
      <w:r w:rsidR="00CC785E">
        <w:rPr>
          <w:rFonts w:ascii="Arial" w:hAnsi="Arial" w:cs="Arial"/>
          <w:spacing w:val="-2"/>
        </w:rPr>
        <w:t xml:space="preserve">. He </w:t>
      </w:r>
      <w:r w:rsidR="00694EF2">
        <w:rPr>
          <w:rFonts w:ascii="Arial" w:hAnsi="Arial" w:cs="Arial"/>
          <w:spacing w:val="-2"/>
        </w:rPr>
        <w:t xml:space="preserve">has tremendous </w:t>
      </w:r>
      <w:r w:rsidR="0012398A">
        <w:rPr>
          <w:rFonts w:ascii="Arial" w:hAnsi="Arial" w:cs="Arial"/>
          <w:spacing w:val="-2"/>
        </w:rPr>
        <w:t xml:space="preserve">broadly-based </w:t>
      </w:r>
      <w:r w:rsidR="00694EF2">
        <w:rPr>
          <w:rFonts w:ascii="Arial" w:hAnsi="Arial" w:cs="Arial"/>
          <w:spacing w:val="-2"/>
        </w:rPr>
        <w:t>business experience and acumen</w:t>
      </w:r>
      <w:r w:rsidR="0012398A">
        <w:rPr>
          <w:rFonts w:ascii="Arial" w:hAnsi="Arial" w:cs="Arial"/>
          <w:spacing w:val="-2"/>
        </w:rPr>
        <w:t xml:space="preserve"> with excellent interpersonal, </w:t>
      </w:r>
      <w:proofErr w:type="gramStart"/>
      <w:r w:rsidR="0012398A">
        <w:rPr>
          <w:rFonts w:ascii="Arial" w:hAnsi="Arial" w:cs="Arial"/>
          <w:spacing w:val="-2"/>
        </w:rPr>
        <w:t>analytical</w:t>
      </w:r>
      <w:proofErr w:type="gramEnd"/>
      <w:r w:rsidR="0012398A">
        <w:rPr>
          <w:rFonts w:ascii="Arial" w:hAnsi="Arial" w:cs="Arial"/>
          <w:spacing w:val="-2"/>
        </w:rPr>
        <w:t xml:space="preserve"> and influencing skills</w:t>
      </w:r>
      <w:r w:rsidR="004F0D9B">
        <w:rPr>
          <w:rFonts w:ascii="Arial" w:hAnsi="Arial" w:cs="Arial"/>
          <w:spacing w:val="-2"/>
        </w:rPr>
        <w:t>.</w:t>
      </w:r>
    </w:p>
    <w:p w14:paraId="2E13D4FF" w14:textId="77777777" w:rsidR="004F0D9B" w:rsidRDefault="004F0D9B" w:rsidP="00592F70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</w:p>
    <w:p w14:paraId="0215646F" w14:textId="7C82226B" w:rsidR="00CC785E" w:rsidRDefault="004F0D9B" w:rsidP="007E0358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He </w:t>
      </w:r>
      <w:r w:rsidR="00F6639C">
        <w:rPr>
          <w:rFonts w:ascii="Arial" w:hAnsi="Arial" w:cs="Arial"/>
          <w:spacing w:val="-2"/>
        </w:rPr>
        <w:t xml:space="preserve">has a blue-chip background and </w:t>
      </w:r>
      <w:r>
        <w:rPr>
          <w:rFonts w:ascii="Arial" w:hAnsi="Arial" w:cs="Arial"/>
          <w:spacing w:val="-2"/>
        </w:rPr>
        <w:t xml:space="preserve">a proven track record of </w:t>
      </w:r>
      <w:r w:rsidR="007E0358">
        <w:rPr>
          <w:rFonts w:ascii="Arial" w:hAnsi="Arial" w:cs="Arial"/>
          <w:spacing w:val="-2"/>
        </w:rPr>
        <w:t xml:space="preserve">adding </w:t>
      </w:r>
      <w:r>
        <w:rPr>
          <w:rFonts w:ascii="Arial" w:hAnsi="Arial" w:cs="Arial"/>
          <w:spacing w:val="-2"/>
        </w:rPr>
        <w:t xml:space="preserve">real value </w:t>
      </w:r>
      <w:r w:rsidR="007E0358">
        <w:rPr>
          <w:rFonts w:ascii="Arial" w:hAnsi="Arial" w:cs="Arial"/>
          <w:spacing w:val="-2"/>
        </w:rPr>
        <w:t xml:space="preserve">to </w:t>
      </w:r>
      <w:r>
        <w:rPr>
          <w:rFonts w:ascii="Arial" w:hAnsi="Arial" w:cs="Arial"/>
          <w:spacing w:val="-2"/>
        </w:rPr>
        <w:t xml:space="preserve">organisations </w:t>
      </w:r>
      <w:r w:rsidR="007E0358">
        <w:rPr>
          <w:rFonts w:ascii="Arial" w:hAnsi="Arial" w:cs="Arial"/>
          <w:spacing w:val="-2"/>
        </w:rPr>
        <w:t>having founded and run his own business generating</w:t>
      </w:r>
      <w:r w:rsidR="007E0358" w:rsidRPr="00F87830">
        <w:rPr>
          <w:rFonts w:ascii="Arial" w:hAnsi="Arial" w:cs="Arial"/>
          <w:spacing w:val="-2"/>
        </w:rPr>
        <w:t xml:space="preserve"> savings</w:t>
      </w:r>
      <w:r w:rsidR="007E0358">
        <w:rPr>
          <w:rFonts w:ascii="Arial" w:hAnsi="Arial" w:cs="Arial"/>
          <w:spacing w:val="-2"/>
        </w:rPr>
        <w:t xml:space="preserve"> of many millions for clients</w:t>
      </w:r>
      <w:r w:rsidR="00E80ED4">
        <w:rPr>
          <w:rFonts w:ascii="Arial" w:hAnsi="Arial" w:cs="Arial"/>
          <w:spacing w:val="-2"/>
        </w:rPr>
        <w:t xml:space="preserve">. These include </w:t>
      </w:r>
      <w:r w:rsidR="00F6639C">
        <w:rPr>
          <w:rFonts w:ascii="Arial" w:hAnsi="Arial" w:cs="Arial"/>
          <w:spacing w:val="-2"/>
        </w:rPr>
        <w:t>Zurich</w:t>
      </w:r>
      <w:r w:rsidR="00687793">
        <w:rPr>
          <w:rFonts w:ascii="Arial" w:hAnsi="Arial" w:cs="Arial"/>
          <w:spacing w:val="-2"/>
        </w:rPr>
        <w:t xml:space="preserve">, </w:t>
      </w:r>
      <w:r w:rsidR="006B6583">
        <w:rPr>
          <w:rFonts w:ascii="Arial" w:hAnsi="Arial" w:cs="Arial"/>
          <w:spacing w:val="-2"/>
        </w:rPr>
        <w:t>Nissan</w:t>
      </w:r>
      <w:r w:rsidR="00687793">
        <w:rPr>
          <w:rFonts w:ascii="Arial" w:hAnsi="Arial" w:cs="Arial"/>
          <w:spacing w:val="-2"/>
        </w:rPr>
        <w:t>,</w:t>
      </w:r>
      <w:r w:rsidR="00596CF8">
        <w:rPr>
          <w:rFonts w:ascii="Arial" w:hAnsi="Arial" w:cs="Arial"/>
          <w:spacing w:val="-2"/>
        </w:rPr>
        <w:t xml:space="preserve"> BRITA, </w:t>
      </w:r>
      <w:r w:rsidR="00F6639C">
        <w:rPr>
          <w:rFonts w:ascii="Arial" w:hAnsi="Arial" w:cs="Arial"/>
          <w:spacing w:val="-2"/>
        </w:rPr>
        <w:t>Thompson Directories</w:t>
      </w:r>
      <w:r w:rsidR="00596CF8">
        <w:rPr>
          <w:rFonts w:ascii="Arial" w:hAnsi="Arial" w:cs="Arial"/>
          <w:spacing w:val="-2"/>
        </w:rPr>
        <w:t xml:space="preserve"> and Regatta Clothing</w:t>
      </w:r>
      <w:r w:rsidR="00687793">
        <w:rPr>
          <w:rFonts w:ascii="Arial" w:hAnsi="Arial" w:cs="Arial"/>
          <w:spacing w:val="-2"/>
        </w:rPr>
        <w:t xml:space="preserve">, as well as several high-profile public sector bodies, such as Sheffield Teaching Hospitals NHS FT and the Universities of Bath, </w:t>
      </w:r>
      <w:proofErr w:type="gramStart"/>
      <w:r w:rsidR="00B813D3">
        <w:rPr>
          <w:rFonts w:ascii="Arial" w:hAnsi="Arial" w:cs="Arial"/>
          <w:spacing w:val="-2"/>
        </w:rPr>
        <w:t>Loughborough</w:t>
      </w:r>
      <w:proofErr w:type="gramEnd"/>
      <w:r w:rsidR="00687793">
        <w:rPr>
          <w:rFonts w:ascii="Arial" w:hAnsi="Arial" w:cs="Arial"/>
          <w:spacing w:val="-2"/>
        </w:rPr>
        <w:t xml:space="preserve"> and Liverpool</w:t>
      </w:r>
      <w:r w:rsidR="007E0358">
        <w:rPr>
          <w:rFonts w:ascii="Arial" w:hAnsi="Arial" w:cs="Arial"/>
          <w:spacing w:val="-2"/>
        </w:rPr>
        <w:t>.</w:t>
      </w:r>
    </w:p>
    <w:p w14:paraId="5AC8BB5C" w14:textId="77777777" w:rsidR="00CC785E" w:rsidRDefault="00CC785E" w:rsidP="007E0358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</w:p>
    <w:p w14:paraId="49DEF6F4" w14:textId="7C990CD3" w:rsidR="007E0358" w:rsidRDefault="00CC785E" w:rsidP="007E0358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He has been </w:t>
      </w:r>
      <w:r w:rsidR="003773A8">
        <w:rPr>
          <w:rFonts w:ascii="Arial" w:hAnsi="Arial" w:cs="Arial"/>
          <w:spacing w:val="-2"/>
        </w:rPr>
        <w:t>the finance director of a rapidly expanding telecoms company that was taken over by Canon (UK)</w:t>
      </w:r>
      <w:r>
        <w:rPr>
          <w:rFonts w:ascii="Arial" w:hAnsi="Arial" w:cs="Arial"/>
          <w:spacing w:val="-2"/>
        </w:rPr>
        <w:t xml:space="preserve"> </w:t>
      </w:r>
      <w:proofErr w:type="gramStart"/>
      <w:r>
        <w:rPr>
          <w:rFonts w:ascii="Arial" w:hAnsi="Arial" w:cs="Arial"/>
          <w:spacing w:val="-2"/>
        </w:rPr>
        <w:t>and also</w:t>
      </w:r>
      <w:proofErr w:type="gramEnd"/>
      <w:r>
        <w:rPr>
          <w:rFonts w:ascii="Arial" w:hAnsi="Arial" w:cs="Arial"/>
          <w:spacing w:val="-2"/>
        </w:rPr>
        <w:t xml:space="preserve"> </w:t>
      </w:r>
      <w:r w:rsidR="0012398A">
        <w:rPr>
          <w:rFonts w:ascii="Arial" w:hAnsi="Arial" w:cs="Arial"/>
          <w:spacing w:val="-2"/>
        </w:rPr>
        <w:t xml:space="preserve">spent several years working as a </w:t>
      </w:r>
      <w:r w:rsidR="00F6639C">
        <w:rPr>
          <w:rFonts w:ascii="Arial" w:hAnsi="Arial" w:cs="Arial"/>
          <w:spacing w:val="-2"/>
        </w:rPr>
        <w:t xml:space="preserve">management </w:t>
      </w:r>
      <w:r w:rsidR="0012398A">
        <w:rPr>
          <w:rFonts w:ascii="Arial" w:hAnsi="Arial" w:cs="Arial"/>
          <w:spacing w:val="-2"/>
        </w:rPr>
        <w:t>consultant with PwC</w:t>
      </w:r>
      <w:r>
        <w:rPr>
          <w:rFonts w:ascii="Arial" w:hAnsi="Arial" w:cs="Arial"/>
          <w:spacing w:val="-2"/>
        </w:rPr>
        <w:t xml:space="preserve">. He </w:t>
      </w:r>
      <w:r w:rsidR="007E0358">
        <w:rPr>
          <w:rFonts w:ascii="Arial" w:hAnsi="Arial" w:cs="Arial"/>
          <w:spacing w:val="-2"/>
        </w:rPr>
        <w:t xml:space="preserve">has </w:t>
      </w:r>
      <w:r w:rsidR="004F0D9B">
        <w:rPr>
          <w:rFonts w:ascii="Arial" w:hAnsi="Arial" w:cs="Arial"/>
          <w:spacing w:val="-2"/>
        </w:rPr>
        <w:t xml:space="preserve">experience of working with high profile organisations such as </w:t>
      </w:r>
      <w:r w:rsidR="007E0358" w:rsidRPr="00461B79">
        <w:rPr>
          <w:rFonts w:ascii="Arial" w:hAnsi="Arial" w:cs="Arial"/>
          <w:spacing w:val="-2"/>
        </w:rPr>
        <w:t xml:space="preserve">the World Bank/IMF, the </w:t>
      </w:r>
      <w:proofErr w:type="gramStart"/>
      <w:r w:rsidR="007E0358" w:rsidRPr="00461B79">
        <w:rPr>
          <w:rFonts w:ascii="Arial" w:hAnsi="Arial" w:cs="Arial"/>
          <w:spacing w:val="-2"/>
        </w:rPr>
        <w:t>UN</w:t>
      </w:r>
      <w:proofErr w:type="gramEnd"/>
      <w:r w:rsidR="007E0358" w:rsidRPr="00461B79">
        <w:rPr>
          <w:rFonts w:ascii="Arial" w:hAnsi="Arial" w:cs="Arial"/>
          <w:spacing w:val="-2"/>
        </w:rPr>
        <w:t xml:space="preserve"> and the British and German</w:t>
      </w:r>
      <w:r w:rsidR="007E0358">
        <w:rPr>
          <w:rFonts w:ascii="Arial" w:hAnsi="Arial" w:cs="Arial"/>
          <w:spacing w:val="-2"/>
        </w:rPr>
        <w:t xml:space="preserve"> governments</w:t>
      </w:r>
      <w:r w:rsidR="00694EF2">
        <w:rPr>
          <w:rFonts w:ascii="Arial" w:hAnsi="Arial" w:cs="Arial"/>
          <w:spacing w:val="-2"/>
        </w:rPr>
        <w:t xml:space="preserve">, </w:t>
      </w:r>
      <w:r w:rsidR="007E0358">
        <w:rPr>
          <w:rFonts w:ascii="Arial" w:hAnsi="Arial" w:cs="Arial"/>
          <w:spacing w:val="-2"/>
        </w:rPr>
        <w:t>s</w:t>
      </w:r>
      <w:r w:rsidR="00694EF2">
        <w:rPr>
          <w:rFonts w:ascii="Arial" w:hAnsi="Arial" w:cs="Arial"/>
          <w:spacing w:val="-2"/>
        </w:rPr>
        <w:t>pecialising</w:t>
      </w:r>
      <w:r w:rsidR="007E0358" w:rsidRPr="00461B79">
        <w:rPr>
          <w:rFonts w:ascii="Arial" w:hAnsi="Arial" w:cs="Arial"/>
          <w:spacing w:val="-2"/>
        </w:rPr>
        <w:t xml:space="preserve"> in </w:t>
      </w:r>
      <w:r w:rsidR="007E0358">
        <w:rPr>
          <w:rFonts w:ascii="Arial" w:hAnsi="Arial" w:cs="Arial"/>
          <w:spacing w:val="-2"/>
        </w:rPr>
        <w:t>strategic</w:t>
      </w:r>
      <w:r w:rsidR="00846EC0">
        <w:rPr>
          <w:rFonts w:ascii="Arial" w:hAnsi="Arial" w:cs="Arial"/>
          <w:spacing w:val="-2"/>
        </w:rPr>
        <w:t>/</w:t>
      </w:r>
      <w:r w:rsidR="007E0358" w:rsidRPr="00461B79">
        <w:rPr>
          <w:rFonts w:ascii="Arial" w:hAnsi="Arial" w:cs="Arial"/>
          <w:spacing w:val="-2"/>
        </w:rPr>
        <w:t>business planning</w:t>
      </w:r>
      <w:r w:rsidR="007E0358">
        <w:rPr>
          <w:rFonts w:ascii="Arial" w:hAnsi="Arial" w:cs="Arial"/>
          <w:spacing w:val="-2"/>
        </w:rPr>
        <w:t xml:space="preserve">, </w:t>
      </w:r>
      <w:r w:rsidR="00171540">
        <w:rPr>
          <w:rFonts w:ascii="Arial" w:hAnsi="Arial" w:cs="Arial"/>
          <w:spacing w:val="-2"/>
        </w:rPr>
        <w:t>improving corporate governance</w:t>
      </w:r>
      <w:r w:rsidR="007E0358">
        <w:rPr>
          <w:rFonts w:ascii="Arial" w:hAnsi="Arial" w:cs="Arial"/>
          <w:spacing w:val="-2"/>
        </w:rPr>
        <w:t xml:space="preserve"> </w:t>
      </w:r>
      <w:r w:rsidR="00694EF2">
        <w:rPr>
          <w:rFonts w:ascii="Arial" w:hAnsi="Arial" w:cs="Arial"/>
          <w:spacing w:val="-2"/>
        </w:rPr>
        <w:t>and commercial reorganisations.</w:t>
      </w:r>
    </w:p>
    <w:p w14:paraId="09B4D0F3" w14:textId="77777777" w:rsidR="007E0358" w:rsidRDefault="007E0358" w:rsidP="007E0358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</w:p>
    <w:p w14:paraId="78C0B9BD" w14:textId="1AFA0F9C" w:rsidR="00870FE8" w:rsidRDefault="003E57AB" w:rsidP="00592F70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 w:rsidRPr="003E57AB">
        <w:rPr>
          <w:rFonts w:ascii="Arial" w:hAnsi="Arial" w:cs="Arial"/>
          <w:spacing w:val="-2"/>
        </w:rPr>
        <w:t>Philip</w:t>
      </w:r>
      <w:r w:rsidR="00D1424C">
        <w:rPr>
          <w:rFonts w:ascii="Arial" w:hAnsi="Arial" w:cs="Arial"/>
          <w:spacing w:val="-2"/>
        </w:rPr>
        <w:t xml:space="preserve"> </w:t>
      </w:r>
      <w:r w:rsidR="002B6EA6">
        <w:rPr>
          <w:rFonts w:ascii="Arial" w:hAnsi="Arial" w:cs="Arial"/>
          <w:spacing w:val="-2"/>
        </w:rPr>
        <w:t>has significant</w:t>
      </w:r>
      <w:r w:rsidR="00D1424C">
        <w:rPr>
          <w:rFonts w:ascii="Arial" w:hAnsi="Arial" w:cs="Arial"/>
          <w:spacing w:val="-2"/>
        </w:rPr>
        <w:t xml:space="preserve"> non-executive director </w:t>
      </w:r>
      <w:r w:rsidR="002B6EA6">
        <w:rPr>
          <w:rFonts w:ascii="Arial" w:hAnsi="Arial" w:cs="Arial"/>
          <w:spacing w:val="-2"/>
        </w:rPr>
        <w:t>experience</w:t>
      </w:r>
      <w:r w:rsidRPr="003E57AB">
        <w:rPr>
          <w:rFonts w:ascii="Arial" w:hAnsi="Arial" w:cs="Arial"/>
          <w:spacing w:val="-2"/>
        </w:rPr>
        <w:t xml:space="preserve">. He is currently </w:t>
      </w:r>
      <w:r w:rsidR="002B6EA6">
        <w:rPr>
          <w:rFonts w:ascii="Arial" w:hAnsi="Arial" w:cs="Arial"/>
          <w:spacing w:val="-2"/>
        </w:rPr>
        <w:t xml:space="preserve">NED of </w:t>
      </w:r>
      <w:r w:rsidR="002B5A99">
        <w:rPr>
          <w:rFonts w:ascii="Arial" w:hAnsi="Arial" w:cs="Arial"/>
          <w:spacing w:val="-2"/>
        </w:rPr>
        <w:t xml:space="preserve">three </w:t>
      </w:r>
      <w:r w:rsidR="002B6EA6">
        <w:rPr>
          <w:rFonts w:ascii="Arial" w:hAnsi="Arial" w:cs="Arial"/>
          <w:spacing w:val="-2"/>
        </w:rPr>
        <w:t xml:space="preserve">companies: </w:t>
      </w:r>
      <w:r w:rsidR="002B5A99">
        <w:rPr>
          <w:rFonts w:ascii="Arial" w:hAnsi="Arial" w:cs="Arial"/>
          <w:spacing w:val="-2"/>
        </w:rPr>
        <w:t xml:space="preserve">a housing group which turns over £150 million, where he chairs the Audit &amp; Risk Committee; </w:t>
      </w:r>
      <w:r w:rsidRPr="003E57AB">
        <w:rPr>
          <w:rFonts w:ascii="Arial" w:hAnsi="Arial" w:cs="Arial"/>
          <w:spacing w:val="-2"/>
        </w:rPr>
        <w:t>a</w:t>
      </w:r>
      <w:r w:rsidR="002B6EA6">
        <w:rPr>
          <w:rFonts w:ascii="Arial" w:hAnsi="Arial" w:cs="Arial"/>
          <w:spacing w:val="-2"/>
        </w:rPr>
        <w:t>n IT start-up</w:t>
      </w:r>
      <w:r w:rsidRPr="003E57AB">
        <w:rPr>
          <w:rFonts w:ascii="Arial" w:hAnsi="Arial" w:cs="Arial"/>
          <w:spacing w:val="-2"/>
        </w:rPr>
        <w:t xml:space="preserve"> </w:t>
      </w:r>
      <w:r w:rsidR="002B6EA6">
        <w:rPr>
          <w:rFonts w:ascii="Arial" w:hAnsi="Arial" w:cs="Arial"/>
          <w:spacing w:val="-2"/>
        </w:rPr>
        <w:t>that aims to consolidate software development companies</w:t>
      </w:r>
      <w:r w:rsidR="0024056A">
        <w:rPr>
          <w:rFonts w:ascii="Arial" w:hAnsi="Arial" w:cs="Arial"/>
          <w:spacing w:val="-2"/>
        </w:rPr>
        <w:t xml:space="preserve"> around the world</w:t>
      </w:r>
      <w:r w:rsidR="002B6EA6">
        <w:rPr>
          <w:rFonts w:ascii="Arial" w:hAnsi="Arial" w:cs="Arial"/>
          <w:spacing w:val="-2"/>
        </w:rPr>
        <w:t xml:space="preserve">; and a </w:t>
      </w:r>
      <w:r w:rsidRPr="003E57AB">
        <w:rPr>
          <w:rFonts w:ascii="Arial" w:hAnsi="Arial" w:cs="Arial"/>
          <w:spacing w:val="-2"/>
        </w:rPr>
        <w:t>fintech</w:t>
      </w:r>
      <w:r w:rsidR="00F56CE1">
        <w:rPr>
          <w:rFonts w:ascii="Arial" w:hAnsi="Arial" w:cs="Arial"/>
          <w:spacing w:val="-2"/>
        </w:rPr>
        <w:t xml:space="preserve"> company that provides client services</w:t>
      </w:r>
      <w:r w:rsidR="0024056A">
        <w:rPr>
          <w:rFonts w:ascii="Arial" w:hAnsi="Arial" w:cs="Arial"/>
          <w:spacing w:val="-2"/>
        </w:rPr>
        <w:t xml:space="preserve"> across Europe</w:t>
      </w:r>
      <w:r w:rsidR="002B6EA6">
        <w:rPr>
          <w:rFonts w:ascii="Arial" w:hAnsi="Arial" w:cs="Arial"/>
          <w:spacing w:val="-2"/>
        </w:rPr>
        <w:t>. Prior to that he was NED</w:t>
      </w:r>
      <w:r w:rsidRPr="003E57AB">
        <w:rPr>
          <w:rFonts w:ascii="Arial" w:hAnsi="Arial" w:cs="Arial"/>
          <w:spacing w:val="-2"/>
        </w:rPr>
        <w:t xml:space="preserve"> </w:t>
      </w:r>
      <w:r w:rsidR="002B6EA6">
        <w:rPr>
          <w:rFonts w:ascii="Arial" w:hAnsi="Arial" w:cs="Arial"/>
          <w:spacing w:val="-2"/>
        </w:rPr>
        <w:t xml:space="preserve">and vice-chair of a sports body </w:t>
      </w:r>
      <w:r w:rsidRPr="003E57AB">
        <w:rPr>
          <w:rFonts w:ascii="Arial" w:hAnsi="Arial" w:cs="Arial"/>
          <w:spacing w:val="-2"/>
        </w:rPr>
        <w:t>that channels funding from Sport England, where he chair</w:t>
      </w:r>
      <w:r w:rsidR="00FB00F6">
        <w:rPr>
          <w:rFonts w:ascii="Arial" w:hAnsi="Arial" w:cs="Arial"/>
          <w:spacing w:val="-2"/>
        </w:rPr>
        <w:t>ed</w:t>
      </w:r>
      <w:r w:rsidRPr="003E57AB">
        <w:rPr>
          <w:rFonts w:ascii="Arial" w:hAnsi="Arial" w:cs="Arial"/>
          <w:spacing w:val="-2"/>
        </w:rPr>
        <w:t xml:space="preserve"> the Audit &amp; Risk Committee</w:t>
      </w:r>
      <w:r w:rsidR="00F56CE1">
        <w:rPr>
          <w:rFonts w:ascii="Arial" w:hAnsi="Arial" w:cs="Arial"/>
          <w:spacing w:val="-2"/>
        </w:rPr>
        <w:t>; and NED of a fintech start-up</w:t>
      </w:r>
      <w:r w:rsidR="00996893">
        <w:rPr>
          <w:rFonts w:ascii="Arial" w:hAnsi="Arial" w:cs="Arial"/>
          <w:spacing w:val="-2"/>
        </w:rPr>
        <w:t xml:space="preserve">. </w:t>
      </w:r>
      <w:r w:rsidR="00D1424C" w:rsidRPr="00D1424C">
        <w:rPr>
          <w:rFonts w:ascii="Arial" w:hAnsi="Arial" w:cs="Arial"/>
          <w:spacing w:val="-2"/>
        </w:rPr>
        <w:t xml:space="preserve">He is currently a full member of the MCC and a vice-president of the Dorset &amp; Wilts RFU. </w:t>
      </w:r>
      <w:r w:rsidR="00D1424C">
        <w:rPr>
          <w:rFonts w:ascii="Arial" w:hAnsi="Arial" w:cs="Arial"/>
          <w:spacing w:val="-2"/>
        </w:rPr>
        <w:t xml:space="preserve">He </w:t>
      </w:r>
      <w:r w:rsidR="00D1424C" w:rsidRPr="003E57AB">
        <w:rPr>
          <w:rFonts w:ascii="Arial" w:hAnsi="Arial" w:cs="Arial"/>
          <w:spacing w:val="-2"/>
        </w:rPr>
        <w:t>is personable, energetic, passionate and challenging</w:t>
      </w:r>
      <w:r w:rsidR="00D1424C">
        <w:rPr>
          <w:rFonts w:ascii="Arial" w:hAnsi="Arial" w:cs="Arial"/>
          <w:spacing w:val="-2"/>
        </w:rPr>
        <w:t>.</w:t>
      </w:r>
    </w:p>
    <w:p w14:paraId="14A28219" w14:textId="77777777" w:rsidR="000E03E9" w:rsidRPr="00F87830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  <w:r w:rsidRPr="00F87830">
        <w:rPr>
          <w:rFonts w:ascii="Arial" w:hAnsi="Arial" w:cs="Arial"/>
          <w:spacing w:val="-2"/>
          <w:u w:val="single"/>
        </w:rPr>
        <w:t>_______________________________________</w:t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</w:r>
      <w:r w:rsidR="00D40EA9">
        <w:rPr>
          <w:rFonts w:ascii="Arial" w:hAnsi="Arial" w:cs="Arial"/>
          <w:spacing w:val="-2"/>
          <w:u w:val="single"/>
        </w:rPr>
        <w:softHyphen/>
        <w:t>_______</w:t>
      </w:r>
      <w:r w:rsidRPr="00F87830">
        <w:rPr>
          <w:rFonts w:ascii="Arial" w:hAnsi="Arial" w:cs="Arial"/>
          <w:spacing w:val="-2"/>
          <w:u w:val="single"/>
        </w:rPr>
        <w:t>___</w:t>
      </w:r>
      <w:r w:rsidR="00C857FC">
        <w:rPr>
          <w:rFonts w:ascii="Arial" w:hAnsi="Arial" w:cs="Arial"/>
          <w:spacing w:val="-2"/>
          <w:u w:val="single"/>
        </w:rPr>
        <w:t>__________</w:t>
      </w:r>
      <w:r w:rsidRPr="00F87830">
        <w:rPr>
          <w:rFonts w:ascii="Arial" w:hAnsi="Arial" w:cs="Arial"/>
          <w:spacing w:val="-2"/>
          <w:u w:val="single"/>
        </w:rPr>
        <w:t>_____________________________</w:t>
      </w:r>
      <w:r w:rsidRPr="00F87830">
        <w:rPr>
          <w:rFonts w:ascii="Arial" w:hAnsi="Arial" w:cs="Arial"/>
          <w:b/>
          <w:spacing w:val="-2"/>
          <w:u w:val="single"/>
        </w:rPr>
        <w:t xml:space="preserve">                                                                                                                                                            </w:t>
      </w:r>
      <w:r w:rsidRPr="00F87830">
        <w:rPr>
          <w:rFonts w:ascii="Arial" w:hAnsi="Arial" w:cs="Arial"/>
          <w:b/>
          <w:spacing w:val="-2"/>
        </w:rPr>
        <w:t>RELEVANT EXPERIENCE</w:t>
      </w:r>
    </w:p>
    <w:p w14:paraId="3965A511" w14:textId="5B6AE4CE" w:rsidR="000E03E9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</w:p>
    <w:p w14:paraId="688F5BAE" w14:textId="3E762CF8" w:rsidR="001D7D09" w:rsidRDefault="001D7D09" w:rsidP="001D7D0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 xml:space="preserve">January </w:t>
      </w:r>
      <w:r>
        <w:rPr>
          <w:rFonts w:ascii="Arial" w:hAnsi="Arial" w:cs="Arial"/>
          <w:b/>
          <w:bCs/>
          <w:spacing w:val="-2"/>
        </w:rPr>
        <w:t>202</w:t>
      </w:r>
      <w:r>
        <w:rPr>
          <w:rFonts w:ascii="Arial" w:hAnsi="Arial" w:cs="Arial"/>
          <w:b/>
          <w:bCs/>
          <w:spacing w:val="-2"/>
        </w:rPr>
        <w:t>2</w:t>
      </w:r>
      <w:r>
        <w:rPr>
          <w:rFonts w:ascii="Arial" w:hAnsi="Arial" w:cs="Arial"/>
          <w:b/>
          <w:bCs/>
          <w:spacing w:val="-2"/>
        </w:rPr>
        <w:t xml:space="preserve"> to date: NON-EXECUTIVE DIRECTOR, </w:t>
      </w:r>
      <w:r>
        <w:rPr>
          <w:rFonts w:ascii="Arial" w:hAnsi="Arial" w:cs="Arial"/>
          <w:b/>
          <w:bCs/>
          <w:spacing w:val="-2"/>
        </w:rPr>
        <w:t>LONGHURST GROUP</w:t>
      </w:r>
    </w:p>
    <w:p w14:paraId="5EBD00D8" w14:textId="77777777" w:rsidR="001D7D09" w:rsidRDefault="001D7D09" w:rsidP="001D7D0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bCs/>
          <w:spacing w:val="-2"/>
        </w:rPr>
      </w:pPr>
    </w:p>
    <w:p w14:paraId="13D6481F" w14:textId="5A47AD78" w:rsidR="001D7D09" w:rsidRPr="00F56CE1" w:rsidRDefault="001D7D09" w:rsidP="001D7D0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NED </w:t>
      </w:r>
      <w:r>
        <w:rPr>
          <w:rFonts w:ascii="Arial" w:hAnsi="Arial" w:cs="Arial"/>
          <w:spacing w:val="-2"/>
        </w:rPr>
        <w:t xml:space="preserve">and Audit &amp; Risk Committee chair of one of the largest housing groups in </w:t>
      </w:r>
      <w:r w:rsidR="00AA5029">
        <w:rPr>
          <w:rFonts w:ascii="Arial" w:hAnsi="Arial" w:cs="Arial"/>
          <w:spacing w:val="-2"/>
        </w:rPr>
        <w:t>the Midlands and East of England, turning over £150 million</w:t>
      </w:r>
      <w:r>
        <w:rPr>
          <w:rFonts w:ascii="Arial" w:hAnsi="Arial" w:cs="Arial"/>
          <w:spacing w:val="-2"/>
        </w:rPr>
        <w:t>.</w:t>
      </w:r>
    </w:p>
    <w:p w14:paraId="79E6FBD5" w14:textId="77777777" w:rsidR="001D7D09" w:rsidRDefault="001D7D0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bCs/>
          <w:spacing w:val="-2"/>
        </w:rPr>
      </w:pPr>
    </w:p>
    <w:p w14:paraId="1747A80E" w14:textId="44C5F8CF" w:rsidR="00F56CE1" w:rsidRDefault="00F56CE1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 xml:space="preserve">September 2021 to date: NON-EXECUTIVE DIRECTOR, </w:t>
      </w:r>
      <w:proofErr w:type="spellStart"/>
      <w:r>
        <w:rPr>
          <w:rFonts w:ascii="Arial" w:hAnsi="Arial" w:cs="Arial"/>
          <w:b/>
          <w:bCs/>
          <w:spacing w:val="-2"/>
        </w:rPr>
        <w:t>DAIXOO</w:t>
      </w:r>
      <w:proofErr w:type="spellEnd"/>
      <w:r>
        <w:rPr>
          <w:rFonts w:ascii="Arial" w:hAnsi="Arial" w:cs="Arial"/>
          <w:b/>
          <w:bCs/>
          <w:spacing w:val="-2"/>
        </w:rPr>
        <w:t xml:space="preserve"> </w:t>
      </w:r>
      <w:proofErr w:type="spellStart"/>
      <w:r w:rsidR="00801BDA">
        <w:rPr>
          <w:rFonts w:ascii="Arial" w:hAnsi="Arial" w:cs="Arial"/>
          <w:b/>
          <w:bCs/>
          <w:spacing w:val="-2"/>
        </w:rPr>
        <w:t>UAB</w:t>
      </w:r>
      <w:proofErr w:type="spellEnd"/>
    </w:p>
    <w:p w14:paraId="4007710F" w14:textId="78893558" w:rsidR="00F56CE1" w:rsidRDefault="00F56CE1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bCs/>
          <w:spacing w:val="-2"/>
        </w:rPr>
      </w:pPr>
    </w:p>
    <w:p w14:paraId="42D07C8F" w14:textId="60B72BC8" w:rsidR="00F56CE1" w:rsidRPr="00F56CE1" w:rsidRDefault="00F56CE1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NED of a</w:t>
      </w:r>
      <w:r w:rsidRPr="00F56CE1">
        <w:rPr>
          <w:rFonts w:ascii="Arial" w:hAnsi="Arial" w:cs="Arial"/>
          <w:spacing w:val="-2"/>
        </w:rPr>
        <w:t xml:space="preserve"> leading fintech company </w:t>
      </w:r>
      <w:r>
        <w:rPr>
          <w:rFonts w:ascii="Arial" w:hAnsi="Arial" w:cs="Arial"/>
          <w:spacing w:val="-2"/>
        </w:rPr>
        <w:t xml:space="preserve">based in </w:t>
      </w:r>
      <w:r w:rsidR="00801BDA">
        <w:rPr>
          <w:rFonts w:ascii="Arial" w:hAnsi="Arial" w:cs="Arial"/>
          <w:spacing w:val="-2"/>
        </w:rPr>
        <w:t xml:space="preserve">Lithuania </w:t>
      </w:r>
      <w:r>
        <w:rPr>
          <w:rFonts w:ascii="Arial" w:hAnsi="Arial" w:cs="Arial"/>
          <w:spacing w:val="-2"/>
        </w:rPr>
        <w:t xml:space="preserve">that provides </w:t>
      </w:r>
      <w:r w:rsidRPr="00F56CE1">
        <w:rPr>
          <w:rFonts w:ascii="Arial" w:hAnsi="Arial" w:cs="Arial"/>
          <w:spacing w:val="-2"/>
        </w:rPr>
        <w:t>client services across Europe and other regulated countries</w:t>
      </w:r>
      <w:r>
        <w:rPr>
          <w:rFonts w:ascii="Arial" w:hAnsi="Arial" w:cs="Arial"/>
          <w:spacing w:val="-2"/>
        </w:rPr>
        <w:t>.</w:t>
      </w:r>
    </w:p>
    <w:p w14:paraId="2746734C" w14:textId="77777777" w:rsidR="00F56CE1" w:rsidRDefault="00F56CE1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bCs/>
          <w:spacing w:val="-2"/>
        </w:rPr>
      </w:pPr>
    </w:p>
    <w:p w14:paraId="2F97BDCE" w14:textId="7CD1CA37" w:rsidR="00F71597" w:rsidRDefault="00F71597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 xml:space="preserve">April 2020 to date: NON-EXECUTIVE DIRECTOR, </w:t>
      </w:r>
      <w:r w:rsidR="00CE26F6">
        <w:rPr>
          <w:rFonts w:ascii="Arial" w:hAnsi="Arial" w:cs="Arial"/>
          <w:b/>
          <w:bCs/>
          <w:spacing w:val="-2"/>
        </w:rPr>
        <w:t>SOFTWARE SHIFT LIMITED</w:t>
      </w:r>
    </w:p>
    <w:p w14:paraId="0D39D83D" w14:textId="7F296643" w:rsidR="009932EE" w:rsidRDefault="009932EE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bCs/>
          <w:spacing w:val="-2"/>
        </w:rPr>
      </w:pPr>
    </w:p>
    <w:p w14:paraId="72450AD4" w14:textId="2C697430" w:rsidR="009932EE" w:rsidRPr="009932EE" w:rsidRDefault="009932EE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NED of an IT start-up that aims to consolidate software development companies across Europe to create a free flow of talents and projects between them.</w:t>
      </w:r>
    </w:p>
    <w:p w14:paraId="6FFC2887" w14:textId="37ABC498" w:rsidR="00F71597" w:rsidRDefault="00F71597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bCs/>
          <w:spacing w:val="-2"/>
        </w:rPr>
      </w:pPr>
    </w:p>
    <w:p w14:paraId="0B7A488F" w14:textId="77777777" w:rsidR="004C2CD2" w:rsidRPr="00F87830" w:rsidRDefault="00E23603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 xml:space="preserve">November 2001 </w:t>
      </w:r>
      <w:r w:rsidR="004C2CD2" w:rsidRPr="00F87830">
        <w:rPr>
          <w:rFonts w:ascii="Arial" w:hAnsi="Arial" w:cs="Arial"/>
          <w:b/>
          <w:spacing w:val="-2"/>
        </w:rPr>
        <w:t xml:space="preserve">to date: CHIEF EXECUTIVE, NELSON LA ROCHELLE </w:t>
      </w:r>
      <w:r w:rsidR="00CC30C2" w:rsidRPr="00F87830">
        <w:rPr>
          <w:rFonts w:ascii="Arial" w:hAnsi="Arial" w:cs="Arial"/>
          <w:b/>
          <w:spacing w:val="-2"/>
        </w:rPr>
        <w:t>LIMITED</w:t>
      </w:r>
    </w:p>
    <w:p w14:paraId="6D3E3F15" w14:textId="77777777" w:rsidR="00964694" w:rsidRPr="00F87830" w:rsidRDefault="00964694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</w:p>
    <w:p w14:paraId="7AF160CE" w14:textId="5B04C886" w:rsidR="00071934" w:rsidRDefault="00945082" w:rsidP="00297CB2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 w:rsidRPr="00F87830">
        <w:rPr>
          <w:rFonts w:ascii="Arial" w:hAnsi="Arial" w:cs="Arial"/>
          <w:spacing w:val="-2"/>
        </w:rPr>
        <w:t>F</w:t>
      </w:r>
      <w:r w:rsidR="00A83A13">
        <w:rPr>
          <w:rFonts w:ascii="Arial" w:hAnsi="Arial" w:cs="Arial"/>
          <w:spacing w:val="-2"/>
        </w:rPr>
        <w:t xml:space="preserve">ounder and chief executive of </w:t>
      </w:r>
      <w:r w:rsidR="00F110C1" w:rsidRPr="00F87830">
        <w:rPr>
          <w:rFonts w:ascii="Arial" w:hAnsi="Arial" w:cs="Arial"/>
          <w:spacing w:val="-2"/>
        </w:rPr>
        <w:t xml:space="preserve">a </w:t>
      </w:r>
      <w:r w:rsidR="00C828DF" w:rsidRPr="00F87830">
        <w:rPr>
          <w:rFonts w:ascii="Arial" w:hAnsi="Arial" w:cs="Arial"/>
          <w:spacing w:val="-2"/>
        </w:rPr>
        <w:t xml:space="preserve">procurement services company that specialises in </w:t>
      </w:r>
      <w:r w:rsidR="004C2CD2" w:rsidRPr="00F87830">
        <w:rPr>
          <w:rFonts w:ascii="Arial" w:hAnsi="Arial" w:cs="Arial"/>
          <w:spacing w:val="-2"/>
        </w:rPr>
        <w:t>boost</w:t>
      </w:r>
      <w:r w:rsidR="00171540">
        <w:rPr>
          <w:rFonts w:ascii="Arial" w:hAnsi="Arial" w:cs="Arial"/>
          <w:spacing w:val="-2"/>
        </w:rPr>
        <w:t>ing</w:t>
      </w:r>
      <w:r w:rsidR="00DC461B" w:rsidRPr="00F87830">
        <w:rPr>
          <w:rFonts w:ascii="Arial" w:hAnsi="Arial" w:cs="Arial"/>
          <w:spacing w:val="-2"/>
        </w:rPr>
        <w:t xml:space="preserve"> clients’ profits/</w:t>
      </w:r>
      <w:r w:rsidR="00C828DF" w:rsidRPr="00F87830">
        <w:rPr>
          <w:rFonts w:ascii="Arial" w:hAnsi="Arial" w:cs="Arial"/>
          <w:spacing w:val="-2"/>
        </w:rPr>
        <w:t xml:space="preserve">surpluses </w:t>
      </w:r>
      <w:r w:rsidR="004C2CD2" w:rsidRPr="00F87830">
        <w:rPr>
          <w:rFonts w:ascii="Arial" w:hAnsi="Arial" w:cs="Arial"/>
          <w:spacing w:val="-2"/>
        </w:rPr>
        <w:t>by cutting the costs of the</w:t>
      </w:r>
      <w:r w:rsidR="00655904" w:rsidRPr="00F87830">
        <w:rPr>
          <w:rFonts w:ascii="Arial" w:hAnsi="Arial" w:cs="Arial"/>
          <w:spacing w:val="-2"/>
        </w:rPr>
        <w:t xml:space="preserve">ir </w:t>
      </w:r>
      <w:r w:rsidR="00AD6695" w:rsidRPr="00F87830">
        <w:rPr>
          <w:rFonts w:ascii="Arial" w:hAnsi="Arial" w:cs="Arial"/>
          <w:spacing w:val="-2"/>
        </w:rPr>
        <w:t xml:space="preserve">supply chains and making recommendations for </w:t>
      </w:r>
      <w:r w:rsidR="00655904" w:rsidRPr="00F87830">
        <w:rPr>
          <w:rFonts w:ascii="Arial" w:hAnsi="Arial" w:cs="Arial"/>
          <w:spacing w:val="-2"/>
        </w:rPr>
        <w:t xml:space="preserve">operational </w:t>
      </w:r>
      <w:r w:rsidR="00AD6695" w:rsidRPr="00F87830">
        <w:rPr>
          <w:rFonts w:ascii="Arial" w:hAnsi="Arial" w:cs="Arial"/>
          <w:spacing w:val="-2"/>
        </w:rPr>
        <w:t>improvement</w:t>
      </w:r>
      <w:r w:rsidR="004C2CD2" w:rsidRPr="00F87830">
        <w:rPr>
          <w:rFonts w:ascii="Arial" w:hAnsi="Arial" w:cs="Arial"/>
          <w:spacing w:val="-2"/>
        </w:rPr>
        <w:t xml:space="preserve">. </w:t>
      </w:r>
      <w:r w:rsidR="00C828DF" w:rsidRPr="00F87830">
        <w:rPr>
          <w:rFonts w:ascii="Arial" w:hAnsi="Arial" w:cs="Arial"/>
          <w:spacing w:val="-2"/>
        </w:rPr>
        <w:t>S</w:t>
      </w:r>
      <w:r w:rsidR="000E03E9" w:rsidRPr="00F87830">
        <w:rPr>
          <w:rFonts w:ascii="Arial" w:hAnsi="Arial" w:cs="Arial"/>
          <w:spacing w:val="-2"/>
        </w:rPr>
        <w:t xml:space="preserve">avings </w:t>
      </w:r>
      <w:r w:rsidR="00DC461B" w:rsidRPr="00F87830">
        <w:rPr>
          <w:rFonts w:ascii="Arial" w:hAnsi="Arial" w:cs="Arial"/>
          <w:spacing w:val="-2"/>
        </w:rPr>
        <w:t xml:space="preserve">have been </w:t>
      </w:r>
      <w:r w:rsidR="00C828DF" w:rsidRPr="00F87830">
        <w:rPr>
          <w:rFonts w:ascii="Arial" w:hAnsi="Arial" w:cs="Arial"/>
          <w:spacing w:val="-2"/>
        </w:rPr>
        <w:t>as high</w:t>
      </w:r>
      <w:r w:rsidR="00466B9E" w:rsidRPr="00F87830">
        <w:rPr>
          <w:rFonts w:ascii="Arial" w:hAnsi="Arial" w:cs="Arial"/>
          <w:spacing w:val="-2"/>
        </w:rPr>
        <w:t xml:space="preserve"> as 60%</w:t>
      </w:r>
      <w:r w:rsidR="004E4821">
        <w:rPr>
          <w:rFonts w:ascii="Arial" w:hAnsi="Arial" w:cs="Arial"/>
          <w:spacing w:val="-2"/>
        </w:rPr>
        <w:t>+</w:t>
      </w:r>
      <w:r w:rsidR="00466B9E" w:rsidRPr="00F87830">
        <w:rPr>
          <w:rFonts w:ascii="Arial" w:hAnsi="Arial" w:cs="Arial"/>
          <w:spacing w:val="-2"/>
        </w:rPr>
        <w:t xml:space="preserve"> with an average of</w:t>
      </w:r>
      <w:r w:rsidR="004E4821">
        <w:rPr>
          <w:rFonts w:ascii="Arial" w:hAnsi="Arial" w:cs="Arial"/>
          <w:spacing w:val="-2"/>
        </w:rPr>
        <w:t xml:space="preserve"> around</w:t>
      </w:r>
      <w:r w:rsidR="00466B9E" w:rsidRPr="00F87830">
        <w:rPr>
          <w:rFonts w:ascii="Arial" w:hAnsi="Arial" w:cs="Arial"/>
          <w:spacing w:val="-2"/>
        </w:rPr>
        <w:t xml:space="preserve"> 20%.</w:t>
      </w:r>
      <w:r w:rsidR="00DD2D7B">
        <w:rPr>
          <w:rFonts w:ascii="Arial" w:hAnsi="Arial" w:cs="Arial"/>
          <w:spacing w:val="-2"/>
        </w:rPr>
        <w:t xml:space="preserve"> </w:t>
      </w:r>
      <w:r w:rsidRPr="00F87830">
        <w:rPr>
          <w:rFonts w:ascii="Arial" w:hAnsi="Arial" w:cs="Arial"/>
          <w:spacing w:val="-2"/>
        </w:rPr>
        <w:t>H</w:t>
      </w:r>
      <w:r w:rsidR="00AD408B" w:rsidRPr="00F87830">
        <w:rPr>
          <w:rFonts w:ascii="Arial" w:hAnsi="Arial" w:cs="Arial"/>
          <w:spacing w:val="-2"/>
        </w:rPr>
        <w:t xml:space="preserve">as directed </w:t>
      </w:r>
      <w:r w:rsidR="00171540">
        <w:rPr>
          <w:rFonts w:ascii="Arial" w:hAnsi="Arial" w:cs="Arial"/>
          <w:spacing w:val="-2"/>
        </w:rPr>
        <w:t xml:space="preserve">successful </w:t>
      </w:r>
      <w:r w:rsidR="00AD408B" w:rsidRPr="00F87830">
        <w:rPr>
          <w:rFonts w:ascii="Arial" w:hAnsi="Arial" w:cs="Arial"/>
          <w:spacing w:val="-2"/>
        </w:rPr>
        <w:t xml:space="preserve">assignments </w:t>
      </w:r>
      <w:r w:rsidR="00AD6695" w:rsidRPr="00F87830">
        <w:rPr>
          <w:rFonts w:ascii="Arial" w:hAnsi="Arial" w:cs="Arial"/>
          <w:spacing w:val="-2"/>
        </w:rPr>
        <w:t xml:space="preserve">for </w:t>
      </w:r>
      <w:r w:rsidR="00EA4DD9">
        <w:rPr>
          <w:rFonts w:ascii="Arial" w:hAnsi="Arial" w:cs="Arial"/>
          <w:spacing w:val="-2"/>
        </w:rPr>
        <w:t>almost 6</w:t>
      </w:r>
      <w:r w:rsidR="00AD6695" w:rsidRPr="00F87830">
        <w:rPr>
          <w:rFonts w:ascii="Arial" w:hAnsi="Arial" w:cs="Arial"/>
          <w:spacing w:val="-2"/>
        </w:rPr>
        <w:t>0 clients in both the pub</w:t>
      </w:r>
      <w:r w:rsidR="00E64398" w:rsidRPr="00F87830">
        <w:rPr>
          <w:rFonts w:ascii="Arial" w:hAnsi="Arial" w:cs="Arial"/>
          <w:spacing w:val="-2"/>
        </w:rPr>
        <w:t xml:space="preserve">lic and private sectors, </w:t>
      </w:r>
      <w:r w:rsidR="004E4821" w:rsidRPr="00F87830">
        <w:rPr>
          <w:rFonts w:ascii="Arial" w:hAnsi="Arial" w:cs="Arial"/>
          <w:spacing w:val="-2"/>
        </w:rPr>
        <w:t>ranging from</w:t>
      </w:r>
      <w:r w:rsidR="00AD6695" w:rsidRPr="00F87830">
        <w:rPr>
          <w:rFonts w:ascii="Arial" w:hAnsi="Arial" w:cs="Arial"/>
          <w:spacing w:val="-2"/>
        </w:rPr>
        <w:t xml:space="preserve"> small organisations that turn over £15 million to the UK operations </w:t>
      </w:r>
      <w:r w:rsidR="003D32F4">
        <w:rPr>
          <w:rFonts w:ascii="Arial" w:hAnsi="Arial" w:cs="Arial"/>
          <w:spacing w:val="-2"/>
        </w:rPr>
        <w:t xml:space="preserve">of </w:t>
      </w:r>
      <w:r w:rsidR="00AD6695" w:rsidRPr="00F87830">
        <w:rPr>
          <w:rFonts w:ascii="Arial" w:hAnsi="Arial" w:cs="Arial"/>
          <w:spacing w:val="-2"/>
        </w:rPr>
        <w:t>large multi-nationals that turn over several billion</w:t>
      </w:r>
      <w:r w:rsidR="002B0490">
        <w:rPr>
          <w:rFonts w:ascii="Arial" w:hAnsi="Arial" w:cs="Arial"/>
          <w:spacing w:val="-2"/>
        </w:rPr>
        <w:t xml:space="preserve"> and major public sector bodies</w:t>
      </w:r>
      <w:r w:rsidR="00AD6695" w:rsidRPr="00F87830">
        <w:rPr>
          <w:rFonts w:ascii="Arial" w:hAnsi="Arial" w:cs="Arial"/>
          <w:spacing w:val="-2"/>
        </w:rPr>
        <w:t>.</w:t>
      </w:r>
      <w:r w:rsidR="00592F70" w:rsidRPr="00F87830">
        <w:rPr>
          <w:rFonts w:ascii="Arial" w:hAnsi="Arial" w:cs="Arial"/>
          <w:spacing w:val="-2"/>
        </w:rPr>
        <w:t xml:space="preserve"> </w:t>
      </w:r>
      <w:r w:rsidR="00071934" w:rsidRPr="00F87830">
        <w:rPr>
          <w:rFonts w:ascii="Arial" w:hAnsi="Arial" w:cs="Arial"/>
          <w:spacing w:val="-2"/>
        </w:rPr>
        <w:t>Clients include:</w:t>
      </w:r>
      <w:r w:rsidR="00297CB2">
        <w:rPr>
          <w:rFonts w:ascii="Arial" w:hAnsi="Arial" w:cs="Arial"/>
          <w:spacing w:val="-2"/>
        </w:rPr>
        <w:t xml:space="preserve"> </w:t>
      </w:r>
      <w:r w:rsidR="00076232">
        <w:rPr>
          <w:rFonts w:ascii="Arial" w:hAnsi="Arial" w:cs="Arial"/>
          <w:b/>
          <w:bCs/>
          <w:spacing w:val="-2"/>
        </w:rPr>
        <w:t xml:space="preserve">Distribution </w:t>
      </w:r>
      <w:r w:rsidR="0082290E">
        <w:rPr>
          <w:rFonts w:ascii="Arial" w:hAnsi="Arial" w:cs="Arial"/>
          <w:spacing w:val="-2"/>
        </w:rPr>
        <w:t xml:space="preserve">– </w:t>
      </w:r>
      <w:proofErr w:type="spellStart"/>
      <w:r w:rsidR="0082290E">
        <w:rPr>
          <w:rFonts w:ascii="Arial" w:hAnsi="Arial" w:cs="Arial"/>
          <w:spacing w:val="-2"/>
        </w:rPr>
        <w:t>Norbain</w:t>
      </w:r>
      <w:proofErr w:type="spellEnd"/>
      <w:r w:rsidR="0082290E">
        <w:rPr>
          <w:rFonts w:ascii="Arial" w:hAnsi="Arial" w:cs="Arial"/>
          <w:spacing w:val="-2"/>
        </w:rPr>
        <w:t xml:space="preserve"> SD Ltd</w:t>
      </w:r>
      <w:r w:rsidR="0011039A" w:rsidRPr="0011039A">
        <w:rPr>
          <w:rFonts w:ascii="Arial" w:hAnsi="Arial" w:cs="Arial"/>
          <w:spacing w:val="-2"/>
        </w:rPr>
        <w:t>;</w:t>
      </w:r>
      <w:r w:rsidR="0002093A">
        <w:rPr>
          <w:rFonts w:ascii="Arial" w:hAnsi="Arial" w:cs="Arial"/>
          <w:spacing w:val="-2"/>
        </w:rPr>
        <w:t xml:space="preserve"> BRITA Water Filter Systems Ltd</w:t>
      </w:r>
      <w:r w:rsidR="008D3B01">
        <w:rPr>
          <w:rFonts w:ascii="Arial" w:hAnsi="Arial" w:cs="Arial"/>
          <w:spacing w:val="-2"/>
        </w:rPr>
        <w:t>; County Tyre Lt</w:t>
      </w:r>
      <w:r w:rsidR="00262307">
        <w:rPr>
          <w:rFonts w:ascii="Arial" w:hAnsi="Arial" w:cs="Arial"/>
          <w:spacing w:val="-2"/>
        </w:rPr>
        <w:t>d</w:t>
      </w:r>
      <w:r w:rsidR="0011039A" w:rsidRPr="0011039A">
        <w:rPr>
          <w:rFonts w:ascii="Arial" w:hAnsi="Arial" w:cs="Arial"/>
          <w:spacing w:val="-2"/>
        </w:rPr>
        <w:t xml:space="preserve">; </w:t>
      </w:r>
      <w:r w:rsidR="0082290E">
        <w:rPr>
          <w:rFonts w:ascii="Arial" w:hAnsi="Arial" w:cs="Arial"/>
          <w:spacing w:val="-2"/>
        </w:rPr>
        <w:t>In</w:t>
      </w:r>
      <w:r w:rsidR="000177D0">
        <w:rPr>
          <w:rFonts w:ascii="Arial" w:hAnsi="Arial" w:cs="Arial"/>
          <w:spacing w:val="-2"/>
        </w:rPr>
        <w:t>t</w:t>
      </w:r>
      <w:r w:rsidR="0082290E">
        <w:rPr>
          <w:rFonts w:ascii="Arial" w:hAnsi="Arial" w:cs="Arial"/>
          <w:spacing w:val="-2"/>
        </w:rPr>
        <w:t>eroute Transport Services Ltd</w:t>
      </w:r>
      <w:r w:rsidR="00A84EB3">
        <w:rPr>
          <w:rFonts w:ascii="Arial" w:hAnsi="Arial" w:cs="Arial"/>
          <w:spacing w:val="-2"/>
        </w:rPr>
        <w:t xml:space="preserve">; </w:t>
      </w:r>
      <w:r w:rsidR="0082290E">
        <w:rPr>
          <w:rFonts w:ascii="Arial" w:hAnsi="Arial" w:cs="Arial"/>
          <w:spacing w:val="-2"/>
        </w:rPr>
        <w:t>Triumph International Ltd</w:t>
      </w:r>
      <w:r w:rsidR="00623690">
        <w:rPr>
          <w:rFonts w:ascii="Arial" w:hAnsi="Arial" w:cs="Arial"/>
          <w:spacing w:val="-2"/>
        </w:rPr>
        <w:t>; Kerry Logistics</w:t>
      </w:r>
      <w:r w:rsidR="0032136C">
        <w:rPr>
          <w:rFonts w:ascii="Arial" w:hAnsi="Arial" w:cs="Arial"/>
          <w:spacing w:val="-2"/>
        </w:rPr>
        <w:t xml:space="preserve">; </w:t>
      </w:r>
      <w:r w:rsidR="005C23EA">
        <w:rPr>
          <w:rFonts w:ascii="Arial" w:hAnsi="Arial" w:cs="Arial"/>
          <w:spacing w:val="-2"/>
        </w:rPr>
        <w:t xml:space="preserve">The Pallet Network Ltd; </w:t>
      </w:r>
      <w:r w:rsidR="0032136C">
        <w:rPr>
          <w:rFonts w:ascii="Arial" w:hAnsi="Arial" w:cs="Arial"/>
          <w:spacing w:val="-2"/>
        </w:rPr>
        <w:t>Cargotec UK Ltd</w:t>
      </w:r>
      <w:r w:rsidR="00076232">
        <w:rPr>
          <w:rFonts w:ascii="Arial" w:hAnsi="Arial" w:cs="Arial"/>
          <w:spacing w:val="-2"/>
        </w:rPr>
        <w:t xml:space="preserve">. </w:t>
      </w:r>
      <w:r w:rsidR="00264DC5" w:rsidRPr="00076232">
        <w:rPr>
          <w:rFonts w:ascii="Arial" w:hAnsi="Arial" w:cs="Arial"/>
          <w:b/>
          <w:bCs/>
          <w:spacing w:val="-2"/>
        </w:rPr>
        <w:t>IT/E</w:t>
      </w:r>
      <w:r w:rsidR="00076232">
        <w:rPr>
          <w:rFonts w:ascii="Arial" w:hAnsi="Arial" w:cs="Arial"/>
          <w:b/>
          <w:bCs/>
          <w:spacing w:val="-2"/>
        </w:rPr>
        <w:t xml:space="preserve">lectronics </w:t>
      </w:r>
      <w:r w:rsidR="00264DC5">
        <w:rPr>
          <w:rFonts w:ascii="Arial" w:hAnsi="Arial" w:cs="Arial"/>
          <w:spacing w:val="-2"/>
        </w:rPr>
        <w:t>–</w:t>
      </w:r>
      <w:r w:rsidR="003D237E">
        <w:rPr>
          <w:rFonts w:ascii="Arial" w:hAnsi="Arial" w:cs="Arial"/>
          <w:spacing w:val="-2"/>
        </w:rPr>
        <w:t xml:space="preserve"> </w:t>
      </w:r>
      <w:r w:rsidR="00264DC5">
        <w:rPr>
          <w:rFonts w:ascii="Arial" w:hAnsi="Arial" w:cs="Arial"/>
          <w:spacing w:val="-2"/>
        </w:rPr>
        <w:t>Pro-Bel</w:t>
      </w:r>
      <w:r w:rsidR="003D237E">
        <w:rPr>
          <w:rFonts w:ascii="Arial" w:hAnsi="Arial" w:cs="Arial"/>
          <w:spacing w:val="-2"/>
        </w:rPr>
        <w:t xml:space="preserve"> Ltd</w:t>
      </w:r>
      <w:r w:rsidR="0011039A" w:rsidRPr="0011039A">
        <w:rPr>
          <w:rFonts w:ascii="Arial" w:hAnsi="Arial" w:cs="Arial"/>
          <w:spacing w:val="-2"/>
        </w:rPr>
        <w:t xml:space="preserve">; </w:t>
      </w:r>
      <w:r w:rsidR="00356AB0">
        <w:rPr>
          <w:rFonts w:ascii="Arial" w:hAnsi="Arial" w:cs="Arial"/>
          <w:spacing w:val="-2"/>
        </w:rPr>
        <w:t>Computer Sciences Corporation;</w:t>
      </w:r>
      <w:r w:rsidR="00262307">
        <w:rPr>
          <w:rFonts w:ascii="Arial" w:hAnsi="Arial" w:cs="Arial"/>
          <w:spacing w:val="-2"/>
        </w:rPr>
        <w:t xml:space="preserve"> Causeway Technologies Ltd</w:t>
      </w:r>
      <w:r w:rsidR="0011039A" w:rsidRPr="0011039A">
        <w:rPr>
          <w:rFonts w:ascii="Arial" w:hAnsi="Arial" w:cs="Arial"/>
          <w:spacing w:val="-2"/>
        </w:rPr>
        <w:t>;</w:t>
      </w:r>
      <w:r w:rsidR="003D237E">
        <w:rPr>
          <w:rFonts w:ascii="Arial" w:hAnsi="Arial" w:cs="Arial"/>
          <w:spacing w:val="-2"/>
        </w:rPr>
        <w:t xml:space="preserve"> Black Box Network Services (UK) Ltd</w:t>
      </w:r>
      <w:r w:rsidR="0011039A" w:rsidRPr="0011039A">
        <w:rPr>
          <w:rFonts w:ascii="Arial" w:hAnsi="Arial" w:cs="Arial"/>
          <w:spacing w:val="-2"/>
        </w:rPr>
        <w:t xml:space="preserve">; </w:t>
      </w:r>
      <w:r w:rsidR="00EF5914">
        <w:rPr>
          <w:rFonts w:ascii="Arial" w:hAnsi="Arial" w:cs="Arial"/>
          <w:spacing w:val="-2"/>
        </w:rPr>
        <w:t xml:space="preserve">Stage Electrics Partnership Ltd; </w:t>
      </w:r>
      <w:r w:rsidR="00C1252F">
        <w:rPr>
          <w:rFonts w:ascii="Arial" w:hAnsi="Arial" w:cs="Arial"/>
          <w:spacing w:val="-2"/>
        </w:rPr>
        <w:t>ACAL Technology Ltd</w:t>
      </w:r>
      <w:r w:rsidR="008073E7">
        <w:rPr>
          <w:rFonts w:ascii="Arial" w:hAnsi="Arial" w:cs="Arial"/>
          <w:spacing w:val="-2"/>
        </w:rPr>
        <w:t>; Oxford Instruments plc</w:t>
      </w:r>
      <w:r w:rsidR="00FE2D86">
        <w:rPr>
          <w:rFonts w:ascii="Arial" w:hAnsi="Arial" w:cs="Arial"/>
          <w:spacing w:val="-2"/>
        </w:rPr>
        <w:t xml:space="preserve">; </w:t>
      </w:r>
      <w:proofErr w:type="spellStart"/>
      <w:r w:rsidR="00FE2D86">
        <w:rPr>
          <w:rFonts w:ascii="Arial" w:hAnsi="Arial" w:cs="Arial"/>
          <w:spacing w:val="-2"/>
        </w:rPr>
        <w:t>Procurri</w:t>
      </w:r>
      <w:proofErr w:type="spellEnd"/>
      <w:r w:rsidR="00FE2D86">
        <w:rPr>
          <w:rFonts w:ascii="Arial" w:hAnsi="Arial" w:cs="Arial"/>
          <w:spacing w:val="-2"/>
        </w:rPr>
        <w:t xml:space="preserve"> UK Ltd</w:t>
      </w:r>
      <w:r w:rsidR="00076232">
        <w:rPr>
          <w:rFonts w:ascii="Arial" w:hAnsi="Arial" w:cs="Arial"/>
          <w:spacing w:val="-2"/>
        </w:rPr>
        <w:t xml:space="preserve">. </w:t>
      </w:r>
      <w:r w:rsidR="00A21136" w:rsidRPr="00076232">
        <w:rPr>
          <w:rFonts w:ascii="Arial" w:hAnsi="Arial" w:cs="Arial"/>
          <w:b/>
          <w:bCs/>
          <w:spacing w:val="-2"/>
        </w:rPr>
        <w:t>W</w:t>
      </w:r>
      <w:r w:rsidR="00076232">
        <w:rPr>
          <w:rFonts w:ascii="Arial" w:hAnsi="Arial" w:cs="Arial"/>
          <w:b/>
          <w:bCs/>
          <w:spacing w:val="-2"/>
        </w:rPr>
        <w:t>holesale</w:t>
      </w:r>
      <w:r w:rsidR="00A21136" w:rsidRPr="00076232">
        <w:rPr>
          <w:rFonts w:ascii="Arial" w:hAnsi="Arial" w:cs="Arial"/>
          <w:b/>
          <w:bCs/>
          <w:spacing w:val="-2"/>
        </w:rPr>
        <w:t>/</w:t>
      </w:r>
      <w:r w:rsidR="0011039A" w:rsidRPr="00076232">
        <w:rPr>
          <w:rFonts w:ascii="Arial" w:hAnsi="Arial" w:cs="Arial"/>
          <w:b/>
          <w:bCs/>
          <w:spacing w:val="-2"/>
        </w:rPr>
        <w:t>R</w:t>
      </w:r>
      <w:r w:rsidR="00076232">
        <w:rPr>
          <w:rFonts w:ascii="Arial" w:hAnsi="Arial" w:cs="Arial"/>
          <w:b/>
          <w:bCs/>
          <w:spacing w:val="-2"/>
        </w:rPr>
        <w:t>etail</w:t>
      </w:r>
      <w:r w:rsidR="0011039A" w:rsidRPr="0011039A">
        <w:rPr>
          <w:rFonts w:ascii="Arial" w:hAnsi="Arial" w:cs="Arial"/>
          <w:spacing w:val="-2"/>
        </w:rPr>
        <w:t xml:space="preserve"> </w:t>
      </w:r>
      <w:r w:rsidR="0082290E">
        <w:rPr>
          <w:rFonts w:ascii="Arial" w:hAnsi="Arial" w:cs="Arial"/>
          <w:spacing w:val="-2"/>
        </w:rPr>
        <w:t>–</w:t>
      </w:r>
      <w:r w:rsidR="0011039A" w:rsidRPr="0011039A">
        <w:rPr>
          <w:rFonts w:ascii="Arial" w:hAnsi="Arial" w:cs="Arial"/>
          <w:spacing w:val="-2"/>
        </w:rPr>
        <w:t xml:space="preserve"> </w:t>
      </w:r>
      <w:r w:rsidR="0082290E">
        <w:rPr>
          <w:rFonts w:ascii="Arial" w:hAnsi="Arial" w:cs="Arial"/>
          <w:spacing w:val="-2"/>
        </w:rPr>
        <w:t>Fowlers of Bristol Ltd;</w:t>
      </w:r>
      <w:r w:rsidR="00262307">
        <w:rPr>
          <w:rFonts w:ascii="Arial" w:hAnsi="Arial" w:cs="Arial"/>
          <w:spacing w:val="-2"/>
        </w:rPr>
        <w:t xml:space="preserve"> </w:t>
      </w:r>
      <w:proofErr w:type="spellStart"/>
      <w:r w:rsidR="00262307">
        <w:rPr>
          <w:rFonts w:ascii="Arial" w:hAnsi="Arial" w:cs="Arial"/>
          <w:spacing w:val="-2"/>
        </w:rPr>
        <w:t>BMJ</w:t>
      </w:r>
      <w:proofErr w:type="spellEnd"/>
      <w:r w:rsidR="00262307">
        <w:rPr>
          <w:rFonts w:ascii="Arial" w:hAnsi="Arial" w:cs="Arial"/>
          <w:spacing w:val="-2"/>
        </w:rPr>
        <w:t xml:space="preserve"> </w:t>
      </w:r>
      <w:r w:rsidR="008D3B01">
        <w:rPr>
          <w:rFonts w:ascii="Arial" w:hAnsi="Arial" w:cs="Arial"/>
          <w:spacing w:val="-2"/>
        </w:rPr>
        <w:t xml:space="preserve">Power </w:t>
      </w:r>
      <w:r w:rsidR="00262307">
        <w:rPr>
          <w:rFonts w:ascii="Arial" w:hAnsi="Arial" w:cs="Arial"/>
          <w:spacing w:val="-2"/>
        </w:rPr>
        <w:t>Ltd</w:t>
      </w:r>
      <w:r w:rsidR="0011039A" w:rsidRPr="0011039A">
        <w:rPr>
          <w:rFonts w:ascii="Arial" w:hAnsi="Arial" w:cs="Arial"/>
          <w:spacing w:val="-2"/>
        </w:rPr>
        <w:t xml:space="preserve">; </w:t>
      </w:r>
      <w:proofErr w:type="spellStart"/>
      <w:r w:rsidR="00A21136">
        <w:rPr>
          <w:rFonts w:ascii="Arial" w:hAnsi="Arial" w:cs="Arial"/>
          <w:spacing w:val="-2"/>
        </w:rPr>
        <w:t>Rippleglen</w:t>
      </w:r>
      <w:proofErr w:type="spellEnd"/>
      <w:r w:rsidR="00A21136">
        <w:rPr>
          <w:rFonts w:ascii="Arial" w:hAnsi="Arial" w:cs="Arial"/>
          <w:spacing w:val="-2"/>
        </w:rPr>
        <w:t xml:space="preserve"> Ltd; </w:t>
      </w:r>
      <w:proofErr w:type="spellStart"/>
      <w:r w:rsidR="00A21136">
        <w:rPr>
          <w:rFonts w:ascii="Arial" w:hAnsi="Arial" w:cs="Arial"/>
          <w:spacing w:val="-2"/>
        </w:rPr>
        <w:t>Vygon</w:t>
      </w:r>
      <w:proofErr w:type="spellEnd"/>
      <w:r w:rsidR="00A21136">
        <w:rPr>
          <w:rFonts w:ascii="Arial" w:hAnsi="Arial" w:cs="Arial"/>
          <w:spacing w:val="-2"/>
        </w:rPr>
        <w:t xml:space="preserve"> (UK) Ltd</w:t>
      </w:r>
      <w:r w:rsidR="00076232">
        <w:rPr>
          <w:rFonts w:ascii="Arial" w:hAnsi="Arial" w:cs="Arial"/>
          <w:spacing w:val="-2"/>
        </w:rPr>
        <w:t xml:space="preserve">. </w:t>
      </w:r>
      <w:r w:rsidR="00076232">
        <w:rPr>
          <w:rFonts w:ascii="Arial" w:hAnsi="Arial" w:cs="Arial"/>
          <w:b/>
          <w:bCs/>
          <w:spacing w:val="-2"/>
        </w:rPr>
        <w:t xml:space="preserve">Professional Services </w:t>
      </w:r>
      <w:r w:rsidR="00754665">
        <w:rPr>
          <w:rFonts w:ascii="Arial" w:hAnsi="Arial" w:cs="Arial"/>
          <w:spacing w:val="-2"/>
        </w:rPr>
        <w:t>–</w:t>
      </w:r>
      <w:r w:rsidR="006A293D">
        <w:rPr>
          <w:rFonts w:ascii="Arial" w:hAnsi="Arial" w:cs="Arial"/>
          <w:spacing w:val="-2"/>
        </w:rPr>
        <w:t xml:space="preserve"> Warner Goodman &amp; Streat</w:t>
      </w:r>
      <w:r w:rsidR="00AF49F3">
        <w:rPr>
          <w:rFonts w:ascii="Arial" w:hAnsi="Arial" w:cs="Arial"/>
          <w:spacing w:val="-2"/>
        </w:rPr>
        <w:t xml:space="preserve">; </w:t>
      </w:r>
      <w:r w:rsidR="006A293D">
        <w:rPr>
          <w:rFonts w:ascii="Arial" w:hAnsi="Arial" w:cs="Arial"/>
          <w:spacing w:val="-2"/>
        </w:rPr>
        <w:t xml:space="preserve">Bevan Brittan LLP; </w:t>
      </w:r>
      <w:r w:rsidR="00AF49F3">
        <w:rPr>
          <w:rFonts w:ascii="Arial" w:hAnsi="Arial" w:cs="Arial"/>
          <w:spacing w:val="-2"/>
        </w:rPr>
        <w:t xml:space="preserve">The Frost </w:t>
      </w:r>
      <w:r w:rsidR="00AF49F3">
        <w:rPr>
          <w:rFonts w:ascii="Arial" w:hAnsi="Arial" w:cs="Arial"/>
          <w:spacing w:val="-2"/>
        </w:rPr>
        <w:lastRenderedPageBreak/>
        <w:t>Partnership</w:t>
      </w:r>
      <w:r w:rsidR="00754665">
        <w:rPr>
          <w:rFonts w:ascii="Arial" w:hAnsi="Arial" w:cs="Arial"/>
          <w:spacing w:val="-2"/>
        </w:rPr>
        <w:t>; Openwork Ltd</w:t>
      </w:r>
      <w:r w:rsidR="00754665" w:rsidRPr="0011039A">
        <w:rPr>
          <w:rFonts w:ascii="Arial" w:hAnsi="Arial" w:cs="Arial"/>
          <w:spacing w:val="-2"/>
        </w:rPr>
        <w:t>;</w:t>
      </w:r>
      <w:r w:rsidR="00754665">
        <w:rPr>
          <w:rFonts w:ascii="Arial" w:hAnsi="Arial" w:cs="Arial"/>
          <w:spacing w:val="-2"/>
        </w:rPr>
        <w:t xml:space="preserve"> RCI Financial Services Ltd</w:t>
      </w:r>
      <w:r w:rsidR="00754665" w:rsidRPr="0011039A">
        <w:rPr>
          <w:rFonts w:ascii="Arial" w:hAnsi="Arial" w:cs="Arial"/>
          <w:spacing w:val="-2"/>
        </w:rPr>
        <w:t xml:space="preserve">; </w:t>
      </w:r>
      <w:proofErr w:type="spellStart"/>
      <w:r w:rsidR="00754665">
        <w:rPr>
          <w:rFonts w:ascii="Arial" w:hAnsi="Arial" w:cs="Arial"/>
          <w:spacing w:val="-2"/>
        </w:rPr>
        <w:t>Incresco</w:t>
      </w:r>
      <w:proofErr w:type="spellEnd"/>
      <w:r w:rsidR="00754665">
        <w:rPr>
          <w:rFonts w:ascii="Arial" w:hAnsi="Arial" w:cs="Arial"/>
          <w:spacing w:val="-2"/>
        </w:rPr>
        <w:t xml:space="preserve"> Ltd; </w:t>
      </w:r>
      <w:proofErr w:type="spellStart"/>
      <w:r w:rsidR="00754665">
        <w:rPr>
          <w:rFonts w:ascii="Arial" w:hAnsi="Arial" w:cs="Arial"/>
          <w:spacing w:val="-2"/>
        </w:rPr>
        <w:t>Tradex</w:t>
      </w:r>
      <w:proofErr w:type="spellEnd"/>
      <w:r w:rsidR="00754665">
        <w:rPr>
          <w:rFonts w:ascii="Arial" w:hAnsi="Arial" w:cs="Arial"/>
          <w:spacing w:val="-2"/>
        </w:rPr>
        <w:t xml:space="preserve"> Insurance Company Ltd</w:t>
      </w:r>
      <w:r w:rsidR="00076232">
        <w:rPr>
          <w:rFonts w:ascii="Arial" w:hAnsi="Arial" w:cs="Arial"/>
          <w:spacing w:val="-2"/>
        </w:rPr>
        <w:t xml:space="preserve">. </w:t>
      </w:r>
      <w:r w:rsidR="0011039A" w:rsidRPr="00076232">
        <w:rPr>
          <w:rFonts w:ascii="Arial" w:hAnsi="Arial" w:cs="Arial"/>
          <w:b/>
          <w:bCs/>
          <w:spacing w:val="-2"/>
        </w:rPr>
        <w:t>P</w:t>
      </w:r>
      <w:r w:rsidR="00076232" w:rsidRPr="00076232">
        <w:rPr>
          <w:rFonts w:ascii="Arial" w:hAnsi="Arial" w:cs="Arial"/>
          <w:b/>
          <w:bCs/>
          <w:spacing w:val="-2"/>
        </w:rPr>
        <w:t>ublishing</w:t>
      </w:r>
      <w:r w:rsidR="0011039A" w:rsidRPr="0011039A">
        <w:rPr>
          <w:rFonts w:ascii="Arial" w:hAnsi="Arial" w:cs="Arial"/>
          <w:spacing w:val="-2"/>
        </w:rPr>
        <w:t xml:space="preserve"> </w:t>
      </w:r>
      <w:r w:rsidR="00262307">
        <w:rPr>
          <w:rFonts w:ascii="Arial" w:hAnsi="Arial" w:cs="Arial"/>
          <w:spacing w:val="-2"/>
        </w:rPr>
        <w:t>– Music Sales Ltd</w:t>
      </w:r>
      <w:r w:rsidR="0011039A" w:rsidRPr="0011039A">
        <w:rPr>
          <w:rFonts w:ascii="Arial" w:hAnsi="Arial" w:cs="Arial"/>
          <w:spacing w:val="-2"/>
        </w:rPr>
        <w:t xml:space="preserve">; </w:t>
      </w:r>
      <w:r w:rsidR="00262307">
        <w:rPr>
          <w:rFonts w:ascii="Arial" w:hAnsi="Arial" w:cs="Arial"/>
          <w:spacing w:val="-2"/>
        </w:rPr>
        <w:t>Thomson Directories Ltd</w:t>
      </w:r>
      <w:r w:rsidR="00076232">
        <w:rPr>
          <w:rFonts w:ascii="Arial" w:hAnsi="Arial" w:cs="Arial"/>
          <w:spacing w:val="-2"/>
        </w:rPr>
        <w:t xml:space="preserve">. </w:t>
      </w:r>
      <w:r w:rsidR="001D0872" w:rsidRPr="00076232">
        <w:rPr>
          <w:rFonts w:ascii="Arial" w:hAnsi="Arial" w:cs="Arial"/>
          <w:b/>
          <w:bCs/>
          <w:spacing w:val="-2"/>
        </w:rPr>
        <w:t>F</w:t>
      </w:r>
      <w:r w:rsidR="00076232">
        <w:rPr>
          <w:rFonts w:ascii="Arial" w:hAnsi="Arial" w:cs="Arial"/>
          <w:b/>
          <w:bCs/>
          <w:spacing w:val="-2"/>
        </w:rPr>
        <w:t>ood and Catering</w:t>
      </w:r>
      <w:r w:rsidR="001D0872">
        <w:rPr>
          <w:rFonts w:ascii="Arial" w:hAnsi="Arial" w:cs="Arial"/>
          <w:spacing w:val="-2"/>
        </w:rPr>
        <w:t xml:space="preserve"> – Witwood </w:t>
      </w:r>
      <w:r w:rsidR="00EE0A14">
        <w:rPr>
          <w:rFonts w:ascii="Arial" w:hAnsi="Arial" w:cs="Arial"/>
          <w:spacing w:val="-2"/>
        </w:rPr>
        <w:t>Food P</w:t>
      </w:r>
      <w:r w:rsidR="001D0872">
        <w:rPr>
          <w:rFonts w:ascii="Arial" w:hAnsi="Arial" w:cs="Arial"/>
          <w:spacing w:val="-2"/>
        </w:rPr>
        <w:t>roducts Ltd</w:t>
      </w:r>
      <w:r w:rsidR="0011039A" w:rsidRPr="0011039A">
        <w:rPr>
          <w:rFonts w:ascii="Arial" w:hAnsi="Arial" w:cs="Arial"/>
          <w:spacing w:val="-2"/>
        </w:rPr>
        <w:t>;</w:t>
      </w:r>
      <w:r w:rsidR="00A21136">
        <w:rPr>
          <w:rFonts w:ascii="Arial" w:hAnsi="Arial" w:cs="Arial"/>
          <w:spacing w:val="-2"/>
        </w:rPr>
        <w:t xml:space="preserve"> AJ &amp; RG Barber Ltd</w:t>
      </w:r>
      <w:r w:rsidR="0011039A" w:rsidRPr="0011039A">
        <w:rPr>
          <w:rFonts w:ascii="Arial" w:hAnsi="Arial" w:cs="Arial"/>
          <w:spacing w:val="-2"/>
        </w:rPr>
        <w:t xml:space="preserve">; </w:t>
      </w:r>
      <w:r w:rsidR="0082290E">
        <w:rPr>
          <w:rFonts w:ascii="Arial" w:hAnsi="Arial" w:cs="Arial"/>
          <w:spacing w:val="-2"/>
        </w:rPr>
        <w:t>PKL Group (UK) Ltd</w:t>
      </w:r>
      <w:r w:rsidR="00135722">
        <w:rPr>
          <w:rFonts w:ascii="Arial" w:hAnsi="Arial" w:cs="Arial"/>
          <w:spacing w:val="-2"/>
        </w:rPr>
        <w:t xml:space="preserve">; </w:t>
      </w:r>
      <w:r w:rsidR="0078419B">
        <w:rPr>
          <w:rFonts w:ascii="Arial" w:hAnsi="Arial" w:cs="Arial"/>
          <w:spacing w:val="-2"/>
        </w:rPr>
        <w:t>Leon Restaurants Ltd</w:t>
      </w:r>
      <w:r w:rsidR="0011039A" w:rsidRPr="0011039A">
        <w:rPr>
          <w:rFonts w:ascii="Arial" w:hAnsi="Arial" w:cs="Arial"/>
          <w:spacing w:val="-2"/>
        </w:rPr>
        <w:t xml:space="preserve">; </w:t>
      </w:r>
      <w:r w:rsidR="00135722">
        <w:rPr>
          <w:rFonts w:ascii="Arial" w:hAnsi="Arial" w:cs="Arial"/>
          <w:spacing w:val="-2"/>
        </w:rPr>
        <w:t>Fyffes plc</w:t>
      </w:r>
      <w:r w:rsidR="00E17510">
        <w:rPr>
          <w:rFonts w:ascii="Arial" w:hAnsi="Arial" w:cs="Arial"/>
          <w:spacing w:val="-2"/>
        </w:rPr>
        <w:t>; CP Foods (UK) Ltd</w:t>
      </w:r>
      <w:r w:rsidR="00076232">
        <w:rPr>
          <w:rFonts w:ascii="Arial" w:hAnsi="Arial" w:cs="Arial"/>
          <w:spacing w:val="-2"/>
        </w:rPr>
        <w:t xml:space="preserve">. </w:t>
      </w:r>
      <w:r w:rsidR="00754665" w:rsidRPr="00076232">
        <w:rPr>
          <w:rFonts w:ascii="Arial" w:hAnsi="Arial" w:cs="Arial"/>
          <w:b/>
          <w:bCs/>
          <w:spacing w:val="-2"/>
        </w:rPr>
        <w:t>P</w:t>
      </w:r>
      <w:r w:rsidR="00076232">
        <w:rPr>
          <w:rFonts w:ascii="Arial" w:hAnsi="Arial" w:cs="Arial"/>
          <w:b/>
          <w:bCs/>
          <w:spacing w:val="-2"/>
        </w:rPr>
        <w:t>ublic Sector</w:t>
      </w:r>
      <w:r w:rsidR="0011039A" w:rsidRPr="0011039A">
        <w:rPr>
          <w:rFonts w:ascii="Arial" w:hAnsi="Arial" w:cs="Arial"/>
          <w:spacing w:val="-2"/>
        </w:rPr>
        <w:t xml:space="preserve"> </w:t>
      </w:r>
      <w:r w:rsidR="00EB136D">
        <w:rPr>
          <w:rFonts w:ascii="Arial" w:hAnsi="Arial" w:cs="Arial"/>
          <w:spacing w:val="-2"/>
        </w:rPr>
        <w:t>–</w:t>
      </w:r>
      <w:r w:rsidR="0011039A" w:rsidRPr="0011039A">
        <w:rPr>
          <w:rFonts w:ascii="Arial" w:hAnsi="Arial" w:cs="Arial"/>
          <w:spacing w:val="-2"/>
        </w:rPr>
        <w:t xml:space="preserve"> </w:t>
      </w:r>
      <w:r w:rsidR="00EB136D">
        <w:rPr>
          <w:rFonts w:ascii="Arial" w:hAnsi="Arial" w:cs="Arial"/>
          <w:spacing w:val="-2"/>
        </w:rPr>
        <w:t xml:space="preserve">Basingstoke &amp; North Hampshire NHS FT; </w:t>
      </w:r>
      <w:r w:rsidR="00480677">
        <w:rPr>
          <w:rFonts w:ascii="Arial" w:hAnsi="Arial" w:cs="Arial"/>
          <w:spacing w:val="-2"/>
        </w:rPr>
        <w:t>Doncaster &amp; Bassetlaw</w:t>
      </w:r>
      <w:r w:rsidR="00161193">
        <w:rPr>
          <w:rFonts w:ascii="Arial" w:hAnsi="Arial" w:cs="Arial"/>
          <w:spacing w:val="-2"/>
        </w:rPr>
        <w:t xml:space="preserve"> NHS Trust; Sheffield Teaching Hospitals NHS FT</w:t>
      </w:r>
      <w:r w:rsidR="00754665">
        <w:rPr>
          <w:rFonts w:ascii="Arial" w:hAnsi="Arial" w:cs="Arial"/>
          <w:spacing w:val="-2"/>
        </w:rPr>
        <w:t xml:space="preserve">; </w:t>
      </w:r>
      <w:r w:rsidR="0032136C">
        <w:rPr>
          <w:rFonts w:ascii="Arial" w:hAnsi="Arial" w:cs="Arial"/>
          <w:spacing w:val="-2"/>
        </w:rPr>
        <w:t xml:space="preserve">Bedford Hospital NHS Trust; </w:t>
      </w:r>
      <w:r w:rsidR="00754665">
        <w:rPr>
          <w:rFonts w:ascii="Arial" w:hAnsi="Arial" w:cs="Arial"/>
          <w:spacing w:val="-2"/>
        </w:rPr>
        <w:t>Warwick District Council; Kennet District Council; Wycombe District Council;</w:t>
      </w:r>
      <w:r w:rsidR="00754665" w:rsidRPr="00754665">
        <w:rPr>
          <w:rFonts w:ascii="Arial" w:hAnsi="Arial" w:cs="Arial"/>
          <w:spacing w:val="-2"/>
        </w:rPr>
        <w:t xml:space="preserve"> </w:t>
      </w:r>
      <w:r w:rsidR="00754665">
        <w:rPr>
          <w:rFonts w:ascii="Arial" w:hAnsi="Arial" w:cs="Arial"/>
          <w:spacing w:val="-2"/>
        </w:rPr>
        <w:t>University of Bath; University of Derby; Loughborough University; Nottingham Trent University; University of Chichester; University of Brighton</w:t>
      </w:r>
      <w:r w:rsidR="00754665" w:rsidRPr="0011039A">
        <w:rPr>
          <w:rFonts w:ascii="Arial" w:hAnsi="Arial" w:cs="Arial"/>
          <w:spacing w:val="-2"/>
        </w:rPr>
        <w:t xml:space="preserve">; </w:t>
      </w:r>
      <w:r w:rsidR="008146DB">
        <w:rPr>
          <w:rFonts w:ascii="Arial" w:hAnsi="Arial" w:cs="Arial"/>
          <w:spacing w:val="-2"/>
        </w:rPr>
        <w:t xml:space="preserve">Heythrop College; </w:t>
      </w:r>
      <w:r w:rsidR="00754665" w:rsidRPr="0011039A">
        <w:rPr>
          <w:rFonts w:ascii="Arial" w:hAnsi="Arial" w:cs="Arial"/>
          <w:spacing w:val="-2"/>
        </w:rPr>
        <w:t>Hull</w:t>
      </w:r>
      <w:r w:rsidR="00754665">
        <w:rPr>
          <w:rFonts w:ascii="Arial" w:hAnsi="Arial" w:cs="Arial"/>
          <w:spacing w:val="-2"/>
        </w:rPr>
        <w:t xml:space="preserve"> College</w:t>
      </w:r>
      <w:r w:rsidR="00754665" w:rsidRPr="0011039A">
        <w:rPr>
          <w:rFonts w:ascii="Arial" w:hAnsi="Arial" w:cs="Arial"/>
          <w:spacing w:val="-2"/>
        </w:rPr>
        <w:t xml:space="preserve">; </w:t>
      </w:r>
      <w:r w:rsidR="00754665">
        <w:rPr>
          <w:rFonts w:ascii="Arial" w:hAnsi="Arial" w:cs="Arial"/>
          <w:spacing w:val="-2"/>
        </w:rPr>
        <w:t>New College Nottingham; Pimlico Acad</w:t>
      </w:r>
      <w:r w:rsidR="008146DB">
        <w:rPr>
          <w:rFonts w:ascii="Arial" w:hAnsi="Arial" w:cs="Arial"/>
          <w:spacing w:val="-2"/>
        </w:rPr>
        <w:t>emy; St Mary Magdalene Academy</w:t>
      </w:r>
      <w:r w:rsidR="008146DB" w:rsidRPr="0011039A">
        <w:rPr>
          <w:rFonts w:ascii="Arial" w:hAnsi="Arial" w:cs="Arial"/>
          <w:spacing w:val="-2"/>
        </w:rPr>
        <w:t>;</w:t>
      </w:r>
      <w:r w:rsidR="008146DB">
        <w:rPr>
          <w:rFonts w:ascii="Arial" w:hAnsi="Arial" w:cs="Arial"/>
          <w:spacing w:val="-2"/>
        </w:rPr>
        <w:t xml:space="preserve"> Tudor Hall; William Hulme’s Grammar School</w:t>
      </w:r>
      <w:r w:rsidR="005C23EA">
        <w:rPr>
          <w:rFonts w:ascii="Arial" w:hAnsi="Arial" w:cs="Arial"/>
          <w:spacing w:val="-2"/>
        </w:rPr>
        <w:t>; Prince Henry’s High School</w:t>
      </w:r>
      <w:r w:rsidR="00E17510">
        <w:rPr>
          <w:rFonts w:ascii="Arial" w:hAnsi="Arial" w:cs="Arial"/>
          <w:spacing w:val="-2"/>
        </w:rPr>
        <w:t xml:space="preserve">; </w:t>
      </w:r>
      <w:r w:rsidR="00076232">
        <w:rPr>
          <w:rFonts w:ascii="Arial" w:hAnsi="Arial" w:cs="Arial"/>
          <w:spacing w:val="-2"/>
        </w:rPr>
        <w:t xml:space="preserve">The </w:t>
      </w:r>
      <w:r w:rsidR="00E17510">
        <w:rPr>
          <w:rFonts w:ascii="Arial" w:hAnsi="Arial" w:cs="Arial"/>
          <w:spacing w:val="-2"/>
        </w:rPr>
        <w:t>White Horse Federation</w:t>
      </w:r>
      <w:r w:rsidR="00076232">
        <w:rPr>
          <w:rFonts w:ascii="Arial" w:hAnsi="Arial" w:cs="Arial"/>
          <w:spacing w:val="-2"/>
        </w:rPr>
        <w:t xml:space="preserve">. </w:t>
      </w:r>
      <w:r w:rsidR="0011039A" w:rsidRPr="00076232">
        <w:rPr>
          <w:rFonts w:ascii="Arial" w:hAnsi="Arial" w:cs="Arial"/>
          <w:b/>
          <w:bCs/>
          <w:spacing w:val="-2"/>
        </w:rPr>
        <w:t>M</w:t>
      </w:r>
      <w:r w:rsidR="00076232">
        <w:rPr>
          <w:rFonts w:ascii="Arial" w:hAnsi="Arial" w:cs="Arial"/>
          <w:b/>
          <w:bCs/>
          <w:spacing w:val="-2"/>
        </w:rPr>
        <w:t>anufacturing</w:t>
      </w:r>
      <w:r w:rsidR="00623DF7" w:rsidRPr="00076232">
        <w:rPr>
          <w:rFonts w:ascii="Arial" w:hAnsi="Arial" w:cs="Arial"/>
          <w:b/>
          <w:bCs/>
          <w:spacing w:val="-2"/>
        </w:rPr>
        <w:t>/E</w:t>
      </w:r>
      <w:r w:rsidR="00076232">
        <w:rPr>
          <w:rFonts w:ascii="Arial" w:hAnsi="Arial" w:cs="Arial"/>
          <w:b/>
          <w:bCs/>
          <w:spacing w:val="-2"/>
        </w:rPr>
        <w:t>ngineering</w:t>
      </w:r>
      <w:r w:rsidR="002D761F">
        <w:rPr>
          <w:rFonts w:ascii="Arial" w:hAnsi="Arial" w:cs="Arial"/>
          <w:spacing w:val="-2"/>
        </w:rPr>
        <w:t xml:space="preserve"> – Thames Card Technology Ltd</w:t>
      </w:r>
      <w:r w:rsidR="0011039A" w:rsidRPr="0011039A">
        <w:rPr>
          <w:rFonts w:ascii="Arial" w:hAnsi="Arial" w:cs="Arial"/>
          <w:spacing w:val="-2"/>
        </w:rPr>
        <w:t xml:space="preserve">; </w:t>
      </w:r>
      <w:r w:rsidR="00D327DA">
        <w:rPr>
          <w:rFonts w:ascii="Arial" w:hAnsi="Arial" w:cs="Arial"/>
          <w:spacing w:val="-2"/>
        </w:rPr>
        <w:t>Minivator Ltd;</w:t>
      </w:r>
      <w:r w:rsidR="001D0872">
        <w:rPr>
          <w:rFonts w:ascii="Arial" w:hAnsi="Arial" w:cs="Arial"/>
          <w:spacing w:val="-2"/>
        </w:rPr>
        <w:t xml:space="preserve"> Space 4 Ltd</w:t>
      </w:r>
      <w:r w:rsidR="0011039A" w:rsidRPr="0011039A">
        <w:rPr>
          <w:rFonts w:ascii="Arial" w:hAnsi="Arial" w:cs="Arial"/>
          <w:spacing w:val="-2"/>
        </w:rPr>
        <w:t xml:space="preserve">; </w:t>
      </w:r>
      <w:r w:rsidR="00E2677C">
        <w:rPr>
          <w:rFonts w:ascii="Arial" w:hAnsi="Arial" w:cs="Arial"/>
          <w:spacing w:val="-2"/>
        </w:rPr>
        <w:t>The Helping Hand Company (Ledbury) Ltd</w:t>
      </w:r>
      <w:r w:rsidR="00623DF7">
        <w:rPr>
          <w:rFonts w:ascii="Arial" w:hAnsi="Arial" w:cs="Arial"/>
          <w:spacing w:val="-2"/>
        </w:rPr>
        <w:t xml:space="preserve">; </w:t>
      </w:r>
      <w:r w:rsidR="00863467">
        <w:rPr>
          <w:rFonts w:ascii="Arial" w:hAnsi="Arial" w:cs="Arial"/>
          <w:spacing w:val="-2"/>
        </w:rPr>
        <w:t>EURAC Ltd</w:t>
      </w:r>
      <w:r w:rsidR="0011039A" w:rsidRPr="0011039A">
        <w:rPr>
          <w:rFonts w:ascii="Arial" w:hAnsi="Arial" w:cs="Arial"/>
          <w:spacing w:val="-2"/>
        </w:rPr>
        <w:t xml:space="preserve">; </w:t>
      </w:r>
      <w:r w:rsidR="00997CE1">
        <w:rPr>
          <w:rFonts w:ascii="Arial" w:hAnsi="Arial" w:cs="Arial"/>
          <w:spacing w:val="-2"/>
        </w:rPr>
        <w:t>Trend Machinery &amp; Cutting Tools Ltd</w:t>
      </w:r>
      <w:r w:rsidR="00076232">
        <w:rPr>
          <w:rFonts w:ascii="Arial" w:hAnsi="Arial" w:cs="Arial"/>
          <w:spacing w:val="-2"/>
        </w:rPr>
        <w:t xml:space="preserve">. </w:t>
      </w:r>
      <w:r w:rsidR="00754665" w:rsidRPr="00076232">
        <w:rPr>
          <w:rFonts w:ascii="Arial" w:hAnsi="Arial" w:cs="Arial"/>
          <w:b/>
          <w:bCs/>
          <w:spacing w:val="-2"/>
        </w:rPr>
        <w:t>C</w:t>
      </w:r>
      <w:r w:rsidR="00076232">
        <w:rPr>
          <w:rFonts w:ascii="Arial" w:hAnsi="Arial" w:cs="Arial"/>
          <w:b/>
          <w:bCs/>
          <w:spacing w:val="-2"/>
        </w:rPr>
        <w:t>onstruction</w:t>
      </w:r>
      <w:r w:rsidR="00754665">
        <w:rPr>
          <w:rFonts w:ascii="Arial" w:hAnsi="Arial" w:cs="Arial"/>
          <w:spacing w:val="-2"/>
        </w:rPr>
        <w:t xml:space="preserve"> </w:t>
      </w:r>
      <w:r w:rsidR="00AC2A79">
        <w:rPr>
          <w:rFonts w:ascii="Arial" w:hAnsi="Arial" w:cs="Arial"/>
          <w:spacing w:val="-2"/>
        </w:rPr>
        <w:t>– Westbury plc;</w:t>
      </w:r>
      <w:r w:rsidR="00AC2A79" w:rsidRPr="00AC2A79">
        <w:rPr>
          <w:rFonts w:ascii="Arial" w:hAnsi="Arial" w:cs="Arial"/>
          <w:spacing w:val="-2"/>
        </w:rPr>
        <w:t xml:space="preserve"> </w:t>
      </w:r>
      <w:r w:rsidR="00AC2A79">
        <w:rPr>
          <w:rFonts w:ascii="Arial" w:hAnsi="Arial" w:cs="Arial"/>
          <w:spacing w:val="-2"/>
        </w:rPr>
        <w:t xml:space="preserve">Higgins Group Services Ltd; </w:t>
      </w:r>
      <w:r w:rsidR="00882F3F">
        <w:rPr>
          <w:rFonts w:ascii="Arial" w:hAnsi="Arial" w:cs="Arial"/>
          <w:spacing w:val="-2"/>
        </w:rPr>
        <w:t xml:space="preserve">Nicholas King Homes plc; </w:t>
      </w:r>
      <w:proofErr w:type="spellStart"/>
      <w:r w:rsidR="00AC2A79">
        <w:rPr>
          <w:rFonts w:ascii="Arial" w:hAnsi="Arial" w:cs="Arial"/>
          <w:spacing w:val="-2"/>
        </w:rPr>
        <w:t>UGS</w:t>
      </w:r>
      <w:proofErr w:type="spellEnd"/>
      <w:r w:rsidR="00AC2A79">
        <w:rPr>
          <w:rFonts w:ascii="Arial" w:hAnsi="Arial" w:cs="Arial"/>
          <w:spacing w:val="-2"/>
        </w:rPr>
        <w:t xml:space="preserve"> Ltd</w:t>
      </w:r>
      <w:r w:rsidR="00E17510">
        <w:rPr>
          <w:rFonts w:ascii="Arial" w:hAnsi="Arial" w:cs="Arial"/>
          <w:spacing w:val="-2"/>
        </w:rPr>
        <w:t xml:space="preserve">; </w:t>
      </w:r>
      <w:proofErr w:type="spellStart"/>
      <w:r w:rsidR="00E17510">
        <w:rPr>
          <w:rFonts w:ascii="Arial" w:hAnsi="Arial" w:cs="Arial"/>
          <w:spacing w:val="-2"/>
        </w:rPr>
        <w:t>Symm</w:t>
      </w:r>
      <w:proofErr w:type="spellEnd"/>
      <w:r w:rsidR="00E17510">
        <w:rPr>
          <w:rFonts w:ascii="Arial" w:hAnsi="Arial" w:cs="Arial"/>
          <w:spacing w:val="-2"/>
        </w:rPr>
        <w:t xml:space="preserve"> &amp; Co Ltd</w:t>
      </w:r>
      <w:r w:rsidR="00076232">
        <w:rPr>
          <w:rFonts w:ascii="Arial" w:hAnsi="Arial" w:cs="Arial"/>
          <w:spacing w:val="-2"/>
        </w:rPr>
        <w:t xml:space="preserve">. </w:t>
      </w:r>
      <w:r w:rsidR="0011039A" w:rsidRPr="00297CB2">
        <w:rPr>
          <w:rFonts w:ascii="Arial" w:hAnsi="Arial" w:cs="Arial"/>
          <w:b/>
          <w:bCs/>
          <w:spacing w:val="-2"/>
        </w:rPr>
        <w:t>Current clients</w:t>
      </w:r>
      <w:r w:rsidR="0011039A">
        <w:rPr>
          <w:rFonts w:ascii="Arial" w:hAnsi="Arial" w:cs="Arial"/>
          <w:spacing w:val="-2"/>
        </w:rPr>
        <w:t xml:space="preserve"> </w:t>
      </w:r>
      <w:r w:rsidR="0011039A" w:rsidRPr="0011039A">
        <w:rPr>
          <w:rFonts w:ascii="Arial" w:hAnsi="Arial" w:cs="Arial"/>
          <w:spacing w:val="-2"/>
        </w:rPr>
        <w:t>include</w:t>
      </w:r>
      <w:r w:rsidR="00B45602">
        <w:rPr>
          <w:rFonts w:ascii="Arial" w:hAnsi="Arial" w:cs="Arial"/>
          <w:spacing w:val="-2"/>
        </w:rPr>
        <w:t xml:space="preserve"> </w:t>
      </w:r>
      <w:r w:rsidR="00644F76">
        <w:rPr>
          <w:rFonts w:ascii="Arial" w:hAnsi="Arial" w:cs="Arial"/>
          <w:spacing w:val="-2"/>
        </w:rPr>
        <w:t>Regatta L</w:t>
      </w:r>
      <w:r w:rsidR="003E0666">
        <w:rPr>
          <w:rFonts w:ascii="Arial" w:hAnsi="Arial" w:cs="Arial"/>
          <w:spacing w:val="-2"/>
        </w:rPr>
        <w:t>td</w:t>
      </w:r>
      <w:r w:rsidR="00644F76">
        <w:rPr>
          <w:rFonts w:ascii="Arial" w:hAnsi="Arial" w:cs="Arial"/>
          <w:spacing w:val="-2"/>
        </w:rPr>
        <w:t xml:space="preserve">, </w:t>
      </w:r>
      <w:r w:rsidR="00E17510">
        <w:rPr>
          <w:rFonts w:ascii="Arial" w:hAnsi="Arial" w:cs="Arial"/>
          <w:spacing w:val="-2"/>
        </w:rPr>
        <w:t>Wessex Garages L</w:t>
      </w:r>
      <w:r w:rsidR="00076232">
        <w:rPr>
          <w:rFonts w:ascii="Arial" w:hAnsi="Arial" w:cs="Arial"/>
          <w:spacing w:val="-2"/>
        </w:rPr>
        <w:t>td</w:t>
      </w:r>
      <w:r w:rsidR="00E17510">
        <w:rPr>
          <w:rFonts w:ascii="Arial" w:hAnsi="Arial" w:cs="Arial"/>
          <w:spacing w:val="-2"/>
        </w:rPr>
        <w:t xml:space="preserve">, </w:t>
      </w:r>
      <w:r w:rsidR="00B45602">
        <w:rPr>
          <w:rFonts w:ascii="Arial" w:hAnsi="Arial" w:cs="Arial"/>
          <w:spacing w:val="-2"/>
        </w:rPr>
        <w:t>University of Liverpool</w:t>
      </w:r>
      <w:r w:rsidR="00405266">
        <w:rPr>
          <w:rFonts w:ascii="Arial" w:hAnsi="Arial" w:cs="Arial"/>
          <w:spacing w:val="-2"/>
        </w:rPr>
        <w:t xml:space="preserve">, </w:t>
      </w:r>
      <w:proofErr w:type="spellStart"/>
      <w:r w:rsidR="00405266">
        <w:rPr>
          <w:rFonts w:ascii="Arial" w:hAnsi="Arial" w:cs="Arial"/>
          <w:spacing w:val="-2"/>
        </w:rPr>
        <w:t>ENRA</w:t>
      </w:r>
      <w:proofErr w:type="spellEnd"/>
      <w:r w:rsidR="00405266">
        <w:rPr>
          <w:rFonts w:ascii="Arial" w:hAnsi="Arial" w:cs="Arial"/>
          <w:spacing w:val="-2"/>
        </w:rPr>
        <w:t xml:space="preserve"> Group, Atlas Copco Limited </w:t>
      </w:r>
      <w:r w:rsidR="00B45602">
        <w:rPr>
          <w:rFonts w:ascii="Arial" w:hAnsi="Arial" w:cs="Arial"/>
          <w:spacing w:val="-2"/>
        </w:rPr>
        <w:t xml:space="preserve">and </w:t>
      </w:r>
      <w:proofErr w:type="spellStart"/>
      <w:r w:rsidR="00B45602">
        <w:rPr>
          <w:rFonts w:ascii="Arial" w:hAnsi="Arial" w:cs="Arial"/>
          <w:spacing w:val="-2"/>
        </w:rPr>
        <w:t>HCM</w:t>
      </w:r>
      <w:proofErr w:type="spellEnd"/>
      <w:r w:rsidR="00B45602">
        <w:rPr>
          <w:rFonts w:ascii="Arial" w:hAnsi="Arial" w:cs="Arial"/>
          <w:spacing w:val="-2"/>
        </w:rPr>
        <w:t xml:space="preserve"> Ltd</w:t>
      </w:r>
      <w:r w:rsidR="0024056A">
        <w:rPr>
          <w:rFonts w:ascii="Arial" w:hAnsi="Arial" w:cs="Arial"/>
          <w:spacing w:val="-2"/>
        </w:rPr>
        <w:t xml:space="preserve">. For </w:t>
      </w:r>
      <w:r w:rsidR="00071934" w:rsidRPr="00F87830">
        <w:rPr>
          <w:rFonts w:ascii="Arial" w:hAnsi="Arial" w:cs="Arial"/>
          <w:spacing w:val="-2"/>
        </w:rPr>
        <w:t>written references</w:t>
      </w:r>
      <w:r w:rsidR="0024056A">
        <w:rPr>
          <w:rFonts w:ascii="Arial" w:hAnsi="Arial" w:cs="Arial"/>
          <w:spacing w:val="-2"/>
        </w:rPr>
        <w:t xml:space="preserve">, visit </w:t>
      </w:r>
      <w:hyperlink r:id="rId10" w:history="1">
        <w:r w:rsidR="00976820" w:rsidRPr="00ED365F">
          <w:rPr>
            <w:rStyle w:val="Hyperlink"/>
            <w:rFonts w:ascii="Arial" w:eastAsia="Arial" w:hAnsi="Arial" w:cs="Arial"/>
          </w:rPr>
          <w:t>https://www.nlar.com/testimonial-page/</w:t>
        </w:r>
      </w:hyperlink>
      <w:r w:rsidR="00071934" w:rsidRPr="00F87830">
        <w:rPr>
          <w:rFonts w:ascii="Arial" w:hAnsi="Arial" w:cs="Arial"/>
          <w:spacing w:val="-2"/>
        </w:rPr>
        <w:t xml:space="preserve">. </w:t>
      </w:r>
    </w:p>
    <w:p w14:paraId="2CE1D7D3" w14:textId="77777777" w:rsidR="006D24C7" w:rsidRPr="00F87830" w:rsidRDefault="006D24C7" w:rsidP="00297CB2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</w:p>
    <w:p w14:paraId="320CA193" w14:textId="77777777" w:rsidR="00A90F32" w:rsidRPr="00A90F32" w:rsidRDefault="00A90F32" w:rsidP="00A90F32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bCs/>
          <w:spacing w:val="-2"/>
        </w:rPr>
      </w:pPr>
      <w:r w:rsidRPr="00A90F32">
        <w:rPr>
          <w:rFonts w:ascii="Arial" w:hAnsi="Arial" w:cs="Arial"/>
          <w:b/>
          <w:bCs/>
          <w:spacing w:val="-2"/>
        </w:rPr>
        <w:t xml:space="preserve">December 2018 to September 2021: NON-EXECUTIVE DIRECTOR, </w:t>
      </w:r>
      <w:proofErr w:type="spellStart"/>
      <w:r w:rsidRPr="00A90F32">
        <w:rPr>
          <w:rFonts w:ascii="Arial" w:hAnsi="Arial" w:cs="Arial"/>
          <w:b/>
          <w:bCs/>
          <w:spacing w:val="-2"/>
        </w:rPr>
        <w:t>CREDITUM</w:t>
      </w:r>
      <w:proofErr w:type="spellEnd"/>
      <w:r w:rsidRPr="00A90F32">
        <w:rPr>
          <w:rFonts w:ascii="Arial" w:hAnsi="Arial" w:cs="Arial"/>
          <w:b/>
          <w:bCs/>
          <w:spacing w:val="-2"/>
        </w:rPr>
        <w:t xml:space="preserve"> LIMITED</w:t>
      </w:r>
    </w:p>
    <w:p w14:paraId="299F424B" w14:textId="77777777" w:rsidR="00A90F32" w:rsidRPr="00A90F32" w:rsidRDefault="00A90F32" w:rsidP="00A90F32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bCs/>
          <w:spacing w:val="-2"/>
        </w:rPr>
      </w:pPr>
    </w:p>
    <w:p w14:paraId="55EAB2B9" w14:textId="5DBF126F" w:rsidR="00067D58" w:rsidRPr="00A90F32" w:rsidRDefault="00A90F32" w:rsidP="00A90F32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 w:rsidRPr="00A90F32">
        <w:rPr>
          <w:rFonts w:ascii="Arial" w:hAnsi="Arial" w:cs="Arial"/>
          <w:spacing w:val="-2"/>
        </w:rPr>
        <w:t>NED of a fintech start-up based in Gibraltar. The company aims to use digital banking solutions to offer customers a full suite of financial services via a smartphone app.</w:t>
      </w:r>
    </w:p>
    <w:p w14:paraId="0A10FE39" w14:textId="77777777" w:rsidR="00067D58" w:rsidRPr="00A90F32" w:rsidRDefault="00067D58" w:rsidP="00CE26F6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</w:p>
    <w:p w14:paraId="0EDA07C4" w14:textId="0256C5B0" w:rsidR="00CE26F6" w:rsidRPr="00F71597" w:rsidRDefault="00CE26F6" w:rsidP="00CE26F6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bCs/>
          <w:spacing w:val="-2"/>
        </w:rPr>
      </w:pPr>
      <w:r w:rsidRPr="00F71597">
        <w:rPr>
          <w:rFonts w:ascii="Arial" w:hAnsi="Arial" w:cs="Arial"/>
          <w:b/>
          <w:bCs/>
          <w:spacing w:val="-2"/>
        </w:rPr>
        <w:t xml:space="preserve">October 2014 to November 2019: </w:t>
      </w:r>
      <w:r>
        <w:rPr>
          <w:rFonts w:ascii="Arial" w:hAnsi="Arial" w:cs="Arial"/>
          <w:b/>
          <w:bCs/>
          <w:spacing w:val="-2"/>
        </w:rPr>
        <w:t>NON-EXECUTIVE DIRECTOR, TAEKWONDO ORGANISATION LIMITED</w:t>
      </w:r>
    </w:p>
    <w:p w14:paraId="5D68AF49" w14:textId="77777777" w:rsidR="00CE26F6" w:rsidRDefault="00CE26F6" w:rsidP="00CE26F6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</w:p>
    <w:p w14:paraId="14196F7F" w14:textId="77777777" w:rsidR="00CE26F6" w:rsidRDefault="00CE26F6" w:rsidP="00CE26F6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Vice-chair and NED of TOL</w:t>
      </w:r>
      <w:r w:rsidRPr="003E57AB">
        <w:rPr>
          <w:rFonts w:ascii="Arial" w:hAnsi="Arial" w:cs="Arial"/>
          <w:spacing w:val="-2"/>
        </w:rPr>
        <w:t xml:space="preserve">, the ‘umbrella’ body for Taekwondo in the UK </w:t>
      </w:r>
      <w:r>
        <w:rPr>
          <w:rFonts w:ascii="Arial" w:hAnsi="Arial" w:cs="Arial"/>
          <w:spacing w:val="-2"/>
        </w:rPr>
        <w:t xml:space="preserve">responsible for </w:t>
      </w:r>
      <w:r w:rsidRPr="003E57AB">
        <w:rPr>
          <w:rFonts w:ascii="Arial" w:hAnsi="Arial" w:cs="Arial"/>
          <w:spacing w:val="-2"/>
        </w:rPr>
        <w:t>channel</w:t>
      </w:r>
      <w:r>
        <w:rPr>
          <w:rFonts w:ascii="Arial" w:hAnsi="Arial" w:cs="Arial"/>
          <w:spacing w:val="-2"/>
        </w:rPr>
        <w:t>ling</w:t>
      </w:r>
      <w:r w:rsidRPr="003E57AB">
        <w:rPr>
          <w:rFonts w:ascii="Arial" w:hAnsi="Arial" w:cs="Arial"/>
          <w:spacing w:val="-2"/>
        </w:rPr>
        <w:t xml:space="preserve"> funding from Sport England to the national governing bodies</w:t>
      </w:r>
      <w:r>
        <w:rPr>
          <w:rFonts w:ascii="Arial" w:hAnsi="Arial" w:cs="Arial"/>
          <w:spacing w:val="-2"/>
        </w:rPr>
        <w:t>. H</w:t>
      </w:r>
      <w:r w:rsidRPr="003E57AB">
        <w:rPr>
          <w:rFonts w:ascii="Arial" w:hAnsi="Arial" w:cs="Arial"/>
          <w:spacing w:val="-2"/>
        </w:rPr>
        <w:t xml:space="preserve">e </w:t>
      </w:r>
      <w:r>
        <w:rPr>
          <w:rFonts w:ascii="Arial" w:hAnsi="Arial" w:cs="Arial"/>
          <w:spacing w:val="-2"/>
        </w:rPr>
        <w:t xml:space="preserve">also </w:t>
      </w:r>
      <w:r w:rsidRPr="003E57AB">
        <w:rPr>
          <w:rFonts w:ascii="Arial" w:hAnsi="Arial" w:cs="Arial"/>
          <w:spacing w:val="-2"/>
        </w:rPr>
        <w:t>chair</w:t>
      </w:r>
      <w:r>
        <w:rPr>
          <w:rFonts w:ascii="Arial" w:hAnsi="Arial" w:cs="Arial"/>
          <w:spacing w:val="-2"/>
        </w:rPr>
        <w:t>ed</w:t>
      </w:r>
      <w:r w:rsidRPr="003E57AB">
        <w:rPr>
          <w:rFonts w:ascii="Arial" w:hAnsi="Arial" w:cs="Arial"/>
          <w:spacing w:val="-2"/>
        </w:rPr>
        <w:t xml:space="preserve"> the Audit &amp; Risk Committee</w:t>
      </w:r>
      <w:r>
        <w:rPr>
          <w:rFonts w:ascii="Arial" w:hAnsi="Arial" w:cs="Arial"/>
          <w:spacing w:val="-2"/>
        </w:rPr>
        <w:t>.</w:t>
      </w:r>
    </w:p>
    <w:p w14:paraId="0675F8DC" w14:textId="77777777" w:rsidR="00CE26F6" w:rsidRDefault="00CE26F6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</w:p>
    <w:p w14:paraId="57D5FBE1" w14:textId="7D998AFD" w:rsidR="000E03E9" w:rsidRPr="00F87830" w:rsidRDefault="004C2CD2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  <w:r w:rsidRPr="00F87830">
        <w:rPr>
          <w:rFonts w:ascii="Arial" w:hAnsi="Arial" w:cs="Arial"/>
          <w:b/>
          <w:spacing w:val="-2"/>
        </w:rPr>
        <w:t>February 2001 – November 2001</w:t>
      </w:r>
      <w:r w:rsidR="000E03E9" w:rsidRPr="00F87830">
        <w:rPr>
          <w:rFonts w:ascii="Arial" w:hAnsi="Arial" w:cs="Arial"/>
          <w:b/>
          <w:spacing w:val="-2"/>
        </w:rPr>
        <w:t xml:space="preserve">: </w:t>
      </w:r>
      <w:r w:rsidRPr="00F87830">
        <w:rPr>
          <w:rFonts w:ascii="Arial" w:hAnsi="Arial" w:cs="Arial"/>
          <w:b/>
          <w:spacing w:val="-2"/>
        </w:rPr>
        <w:t>FIN</w:t>
      </w:r>
      <w:r w:rsidR="007D4F85" w:rsidRPr="00F87830">
        <w:rPr>
          <w:rFonts w:ascii="Arial" w:hAnsi="Arial" w:cs="Arial"/>
          <w:b/>
          <w:spacing w:val="-2"/>
        </w:rPr>
        <w:t>ANC</w:t>
      </w:r>
      <w:r w:rsidR="000A462C" w:rsidRPr="00F87830">
        <w:rPr>
          <w:rFonts w:ascii="Arial" w:hAnsi="Arial" w:cs="Arial"/>
          <w:b/>
          <w:spacing w:val="-2"/>
        </w:rPr>
        <w:t>E DIRECTOR, OXFORD RESOURCES LIMITED</w:t>
      </w:r>
    </w:p>
    <w:p w14:paraId="472CCFF0" w14:textId="77777777" w:rsidR="000E03E9" w:rsidRPr="00F87830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</w:p>
    <w:p w14:paraId="1D3204EE" w14:textId="16C6B341" w:rsidR="00C4214A" w:rsidRPr="00F87830" w:rsidRDefault="004C2CD2" w:rsidP="00C4214A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bCs/>
        </w:rPr>
      </w:pPr>
      <w:r w:rsidRPr="00F87830">
        <w:rPr>
          <w:rFonts w:ascii="Arial" w:hAnsi="Arial" w:cs="Arial"/>
          <w:spacing w:val="-2"/>
        </w:rPr>
        <w:t>Worked as finance d</w:t>
      </w:r>
      <w:r w:rsidR="000E03E9" w:rsidRPr="00F87830">
        <w:rPr>
          <w:rFonts w:ascii="Arial" w:hAnsi="Arial" w:cs="Arial"/>
          <w:spacing w:val="-2"/>
        </w:rPr>
        <w:t>irector of a blue chip tactical cost reduction consultanc</w:t>
      </w:r>
      <w:r w:rsidRPr="00F87830">
        <w:rPr>
          <w:rFonts w:ascii="Arial" w:hAnsi="Arial" w:cs="Arial"/>
          <w:spacing w:val="-2"/>
        </w:rPr>
        <w:t>y. The organisation usually acted</w:t>
      </w:r>
      <w:r w:rsidR="000E03E9" w:rsidRPr="00F87830">
        <w:rPr>
          <w:rFonts w:ascii="Arial" w:hAnsi="Arial" w:cs="Arial"/>
          <w:spacing w:val="-2"/>
        </w:rPr>
        <w:t xml:space="preserve"> for companies with a mar</w:t>
      </w:r>
      <w:r w:rsidR="00B15044">
        <w:rPr>
          <w:rFonts w:ascii="Arial" w:hAnsi="Arial" w:cs="Arial"/>
          <w:spacing w:val="-2"/>
        </w:rPr>
        <w:t>ket capitalisation of at least £</w:t>
      </w:r>
      <w:r w:rsidR="000E03E9" w:rsidRPr="00F87830">
        <w:rPr>
          <w:rFonts w:ascii="Arial" w:hAnsi="Arial" w:cs="Arial"/>
          <w:spacing w:val="-2"/>
        </w:rPr>
        <w:t>1bn, most in the FTSE 100</w:t>
      </w:r>
      <w:r w:rsidR="007E0358">
        <w:rPr>
          <w:rFonts w:ascii="Arial" w:hAnsi="Arial" w:cs="Arial"/>
          <w:spacing w:val="-2"/>
        </w:rPr>
        <w:t xml:space="preserve"> (</w:t>
      </w:r>
      <w:r w:rsidR="007E0358" w:rsidRPr="00FA6FFE">
        <w:rPr>
          <w:rFonts w:ascii="Arial" w:hAnsi="Arial" w:cs="Arial"/>
          <w:b/>
          <w:spacing w:val="-2"/>
        </w:rPr>
        <w:t>Trinity Mirror, HBOS, Great Universal Stores</w:t>
      </w:r>
      <w:r w:rsidR="007E0358">
        <w:rPr>
          <w:rFonts w:ascii="Arial" w:hAnsi="Arial" w:cs="Arial"/>
          <w:spacing w:val="-2"/>
        </w:rPr>
        <w:t>)</w:t>
      </w:r>
      <w:r w:rsidR="000E03E9" w:rsidRPr="00F87830">
        <w:rPr>
          <w:rFonts w:ascii="Arial" w:hAnsi="Arial" w:cs="Arial"/>
          <w:spacing w:val="-2"/>
        </w:rPr>
        <w:t>, and he helped it achieve a record year in terms of both turnover and profit.</w:t>
      </w:r>
      <w:r w:rsidR="005A6A70" w:rsidRPr="00F87830">
        <w:rPr>
          <w:rFonts w:ascii="Arial" w:hAnsi="Arial" w:cs="Arial"/>
        </w:rPr>
        <w:t xml:space="preserve"> </w:t>
      </w:r>
    </w:p>
    <w:p w14:paraId="22F3D0AA" w14:textId="77777777" w:rsidR="00B37D37" w:rsidRPr="00F87830" w:rsidRDefault="00B37D37" w:rsidP="004C2CD2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</w:p>
    <w:p w14:paraId="7E98D80E" w14:textId="77777777" w:rsidR="004C2CD2" w:rsidRPr="00F87830" w:rsidRDefault="004C2CD2" w:rsidP="004C2CD2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  <w:r w:rsidRPr="00F87830">
        <w:rPr>
          <w:rFonts w:ascii="Arial" w:hAnsi="Arial" w:cs="Arial"/>
          <w:b/>
          <w:spacing w:val="-2"/>
        </w:rPr>
        <w:t>April 2000 – January 2001: MANAGEMENT CONSULTANT</w:t>
      </w:r>
    </w:p>
    <w:p w14:paraId="48A58A2B" w14:textId="77777777" w:rsidR="004C2CD2" w:rsidRPr="00F87830" w:rsidRDefault="004C2CD2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</w:p>
    <w:p w14:paraId="11B281D8" w14:textId="77777777" w:rsidR="000E03E9" w:rsidRPr="00F87830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 w:rsidRPr="00F87830">
        <w:rPr>
          <w:rFonts w:ascii="Arial" w:hAnsi="Arial" w:cs="Arial"/>
          <w:b/>
          <w:spacing w:val="-2"/>
        </w:rPr>
        <w:t>The Blue Cross</w:t>
      </w:r>
      <w:r w:rsidR="00E6205E" w:rsidRPr="00F87830">
        <w:rPr>
          <w:b/>
          <w:spacing w:val="-2"/>
        </w:rPr>
        <w:t xml:space="preserve"> </w:t>
      </w:r>
      <w:r w:rsidR="00F110C1" w:rsidRPr="00461B79">
        <w:rPr>
          <w:rFonts w:ascii="Arial" w:hAnsi="Arial" w:cs="Arial"/>
          <w:spacing w:val="-2"/>
        </w:rPr>
        <w:t>(</w:t>
      </w:r>
      <w:r w:rsidR="00461B79" w:rsidRPr="00461B79">
        <w:rPr>
          <w:rFonts w:ascii="Arial" w:hAnsi="Arial" w:cs="Arial"/>
          <w:spacing w:val="-2"/>
        </w:rPr>
        <w:t>acting finance director</w:t>
      </w:r>
      <w:r w:rsidR="009E5E60">
        <w:rPr>
          <w:rFonts w:ascii="Arial" w:hAnsi="Arial" w:cs="Arial"/>
          <w:spacing w:val="-2"/>
        </w:rPr>
        <w:t>, with primary role of improving corporate governance</w:t>
      </w:r>
      <w:r w:rsidR="00F110C1" w:rsidRPr="00F87830">
        <w:rPr>
          <w:rFonts w:ascii="Arial" w:hAnsi="Arial" w:cs="Arial"/>
        </w:rPr>
        <w:t xml:space="preserve">) and </w:t>
      </w:r>
      <w:r w:rsidR="00E1559D" w:rsidRPr="00F87830">
        <w:rPr>
          <w:rFonts w:ascii="Arial" w:hAnsi="Arial" w:cs="Arial"/>
          <w:b/>
          <w:spacing w:val="-2"/>
        </w:rPr>
        <w:t>Global Telesystems (UK) Limited</w:t>
      </w:r>
      <w:r w:rsidR="00E6205E" w:rsidRPr="00F87830">
        <w:rPr>
          <w:rFonts w:ascii="Arial" w:hAnsi="Arial" w:cs="Arial"/>
          <w:b/>
          <w:spacing w:val="-2"/>
        </w:rPr>
        <w:t xml:space="preserve"> </w:t>
      </w:r>
      <w:r w:rsidR="00F110C1" w:rsidRPr="00F87830">
        <w:rPr>
          <w:rFonts w:ascii="Arial" w:hAnsi="Arial" w:cs="Arial"/>
          <w:spacing w:val="-2"/>
        </w:rPr>
        <w:t>(c</w:t>
      </w:r>
      <w:r w:rsidRPr="00F87830">
        <w:rPr>
          <w:rFonts w:ascii="Arial" w:hAnsi="Arial" w:cs="Arial"/>
          <w:spacing w:val="-2"/>
        </w:rPr>
        <w:t>arried out a four m</w:t>
      </w:r>
      <w:r w:rsidR="0014412A" w:rsidRPr="00F87830">
        <w:rPr>
          <w:rFonts w:ascii="Arial" w:hAnsi="Arial" w:cs="Arial"/>
          <w:spacing w:val="-2"/>
        </w:rPr>
        <w:t>onth forensic investigation</w:t>
      </w:r>
      <w:r w:rsidR="00F110C1" w:rsidRPr="00F87830">
        <w:rPr>
          <w:rFonts w:ascii="Arial" w:hAnsi="Arial" w:cs="Arial"/>
          <w:spacing w:val="-2"/>
        </w:rPr>
        <w:t>)</w:t>
      </w:r>
      <w:r w:rsidRPr="00F87830">
        <w:rPr>
          <w:rFonts w:ascii="Arial" w:hAnsi="Arial" w:cs="Arial"/>
          <w:spacing w:val="-2"/>
        </w:rPr>
        <w:t xml:space="preserve">.  </w:t>
      </w:r>
    </w:p>
    <w:p w14:paraId="082BF65E" w14:textId="77777777" w:rsidR="008359E3" w:rsidRPr="00F87830" w:rsidRDefault="008359E3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</w:p>
    <w:p w14:paraId="19971EC9" w14:textId="77777777" w:rsidR="000E03E9" w:rsidRPr="00F87830" w:rsidRDefault="0054709E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Jan 1998 - March 2000: FINANCIAL</w:t>
      </w:r>
      <w:r w:rsidR="000E03E9" w:rsidRPr="00F87830">
        <w:rPr>
          <w:rFonts w:ascii="Arial" w:hAnsi="Arial" w:cs="Arial"/>
          <w:b/>
          <w:spacing w:val="-2"/>
        </w:rPr>
        <w:t xml:space="preserve"> DIRECTOR/CONTROLLER, CANON VOICE &amp; DATA (UK</w:t>
      </w:r>
      <w:r w:rsidR="000A462C" w:rsidRPr="00F87830">
        <w:rPr>
          <w:rFonts w:ascii="Arial" w:hAnsi="Arial" w:cs="Arial"/>
          <w:b/>
          <w:spacing w:val="-2"/>
        </w:rPr>
        <w:t>) LIMITED</w:t>
      </w:r>
    </w:p>
    <w:p w14:paraId="5584C60E" w14:textId="77777777" w:rsidR="000E03E9" w:rsidRPr="00F87830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</w:p>
    <w:p w14:paraId="61AEFA66" w14:textId="5EF9090A" w:rsidR="000E03E9" w:rsidRPr="00F87830" w:rsidRDefault="0024056A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W</w:t>
      </w:r>
      <w:r w:rsidR="000E03E9" w:rsidRPr="00F87830">
        <w:rPr>
          <w:rFonts w:ascii="Arial" w:hAnsi="Arial" w:cs="Arial"/>
          <w:spacing w:val="-2"/>
        </w:rPr>
        <w:t>ork</w:t>
      </w:r>
      <w:r>
        <w:rPr>
          <w:rFonts w:ascii="Arial" w:hAnsi="Arial" w:cs="Arial"/>
          <w:spacing w:val="-2"/>
        </w:rPr>
        <w:t>ed</w:t>
      </w:r>
      <w:r w:rsidR="000E03E9" w:rsidRPr="00F87830">
        <w:rPr>
          <w:rFonts w:ascii="Arial" w:hAnsi="Arial" w:cs="Arial"/>
          <w:spacing w:val="-2"/>
        </w:rPr>
        <w:t xml:space="preserve"> for </w:t>
      </w:r>
      <w:r>
        <w:rPr>
          <w:rFonts w:ascii="Arial" w:hAnsi="Arial" w:cs="Arial"/>
          <w:spacing w:val="-2"/>
        </w:rPr>
        <w:t xml:space="preserve">a </w:t>
      </w:r>
      <w:r w:rsidR="007E0358">
        <w:rPr>
          <w:rFonts w:ascii="Arial" w:hAnsi="Arial" w:cs="Arial"/>
          <w:spacing w:val="-2"/>
        </w:rPr>
        <w:t>rapidly expanding</w:t>
      </w:r>
      <w:r w:rsidR="003D32F4">
        <w:rPr>
          <w:rFonts w:ascii="Arial" w:hAnsi="Arial" w:cs="Arial"/>
          <w:spacing w:val="-2"/>
        </w:rPr>
        <w:t xml:space="preserve"> telecom</w:t>
      </w:r>
      <w:r w:rsidR="000E03E9" w:rsidRPr="00F87830">
        <w:rPr>
          <w:rFonts w:ascii="Arial" w:hAnsi="Arial" w:cs="Arial"/>
          <w:spacing w:val="-2"/>
        </w:rPr>
        <w:t>s group</w:t>
      </w:r>
      <w:r w:rsidR="00473471">
        <w:rPr>
          <w:rFonts w:ascii="Arial" w:hAnsi="Arial" w:cs="Arial"/>
          <w:spacing w:val="-2"/>
        </w:rPr>
        <w:t>, as its turnover grew from £8m pa to £20m</w:t>
      </w:r>
      <w:r w:rsidR="007E0358" w:rsidRPr="00461B79">
        <w:rPr>
          <w:rFonts w:ascii="Arial" w:hAnsi="Arial" w:cs="Arial"/>
          <w:spacing w:val="-2"/>
        </w:rPr>
        <w:t xml:space="preserve"> following the merger of four businesses and the acquisition of a fifth</w:t>
      </w:r>
      <w:r w:rsidR="007E0358">
        <w:rPr>
          <w:rFonts w:ascii="Arial" w:hAnsi="Arial" w:cs="Arial"/>
          <w:spacing w:val="-2"/>
        </w:rPr>
        <w:t>, prior to being taken over by Canon (UK)</w:t>
      </w:r>
      <w:r w:rsidR="007E0358" w:rsidRPr="00461B79">
        <w:rPr>
          <w:rFonts w:ascii="Arial" w:hAnsi="Arial" w:cs="Arial"/>
          <w:spacing w:val="-2"/>
        </w:rPr>
        <w:t xml:space="preserve">.  </w:t>
      </w:r>
      <w:r>
        <w:rPr>
          <w:rFonts w:ascii="Arial" w:hAnsi="Arial" w:cs="Arial"/>
          <w:spacing w:val="-2"/>
        </w:rPr>
        <w:t>A</w:t>
      </w:r>
      <w:r w:rsidR="000E03E9" w:rsidRPr="00F87830">
        <w:rPr>
          <w:rFonts w:ascii="Arial" w:hAnsi="Arial" w:cs="Arial"/>
          <w:spacing w:val="-2"/>
        </w:rPr>
        <w:t>dvis</w:t>
      </w:r>
      <w:r>
        <w:rPr>
          <w:rFonts w:ascii="Arial" w:hAnsi="Arial" w:cs="Arial"/>
          <w:spacing w:val="-2"/>
        </w:rPr>
        <w:t>ed</w:t>
      </w:r>
      <w:r w:rsidR="000E03E9" w:rsidRPr="00F87830">
        <w:rPr>
          <w:rFonts w:ascii="Arial" w:hAnsi="Arial" w:cs="Arial"/>
          <w:spacing w:val="-2"/>
        </w:rPr>
        <w:t xml:space="preserve"> on the </w:t>
      </w:r>
      <w:r w:rsidR="003D32F4">
        <w:rPr>
          <w:rFonts w:ascii="Arial" w:hAnsi="Arial" w:cs="Arial"/>
          <w:spacing w:val="-2"/>
        </w:rPr>
        <w:t xml:space="preserve">strategic </w:t>
      </w:r>
      <w:r w:rsidR="000E03E9" w:rsidRPr="00F87830">
        <w:rPr>
          <w:rFonts w:ascii="Arial" w:hAnsi="Arial" w:cs="Arial"/>
          <w:spacing w:val="-2"/>
        </w:rPr>
        <w:t>development of the business, including acquisitions;</w:t>
      </w:r>
      <w:r w:rsidR="008359E3" w:rsidRPr="00F87830">
        <w:rPr>
          <w:rFonts w:ascii="Arial" w:hAnsi="Arial" w:cs="Arial"/>
          <w:spacing w:val="-2"/>
        </w:rPr>
        <w:t xml:space="preserve"> </w:t>
      </w:r>
      <w:r w:rsidR="00694EF2">
        <w:rPr>
          <w:rFonts w:ascii="Arial" w:hAnsi="Arial" w:cs="Arial"/>
          <w:spacing w:val="-2"/>
        </w:rPr>
        <w:t xml:space="preserve">improving corporate governance; </w:t>
      </w:r>
      <w:r w:rsidR="0014412A" w:rsidRPr="00F87830">
        <w:rPr>
          <w:rFonts w:ascii="Arial" w:hAnsi="Arial" w:cs="Arial"/>
          <w:spacing w:val="-2"/>
        </w:rPr>
        <w:t>drawing up annual b</w:t>
      </w:r>
      <w:r w:rsidR="000E03E9" w:rsidRPr="00F87830">
        <w:rPr>
          <w:rFonts w:ascii="Arial" w:hAnsi="Arial" w:cs="Arial"/>
          <w:spacing w:val="-2"/>
        </w:rPr>
        <w:t>udget</w:t>
      </w:r>
      <w:r w:rsidR="002C16D3" w:rsidRPr="00F87830">
        <w:rPr>
          <w:rFonts w:ascii="Arial" w:hAnsi="Arial" w:cs="Arial"/>
          <w:spacing w:val="-2"/>
        </w:rPr>
        <w:t>s</w:t>
      </w:r>
      <w:r w:rsidR="000E03E9" w:rsidRPr="00F87830">
        <w:rPr>
          <w:rFonts w:ascii="Arial" w:hAnsi="Arial" w:cs="Arial"/>
          <w:spacing w:val="-2"/>
        </w:rPr>
        <w:t xml:space="preserve"> and </w:t>
      </w:r>
      <w:r w:rsidR="008359E3" w:rsidRPr="00F87830">
        <w:rPr>
          <w:rFonts w:ascii="Arial" w:hAnsi="Arial" w:cs="Arial"/>
          <w:spacing w:val="-2"/>
        </w:rPr>
        <w:t xml:space="preserve">cash/capital requirements; </w:t>
      </w:r>
      <w:r w:rsidR="000E03E9" w:rsidRPr="00F87830">
        <w:rPr>
          <w:rFonts w:ascii="Arial" w:hAnsi="Arial" w:cs="Arial"/>
          <w:spacing w:val="-2"/>
        </w:rPr>
        <w:t>produc</w:t>
      </w:r>
      <w:r w:rsidR="0014412A" w:rsidRPr="00F87830">
        <w:rPr>
          <w:rFonts w:ascii="Arial" w:hAnsi="Arial" w:cs="Arial"/>
          <w:spacing w:val="-2"/>
        </w:rPr>
        <w:t xml:space="preserve">ing </w:t>
      </w:r>
      <w:r>
        <w:rPr>
          <w:rFonts w:ascii="Arial" w:hAnsi="Arial" w:cs="Arial"/>
          <w:spacing w:val="-2"/>
        </w:rPr>
        <w:t xml:space="preserve">regular </w:t>
      </w:r>
      <w:r w:rsidR="0014412A" w:rsidRPr="00F87830">
        <w:rPr>
          <w:rFonts w:ascii="Arial" w:hAnsi="Arial" w:cs="Arial"/>
          <w:spacing w:val="-2"/>
        </w:rPr>
        <w:t>group management a</w:t>
      </w:r>
      <w:r w:rsidR="000E03E9" w:rsidRPr="00F87830">
        <w:rPr>
          <w:rFonts w:ascii="Arial" w:hAnsi="Arial" w:cs="Arial"/>
          <w:spacing w:val="-2"/>
        </w:rPr>
        <w:t>ccounts and cash flow forecasts;</w:t>
      </w:r>
      <w:r w:rsidR="008359E3" w:rsidRPr="00F87830">
        <w:rPr>
          <w:rFonts w:ascii="Arial" w:hAnsi="Arial" w:cs="Arial"/>
          <w:spacing w:val="-2"/>
        </w:rPr>
        <w:t xml:space="preserve"> </w:t>
      </w:r>
      <w:r w:rsidR="000E03E9" w:rsidRPr="00F87830">
        <w:rPr>
          <w:rFonts w:ascii="Arial" w:hAnsi="Arial" w:cs="Arial"/>
          <w:spacing w:val="-2"/>
        </w:rPr>
        <w:t>drawing up an IT strategy; and</w:t>
      </w:r>
      <w:r w:rsidR="008359E3" w:rsidRPr="00F87830">
        <w:rPr>
          <w:rFonts w:ascii="Arial" w:hAnsi="Arial" w:cs="Arial"/>
          <w:spacing w:val="-2"/>
        </w:rPr>
        <w:t xml:space="preserve"> </w:t>
      </w:r>
      <w:r w:rsidR="002C16D3" w:rsidRPr="00F87830">
        <w:rPr>
          <w:rFonts w:ascii="Arial" w:hAnsi="Arial" w:cs="Arial"/>
          <w:spacing w:val="-2"/>
        </w:rPr>
        <w:t xml:space="preserve">running the finance </w:t>
      </w:r>
      <w:r w:rsidR="0014412A" w:rsidRPr="00F87830">
        <w:rPr>
          <w:rFonts w:ascii="Arial" w:hAnsi="Arial" w:cs="Arial"/>
          <w:spacing w:val="-2"/>
        </w:rPr>
        <w:t xml:space="preserve">department of </w:t>
      </w:r>
      <w:r w:rsidR="00DE08C3">
        <w:rPr>
          <w:rFonts w:ascii="Arial" w:hAnsi="Arial" w:cs="Arial"/>
          <w:spacing w:val="-2"/>
        </w:rPr>
        <w:t xml:space="preserve">20 </w:t>
      </w:r>
      <w:r w:rsidR="0014412A" w:rsidRPr="00F87830">
        <w:rPr>
          <w:rFonts w:ascii="Arial" w:hAnsi="Arial" w:cs="Arial"/>
          <w:spacing w:val="-2"/>
        </w:rPr>
        <w:t>staff and s</w:t>
      </w:r>
      <w:r w:rsidR="000E03E9" w:rsidRPr="00F87830">
        <w:rPr>
          <w:rFonts w:ascii="Arial" w:hAnsi="Arial" w:cs="Arial"/>
          <w:spacing w:val="-2"/>
        </w:rPr>
        <w:t>tores of</w:t>
      </w:r>
      <w:r w:rsidR="00DE08C3">
        <w:rPr>
          <w:rFonts w:ascii="Arial" w:hAnsi="Arial" w:cs="Arial"/>
          <w:spacing w:val="-2"/>
        </w:rPr>
        <w:t xml:space="preserve"> six</w:t>
      </w:r>
      <w:r w:rsidR="000E03E9" w:rsidRPr="00F87830">
        <w:rPr>
          <w:rFonts w:ascii="Arial" w:hAnsi="Arial" w:cs="Arial"/>
          <w:spacing w:val="-2"/>
        </w:rPr>
        <w:t>.</w:t>
      </w:r>
      <w:r w:rsidR="005A6A70" w:rsidRPr="00F87830">
        <w:rPr>
          <w:rFonts w:ascii="Arial" w:hAnsi="Arial" w:cs="Arial"/>
          <w:spacing w:val="-2"/>
        </w:rPr>
        <w:t xml:space="preserve"> </w:t>
      </w:r>
    </w:p>
    <w:p w14:paraId="10C909CD" w14:textId="77777777" w:rsidR="000E03E9" w:rsidRPr="00F87830" w:rsidRDefault="000E03E9">
      <w:pPr>
        <w:numPr>
          <w:ilvl w:val="12"/>
          <w:numId w:val="0"/>
        </w:num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</w:p>
    <w:p w14:paraId="0B89C2C9" w14:textId="77777777" w:rsidR="000E03E9" w:rsidRPr="00F87830" w:rsidRDefault="000E03E9">
      <w:pPr>
        <w:pStyle w:val="Heading1"/>
        <w:rPr>
          <w:rFonts w:ascii="Arial" w:hAnsi="Arial" w:cs="Arial"/>
          <w:sz w:val="20"/>
        </w:rPr>
      </w:pPr>
      <w:r w:rsidRPr="00F87830">
        <w:rPr>
          <w:rFonts w:ascii="Arial" w:hAnsi="Arial" w:cs="Arial"/>
          <w:sz w:val="20"/>
        </w:rPr>
        <w:t xml:space="preserve">July 1994 - Sep 1997: MANAGEMENT CONSULTANT, ADDIS ABABA, ETHIOPIA </w:t>
      </w:r>
    </w:p>
    <w:p w14:paraId="3F024D2C" w14:textId="77777777" w:rsidR="000E03E9" w:rsidRPr="00F87830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</w:p>
    <w:p w14:paraId="565754A5" w14:textId="77777777" w:rsidR="000E03E9" w:rsidRPr="00F87830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 w:rsidRPr="00F87830">
        <w:rPr>
          <w:rFonts w:ascii="Arial" w:hAnsi="Arial" w:cs="Arial"/>
          <w:b/>
          <w:spacing w:val="-2"/>
        </w:rPr>
        <w:t>Disaster Prevention &amp; Preparedness Commission, Ethiopia</w:t>
      </w:r>
      <w:r w:rsidR="00E6205E" w:rsidRPr="00F87830">
        <w:rPr>
          <w:rFonts w:ascii="Arial" w:hAnsi="Arial" w:cs="Arial"/>
          <w:b/>
          <w:spacing w:val="-2"/>
        </w:rPr>
        <w:t xml:space="preserve"> </w:t>
      </w:r>
      <w:r w:rsidR="002C16D3" w:rsidRPr="00F87830">
        <w:rPr>
          <w:rFonts w:ascii="Arial" w:hAnsi="Arial" w:cs="Arial"/>
          <w:spacing w:val="-2"/>
        </w:rPr>
        <w:t>W</w:t>
      </w:r>
      <w:r w:rsidRPr="00F87830">
        <w:rPr>
          <w:rFonts w:ascii="Arial" w:hAnsi="Arial" w:cs="Arial"/>
          <w:spacing w:val="-2"/>
        </w:rPr>
        <w:t>orked for three years providing long-term strategic advice</w:t>
      </w:r>
      <w:r w:rsidR="00E53025" w:rsidRPr="00F87830">
        <w:rPr>
          <w:rFonts w:ascii="Arial" w:hAnsi="Arial" w:cs="Arial"/>
          <w:spacing w:val="-2"/>
        </w:rPr>
        <w:t>, including</w:t>
      </w:r>
      <w:r w:rsidRPr="00F87830">
        <w:rPr>
          <w:rFonts w:ascii="Arial" w:hAnsi="Arial" w:cs="Arial"/>
          <w:spacing w:val="-2"/>
        </w:rPr>
        <w:t xml:space="preserve"> </w:t>
      </w:r>
      <w:r w:rsidR="00C50C19">
        <w:rPr>
          <w:rFonts w:ascii="Arial" w:hAnsi="Arial" w:cs="Arial"/>
          <w:spacing w:val="-2"/>
        </w:rPr>
        <w:t xml:space="preserve">how best </w:t>
      </w:r>
      <w:r w:rsidRPr="00F87830">
        <w:rPr>
          <w:rFonts w:ascii="Arial" w:hAnsi="Arial" w:cs="Arial"/>
          <w:spacing w:val="-2"/>
        </w:rPr>
        <w:t>to</w:t>
      </w:r>
      <w:r w:rsidR="00C50C19">
        <w:rPr>
          <w:rFonts w:ascii="Arial" w:hAnsi="Arial" w:cs="Arial"/>
          <w:spacing w:val="-2"/>
        </w:rPr>
        <w:t xml:space="preserve"> </w:t>
      </w:r>
      <w:r w:rsidR="009E5E60">
        <w:rPr>
          <w:rFonts w:ascii="Arial" w:hAnsi="Arial" w:cs="Arial"/>
          <w:spacing w:val="-2"/>
        </w:rPr>
        <w:t xml:space="preserve">improve corporate governance and </w:t>
      </w:r>
      <w:r w:rsidR="00C50C19">
        <w:rPr>
          <w:rFonts w:ascii="Arial" w:hAnsi="Arial" w:cs="Arial"/>
          <w:spacing w:val="-2"/>
        </w:rPr>
        <w:t>privatise its relief transport fleets</w:t>
      </w:r>
      <w:r w:rsidRPr="00F87830">
        <w:rPr>
          <w:rFonts w:ascii="Arial" w:hAnsi="Arial" w:cs="Arial"/>
          <w:spacing w:val="-2"/>
        </w:rPr>
        <w:t xml:space="preserve">. </w:t>
      </w:r>
      <w:r w:rsidR="00C57461" w:rsidRPr="00F87830">
        <w:rPr>
          <w:rFonts w:ascii="Arial" w:hAnsi="Arial" w:cs="Arial"/>
          <w:spacing w:val="-2"/>
        </w:rPr>
        <w:t xml:space="preserve">Other clients </w:t>
      </w:r>
      <w:r w:rsidR="00E53025" w:rsidRPr="00F87830">
        <w:rPr>
          <w:rFonts w:ascii="Arial" w:hAnsi="Arial" w:cs="Arial"/>
          <w:spacing w:val="-2"/>
        </w:rPr>
        <w:t xml:space="preserve">included </w:t>
      </w:r>
      <w:r w:rsidRPr="00F87830">
        <w:rPr>
          <w:rFonts w:ascii="Arial" w:hAnsi="Arial" w:cs="Arial"/>
          <w:b/>
          <w:spacing w:val="-2"/>
        </w:rPr>
        <w:t>Joint Transport Operation, Ethiopia</w:t>
      </w:r>
      <w:r w:rsidR="00E6205E" w:rsidRPr="00F87830">
        <w:rPr>
          <w:rFonts w:ascii="Arial" w:hAnsi="Arial" w:cs="Arial"/>
          <w:b/>
          <w:spacing w:val="-2"/>
        </w:rPr>
        <w:t xml:space="preserve"> </w:t>
      </w:r>
      <w:r w:rsidR="00C57461" w:rsidRPr="00F87830">
        <w:rPr>
          <w:rFonts w:ascii="Arial" w:hAnsi="Arial" w:cs="Arial"/>
          <w:spacing w:val="-2"/>
        </w:rPr>
        <w:t xml:space="preserve">(strategic financial advice); </w:t>
      </w:r>
      <w:r w:rsidR="002C16D3" w:rsidRPr="00F87830">
        <w:rPr>
          <w:rFonts w:ascii="Arial" w:hAnsi="Arial" w:cs="Arial"/>
          <w:b/>
          <w:spacing w:val="-2"/>
        </w:rPr>
        <w:t>Oxfam</w:t>
      </w:r>
      <w:r w:rsidRPr="00F87830">
        <w:rPr>
          <w:rFonts w:ascii="Arial" w:hAnsi="Arial" w:cs="Arial"/>
          <w:b/>
          <w:spacing w:val="-2"/>
        </w:rPr>
        <w:t>, Ethiopia</w:t>
      </w:r>
      <w:r w:rsidR="00E6205E" w:rsidRPr="00F87830">
        <w:rPr>
          <w:rFonts w:ascii="Arial" w:hAnsi="Arial" w:cs="Arial"/>
          <w:b/>
          <w:spacing w:val="-2"/>
        </w:rPr>
        <w:t xml:space="preserve"> </w:t>
      </w:r>
      <w:r w:rsidR="00C57461" w:rsidRPr="00F87830">
        <w:rPr>
          <w:rFonts w:ascii="Arial" w:hAnsi="Arial" w:cs="Arial"/>
          <w:spacing w:val="-2"/>
        </w:rPr>
        <w:t>(</w:t>
      </w:r>
      <w:r w:rsidRPr="00F87830">
        <w:rPr>
          <w:rFonts w:ascii="Arial" w:hAnsi="Arial" w:cs="Arial"/>
          <w:spacing w:val="-2"/>
        </w:rPr>
        <w:t>strategic assessment and busin</w:t>
      </w:r>
      <w:r w:rsidR="00C57461" w:rsidRPr="00F87830">
        <w:rPr>
          <w:rFonts w:ascii="Arial" w:hAnsi="Arial" w:cs="Arial"/>
          <w:spacing w:val="-2"/>
        </w:rPr>
        <w:t>ess plan</w:t>
      </w:r>
      <w:r w:rsidR="00E53025" w:rsidRPr="00F87830">
        <w:rPr>
          <w:rFonts w:ascii="Arial" w:hAnsi="Arial" w:cs="Arial"/>
          <w:spacing w:val="-2"/>
        </w:rPr>
        <w:t>)</w:t>
      </w:r>
      <w:r w:rsidR="00C57461" w:rsidRPr="00F87830">
        <w:rPr>
          <w:rFonts w:ascii="Arial" w:hAnsi="Arial" w:cs="Arial"/>
          <w:spacing w:val="-2"/>
        </w:rPr>
        <w:t xml:space="preserve">; and </w:t>
      </w:r>
      <w:r w:rsidR="00C57461" w:rsidRPr="00F87830">
        <w:rPr>
          <w:rFonts w:ascii="Arial" w:hAnsi="Arial" w:cs="Arial"/>
          <w:b/>
          <w:spacing w:val="-2"/>
        </w:rPr>
        <w:t>P</w:t>
      </w:r>
      <w:r w:rsidRPr="00F87830">
        <w:rPr>
          <w:rFonts w:ascii="Arial" w:hAnsi="Arial" w:cs="Arial"/>
          <w:b/>
          <w:spacing w:val="-2"/>
        </w:rPr>
        <w:t>ort Administration of Massawa, Eritrea</w:t>
      </w:r>
      <w:r w:rsidR="00E6205E" w:rsidRPr="00F87830">
        <w:rPr>
          <w:rFonts w:ascii="Arial" w:hAnsi="Arial" w:cs="Arial"/>
          <w:b/>
          <w:spacing w:val="-2"/>
        </w:rPr>
        <w:t xml:space="preserve"> </w:t>
      </w:r>
      <w:r w:rsidR="00C57461" w:rsidRPr="00F87830">
        <w:rPr>
          <w:rFonts w:ascii="Arial" w:hAnsi="Arial" w:cs="Arial"/>
          <w:spacing w:val="-2"/>
        </w:rPr>
        <w:t>(</w:t>
      </w:r>
      <w:r w:rsidR="00C50C19">
        <w:rPr>
          <w:rFonts w:ascii="Arial" w:hAnsi="Arial" w:cs="Arial"/>
          <w:spacing w:val="-2"/>
        </w:rPr>
        <w:t xml:space="preserve">strategic </w:t>
      </w:r>
      <w:r w:rsidRPr="00F87830">
        <w:rPr>
          <w:rFonts w:ascii="Arial" w:hAnsi="Arial" w:cs="Arial"/>
          <w:spacing w:val="-2"/>
        </w:rPr>
        <w:t>review</w:t>
      </w:r>
      <w:r w:rsidR="00C57461" w:rsidRPr="00F87830">
        <w:rPr>
          <w:rFonts w:ascii="Arial" w:hAnsi="Arial" w:cs="Arial"/>
          <w:spacing w:val="-2"/>
        </w:rPr>
        <w:t>)</w:t>
      </w:r>
      <w:r w:rsidRPr="00F87830">
        <w:rPr>
          <w:rFonts w:ascii="Arial" w:hAnsi="Arial" w:cs="Arial"/>
          <w:spacing w:val="-2"/>
        </w:rPr>
        <w:t>.</w:t>
      </w:r>
    </w:p>
    <w:p w14:paraId="6F57189A" w14:textId="77777777" w:rsidR="000E03E9" w:rsidRPr="00F87830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</w:p>
    <w:p w14:paraId="7B57C3E7" w14:textId="77777777" w:rsidR="000E03E9" w:rsidRPr="00F87830" w:rsidRDefault="00A73BBF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  <w:r w:rsidRPr="00F87830">
        <w:rPr>
          <w:rFonts w:ascii="Arial" w:hAnsi="Arial" w:cs="Arial"/>
          <w:b/>
          <w:spacing w:val="-2"/>
        </w:rPr>
        <w:t>1992 - 1994</w:t>
      </w:r>
      <w:r w:rsidR="000E03E9" w:rsidRPr="00F87830">
        <w:rPr>
          <w:rFonts w:ascii="Arial" w:hAnsi="Arial" w:cs="Arial"/>
          <w:b/>
          <w:spacing w:val="-2"/>
        </w:rPr>
        <w:t xml:space="preserve">: CONSULTANT, </w:t>
      </w:r>
      <w:r w:rsidR="00E1559D" w:rsidRPr="00F87830">
        <w:rPr>
          <w:rFonts w:ascii="Arial" w:hAnsi="Arial" w:cs="Arial"/>
          <w:b/>
          <w:spacing w:val="-2"/>
        </w:rPr>
        <w:t>PRICEWATERHOUSECOOPERS</w:t>
      </w:r>
      <w:r w:rsidR="000E03E9" w:rsidRPr="00F87830">
        <w:rPr>
          <w:rFonts w:ascii="Arial" w:hAnsi="Arial" w:cs="Arial"/>
          <w:b/>
          <w:spacing w:val="-2"/>
        </w:rPr>
        <w:t>, NAIROBI, KENYA</w:t>
      </w:r>
    </w:p>
    <w:p w14:paraId="71036DC6" w14:textId="77777777" w:rsidR="000E03E9" w:rsidRPr="00F87830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</w:p>
    <w:p w14:paraId="2B9744AF" w14:textId="07A76EF2" w:rsidR="000E03E9" w:rsidRPr="00F87830" w:rsidRDefault="002C16D3" w:rsidP="00EF0D1A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 w:rsidRPr="00F87830">
        <w:rPr>
          <w:rFonts w:ascii="Arial" w:hAnsi="Arial" w:cs="Arial"/>
          <w:spacing w:val="-2"/>
        </w:rPr>
        <w:t xml:space="preserve">Prepared business plans and carried out strategic studies </w:t>
      </w:r>
      <w:r w:rsidR="00EF0D1A">
        <w:rPr>
          <w:rFonts w:ascii="Arial" w:hAnsi="Arial" w:cs="Arial"/>
          <w:spacing w:val="-2"/>
        </w:rPr>
        <w:t xml:space="preserve">for </w:t>
      </w:r>
      <w:r w:rsidR="00AA5029">
        <w:rPr>
          <w:rFonts w:ascii="Arial" w:hAnsi="Arial" w:cs="Arial"/>
          <w:spacing w:val="-2"/>
        </w:rPr>
        <w:t xml:space="preserve">a wide variety of clients in tourism, retail, engineering, central government, infrastructure, banking, </w:t>
      </w:r>
      <w:proofErr w:type="gramStart"/>
      <w:r w:rsidR="00AA5029">
        <w:rPr>
          <w:rFonts w:ascii="Arial" w:hAnsi="Arial" w:cs="Arial"/>
          <w:spacing w:val="-2"/>
        </w:rPr>
        <w:t>transport</w:t>
      </w:r>
      <w:proofErr w:type="gramEnd"/>
      <w:r w:rsidR="00AA5029">
        <w:rPr>
          <w:rFonts w:ascii="Arial" w:hAnsi="Arial" w:cs="Arial"/>
          <w:spacing w:val="-2"/>
        </w:rPr>
        <w:t xml:space="preserve"> and media.</w:t>
      </w:r>
    </w:p>
    <w:p w14:paraId="6532BBDF" w14:textId="77777777" w:rsidR="000E03E9" w:rsidRPr="00F87830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</w:p>
    <w:p w14:paraId="665E5318" w14:textId="389AE7EB" w:rsidR="000E03E9" w:rsidRPr="00AA5029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bCs/>
          <w:spacing w:val="-2"/>
        </w:rPr>
      </w:pPr>
      <w:r w:rsidRPr="00F87830">
        <w:rPr>
          <w:rFonts w:ascii="Arial" w:hAnsi="Arial" w:cs="Arial"/>
          <w:b/>
          <w:spacing w:val="-2"/>
        </w:rPr>
        <w:t>19</w:t>
      </w:r>
      <w:r w:rsidR="00AA5029">
        <w:rPr>
          <w:rFonts w:ascii="Arial" w:hAnsi="Arial" w:cs="Arial"/>
          <w:b/>
          <w:spacing w:val="-2"/>
        </w:rPr>
        <w:t>85</w:t>
      </w:r>
      <w:r w:rsidRPr="00F87830">
        <w:rPr>
          <w:rFonts w:ascii="Arial" w:hAnsi="Arial" w:cs="Arial"/>
          <w:b/>
          <w:spacing w:val="-2"/>
        </w:rPr>
        <w:t xml:space="preserve">-1992: </w:t>
      </w:r>
      <w:r w:rsidR="00AA5029">
        <w:rPr>
          <w:rFonts w:ascii="Arial" w:hAnsi="Arial" w:cs="Arial"/>
          <w:b/>
          <w:spacing w:val="-2"/>
        </w:rPr>
        <w:t>AUDITOR/</w:t>
      </w:r>
      <w:r w:rsidRPr="00F87830">
        <w:rPr>
          <w:rFonts w:ascii="Arial" w:hAnsi="Arial" w:cs="Arial"/>
          <w:b/>
          <w:spacing w:val="-2"/>
        </w:rPr>
        <w:t xml:space="preserve">AUDIT MANAGER, </w:t>
      </w:r>
      <w:r w:rsidR="00E1559D" w:rsidRPr="00F87830">
        <w:rPr>
          <w:rFonts w:ascii="Arial" w:hAnsi="Arial" w:cs="Arial"/>
          <w:b/>
          <w:spacing w:val="-2"/>
        </w:rPr>
        <w:t xml:space="preserve">KPMG, </w:t>
      </w:r>
      <w:r w:rsidR="00AA5029">
        <w:rPr>
          <w:rFonts w:ascii="Arial" w:hAnsi="Arial" w:cs="Arial"/>
          <w:b/>
          <w:spacing w:val="-2"/>
        </w:rPr>
        <w:t>LONDON/</w:t>
      </w:r>
      <w:r w:rsidRPr="00F87830">
        <w:rPr>
          <w:rFonts w:ascii="Arial" w:hAnsi="Arial" w:cs="Arial"/>
          <w:b/>
          <w:spacing w:val="-2"/>
        </w:rPr>
        <w:t>NAIROBI</w:t>
      </w:r>
    </w:p>
    <w:p w14:paraId="42833369" w14:textId="77777777" w:rsidR="000E03E9" w:rsidRPr="00F87830" w:rsidRDefault="000E03E9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spacing w:val="-2"/>
        </w:rPr>
      </w:pPr>
      <w:r w:rsidRPr="00F87830">
        <w:rPr>
          <w:rFonts w:ascii="Arial" w:hAnsi="Arial" w:cs="Arial"/>
          <w:spacing w:val="-2"/>
          <w:u w:val="single"/>
        </w:rPr>
        <w:t>____________________________________</w:t>
      </w:r>
      <w:r w:rsidR="00D40EA9">
        <w:rPr>
          <w:rFonts w:ascii="Arial" w:hAnsi="Arial" w:cs="Arial"/>
          <w:spacing w:val="-2"/>
          <w:u w:val="single"/>
        </w:rPr>
        <w:t>______</w:t>
      </w:r>
      <w:r w:rsidRPr="00F87830">
        <w:rPr>
          <w:rFonts w:ascii="Arial" w:hAnsi="Arial" w:cs="Arial"/>
          <w:spacing w:val="-2"/>
          <w:u w:val="single"/>
        </w:rPr>
        <w:t>______________</w:t>
      </w:r>
      <w:r w:rsidR="00C857FC">
        <w:rPr>
          <w:rFonts w:ascii="Arial" w:hAnsi="Arial" w:cs="Arial"/>
          <w:spacing w:val="-2"/>
          <w:u w:val="single"/>
        </w:rPr>
        <w:t>__________</w:t>
      </w:r>
      <w:r w:rsidRPr="00F87830">
        <w:rPr>
          <w:rFonts w:ascii="Arial" w:hAnsi="Arial" w:cs="Arial"/>
          <w:spacing w:val="-2"/>
          <w:u w:val="single"/>
        </w:rPr>
        <w:t>______________________</w:t>
      </w:r>
      <w:r w:rsidRPr="00F87830">
        <w:rPr>
          <w:rFonts w:ascii="Arial" w:hAnsi="Arial" w:cs="Arial"/>
          <w:b/>
          <w:spacing w:val="-2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14:paraId="3E582A8C" w14:textId="77777777" w:rsidR="008A1F66" w:rsidRDefault="008A1F66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EDUCATIONAL ACHIEVEMENTS</w:t>
      </w:r>
    </w:p>
    <w:p w14:paraId="576509CF" w14:textId="77777777" w:rsidR="008A1F66" w:rsidRDefault="008A1F66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</w:p>
    <w:p w14:paraId="5A3638F1" w14:textId="77777777" w:rsidR="00540BB4" w:rsidRDefault="000E03E9" w:rsidP="00AE5EA8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rPr>
          <w:rFonts w:ascii="Arial" w:hAnsi="Arial" w:cs="Arial"/>
          <w:spacing w:val="-2"/>
        </w:rPr>
      </w:pPr>
      <w:r w:rsidRPr="00F87830">
        <w:rPr>
          <w:rFonts w:ascii="Arial" w:hAnsi="Arial" w:cs="Arial"/>
          <w:spacing w:val="-2"/>
        </w:rPr>
        <w:t>University of Bristol</w:t>
      </w:r>
      <w:r w:rsidR="00540BB4">
        <w:rPr>
          <w:rFonts w:ascii="Arial" w:hAnsi="Arial" w:cs="Arial"/>
          <w:spacing w:val="-2"/>
        </w:rPr>
        <w:t xml:space="preserve"> (BA Hons History)</w:t>
      </w:r>
      <w:r w:rsidR="00AE5EA8">
        <w:rPr>
          <w:rFonts w:ascii="Arial" w:hAnsi="Arial" w:cs="Arial"/>
          <w:spacing w:val="-2"/>
        </w:rPr>
        <w:t xml:space="preserve">                           </w:t>
      </w:r>
      <w:r w:rsidR="00DD2D7B">
        <w:rPr>
          <w:rFonts w:ascii="Arial" w:hAnsi="Arial" w:cs="Arial"/>
          <w:spacing w:val="-2"/>
        </w:rPr>
        <w:t xml:space="preserve">     </w:t>
      </w:r>
      <w:r w:rsidR="00540BB4" w:rsidRPr="00F87830">
        <w:rPr>
          <w:rFonts w:ascii="Arial" w:hAnsi="Arial" w:cs="Arial"/>
          <w:spacing w:val="-2"/>
        </w:rPr>
        <w:t>A Levels - English (A), History (B) and Economics (B)</w:t>
      </w:r>
    </w:p>
    <w:p w14:paraId="6D336138" w14:textId="77777777" w:rsidR="000E03E9" w:rsidRPr="00F87830" w:rsidRDefault="00540BB4" w:rsidP="00540BB4">
      <w:pPr>
        <w:tabs>
          <w:tab w:val="left" w:pos="-1626"/>
          <w:tab w:val="left" w:pos="-906"/>
          <w:tab w:val="left" w:pos="0"/>
          <w:tab w:val="left" w:pos="821"/>
          <w:tab w:val="left" w:pos="1541"/>
          <w:tab w:val="left" w:pos="2405"/>
          <w:tab w:val="left" w:pos="2880"/>
        </w:tabs>
        <w:jc w:val="both"/>
        <w:rPr>
          <w:rFonts w:ascii="Arial" w:hAnsi="Arial" w:cs="Arial"/>
          <w:b/>
          <w:spacing w:val="-2"/>
        </w:rPr>
      </w:pPr>
      <w:r w:rsidRPr="00F87830">
        <w:rPr>
          <w:rFonts w:ascii="Arial" w:hAnsi="Arial" w:cs="Arial"/>
          <w:spacing w:val="-2"/>
          <w:u w:val="single"/>
        </w:rPr>
        <w:t>____________________________________</w:t>
      </w:r>
      <w:r>
        <w:rPr>
          <w:rFonts w:ascii="Arial" w:hAnsi="Arial" w:cs="Arial"/>
          <w:spacing w:val="-2"/>
          <w:u w:val="single"/>
        </w:rPr>
        <w:t>______</w:t>
      </w:r>
      <w:r w:rsidRPr="00F87830">
        <w:rPr>
          <w:rFonts w:ascii="Arial" w:hAnsi="Arial" w:cs="Arial"/>
          <w:spacing w:val="-2"/>
          <w:u w:val="single"/>
        </w:rPr>
        <w:t>______________</w:t>
      </w:r>
      <w:r>
        <w:rPr>
          <w:rFonts w:ascii="Arial" w:hAnsi="Arial" w:cs="Arial"/>
          <w:spacing w:val="-2"/>
          <w:u w:val="single"/>
        </w:rPr>
        <w:t>__________</w:t>
      </w:r>
      <w:r w:rsidRPr="00F87830">
        <w:rPr>
          <w:rFonts w:ascii="Arial" w:hAnsi="Arial" w:cs="Arial"/>
          <w:spacing w:val="-2"/>
          <w:u w:val="single"/>
        </w:rPr>
        <w:t>______________________</w:t>
      </w:r>
      <w:r w:rsidRPr="00F87830">
        <w:rPr>
          <w:rFonts w:ascii="Arial" w:hAnsi="Arial" w:cs="Arial"/>
          <w:b/>
          <w:spacing w:val="-2"/>
          <w:u w:val="single"/>
        </w:rPr>
        <w:t xml:space="preserve">      </w:t>
      </w:r>
      <w:r w:rsidR="000E03E9" w:rsidRPr="00F87830">
        <w:rPr>
          <w:rFonts w:ascii="Arial" w:hAnsi="Arial" w:cs="Arial"/>
          <w:b/>
          <w:spacing w:val="-2"/>
          <w:u w:val="single"/>
        </w:rPr>
        <w:t xml:space="preserve"> </w:t>
      </w:r>
    </w:p>
    <w:sectPr w:rsidR="000E03E9" w:rsidRPr="00F87830">
      <w:headerReference w:type="default" r:id="rId11"/>
      <w:pgSz w:w="11904" w:h="16836"/>
      <w:pgMar w:top="893" w:right="1138" w:bottom="965" w:left="1138" w:header="893" w:footer="13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41851" w14:textId="77777777" w:rsidR="00B57A10" w:rsidRDefault="00B57A10">
      <w:r>
        <w:separator/>
      </w:r>
    </w:p>
  </w:endnote>
  <w:endnote w:type="continuationSeparator" w:id="0">
    <w:p w14:paraId="2338504F" w14:textId="77777777" w:rsidR="00B57A10" w:rsidRDefault="00B5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5A238" w14:textId="77777777" w:rsidR="00B57A10" w:rsidRDefault="00B57A10">
      <w:r>
        <w:separator/>
      </w:r>
    </w:p>
  </w:footnote>
  <w:footnote w:type="continuationSeparator" w:id="0">
    <w:p w14:paraId="3E9278D0" w14:textId="77777777" w:rsidR="00B57A10" w:rsidRDefault="00B57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91A8" w14:textId="77777777" w:rsidR="00B57A10" w:rsidRPr="00E80E6D" w:rsidRDefault="00B57A10">
    <w:pPr>
      <w:tabs>
        <w:tab w:val="left" w:pos="-720"/>
      </w:tabs>
      <w:jc w:val="both"/>
      <w:rPr>
        <w:rFonts w:ascii="Arial" w:hAnsi="Arial" w:cs="Arial"/>
        <w:spacing w:val="-2"/>
        <w:sz w:val="24"/>
      </w:rPr>
    </w:pPr>
    <w:r w:rsidRPr="00E80E6D">
      <w:rPr>
        <w:rFonts w:ascii="Arial" w:hAnsi="Arial" w:cs="Arial"/>
        <w:b/>
        <w:spacing w:val="-2"/>
        <w:sz w:val="24"/>
      </w:rPr>
      <w:t>Philip Morris</w:t>
    </w:r>
    <w:r w:rsidRPr="00E80E6D">
      <w:rPr>
        <w:rFonts w:ascii="Arial" w:hAnsi="Arial" w:cs="Arial"/>
        <w:spacing w:val="-2"/>
        <w:sz w:val="24"/>
      </w:rPr>
      <w:t xml:space="preserve">     </w:t>
    </w:r>
  </w:p>
  <w:p w14:paraId="6C278650" w14:textId="77777777" w:rsidR="00B57A10" w:rsidRDefault="00B57A10">
    <w:pPr>
      <w:tabs>
        <w:tab w:val="left" w:pos="-720"/>
      </w:tabs>
      <w:jc w:val="both"/>
      <w:rPr>
        <w:rFonts w:ascii="Book Antiqua" w:hAnsi="Book Antiqua"/>
        <w:spacing w:val="-2"/>
        <w:sz w:val="24"/>
      </w:rPr>
    </w:pPr>
    <w:r>
      <w:rPr>
        <w:rFonts w:ascii="Book Antiqua" w:hAnsi="Book Antiqua"/>
        <w:spacing w:val="-2"/>
        <w:sz w:val="24"/>
      </w:rP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325"/>
    <w:multiLevelType w:val="hybridMultilevel"/>
    <w:tmpl w:val="473C362A"/>
    <w:lvl w:ilvl="0" w:tplc="1E02AB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0715EF"/>
    <w:multiLevelType w:val="hybridMultilevel"/>
    <w:tmpl w:val="695EC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10670"/>
    <w:multiLevelType w:val="hybridMultilevel"/>
    <w:tmpl w:val="4926BAF6"/>
    <w:lvl w:ilvl="0" w:tplc="1E02AB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DA551F"/>
    <w:multiLevelType w:val="multilevel"/>
    <w:tmpl w:val="90A82A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9524C52"/>
    <w:multiLevelType w:val="hybridMultilevel"/>
    <w:tmpl w:val="3950FB64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E238B"/>
    <w:multiLevelType w:val="hybridMultilevel"/>
    <w:tmpl w:val="8BD26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C232E"/>
    <w:multiLevelType w:val="hybridMultilevel"/>
    <w:tmpl w:val="AC30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A6380"/>
    <w:multiLevelType w:val="hybridMultilevel"/>
    <w:tmpl w:val="C18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761BB"/>
    <w:multiLevelType w:val="hybridMultilevel"/>
    <w:tmpl w:val="09E4EBD2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D16CA"/>
    <w:multiLevelType w:val="hybridMultilevel"/>
    <w:tmpl w:val="DE9A6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83CDA"/>
    <w:multiLevelType w:val="hybridMultilevel"/>
    <w:tmpl w:val="70D64C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8D1E0A"/>
    <w:multiLevelType w:val="hybridMultilevel"/>
    <w:tmpl w:val="3E2438B2"/>
    <w:lvl w:ilvl="0" w:tplc="1E02AB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52A08CD"/>
    <w:multiLevelType w:val="hybridMultilevel"/>
    <w:tmpl w:val="ADA2D478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B3CEA"/>
    <w:multiLevelType w:val="hybridMultilevel"/>
    <w:tmpl w:val="A67C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85D78"/>
    <w:multiLevelType w:val="hybridMultilevel"/>
    <w:tmpl w:val="FF6A0A06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6280D"/>
    <w:multiLevelType w:val="hybridMultilevel"/>
    <w:tmpl w:val="76A6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F36DA"/>
    <w:multiLevelType w:val="hybridMultilevel"/>
    <w:tmpl w:val="1BBC6750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97A59"/>
    <w:multiLevelType w:val="hybridMultilevel"/>
    <w:tmpl w:val="0C102BA4"/>
    <w:lvl w:ilvl="0" w:tplc="1E02AB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D4A73D6"/>
    <w:multiLevelType w:val="hybridMultilevel"/>
    <w:tmpl w:val="56F448D2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D7A62"/>
    <w:multiLevelType w:val="hybridMultilevel"/>
    <w:tmpl w:val="B9B02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6F34B0"/>
    <w:multiLevelType w:val="hybridMultilevel"/>
    <w:tmpl w:val="10224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97D35"/>
    <w:multiLevelType w:val="hybridMultilevel"/>
    <w:tmpl w:val="7E34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24C81"/>
    <w:multiLevelType w:val="hybridMultilevel"/>
    <w:tmpl w:val="72FA3A58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64D41"/>
    <w:multiLevelType w:val="hybridMultilevel"/>
    <w:tmpl w:val="D986A080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E740E"/>
    <w:multiLevelType w:val="hybridMultilevel"/>
    <w:tmpl w:val="1174FA86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4E0"/>
    <w:multiLevelType w:val="hybridMultilevel"/>
    <w:tmpl w:val="2AA43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8604A"/>
    <w:multiLevelType w:val="hybridMultilevel"/>
    <w:tmpl w:val="8044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B199B"/>
    <w:multiLevelType w:val="hybridMultilevel"/>
    <w:tmpl w:val="20608D50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C02D1"/>
    <w:multiLevelType w:val="hybridMultilevel"/>
    <w:tmpl w:val="6A6C16C8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C0908"/>
    <w:multiLevelType w:val="hybridMultilevel"/>
    <w:tmpl w:val="6CF0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E4C6E"/>
    <w:multiLevelType w:val="hybridMultilevel"/>
    <w:tmpl w:val="D10C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50525"/>
    <w:multiLevelType w:val="hybridMultilevel"/>
    <w:tmpl w:val="0E261AB0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47B51"/>
    <w:multiLevelType w:val="hybridMultilevel"/>
    <w:tmpl w:val="67EA1AA2"/>
    <w:lvl w:ilvl="0" w:tplc="1E02AB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41304AF"/>
    <w:multiLevelType w:val="hybridMultilevel"/>
    <w:tmpl w:val="A7DC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D3599"/>
    <w:multiLevelType w:val="hybridMultilevel"/>
    <w:tmpl w:val="1E40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423B6"/>
    <w:multiLevelType w:val="hybridMultilevel"/>
    <w:tmpl w:val="46548BFC"/>
    <w:lvl w:ilvl="0" w:tplc="1E02AB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AF20BE2"/>
    <w:multiLevelType w:val="hybridMultilevel"/>
    <w:tmpl w:val="17020C5E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34CD6"/>
    <w:multiLevelType w:val="hybridMultilevel"/>
    <w:tmpl w:val="C290A634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83720"/>
    <w:multiLevelType w:val="hybridMultilevel"/>
    <w:tmpl w:val="0876CFBE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90C9A"/>
    <w:multiLevelType w:val="hybridMultilevel"/>
    <w:tmpl w:val="5916F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61279"/>
    <w:multiLevelType w:val="hybridMultilevel"/>
    <w:tmpl w:val="E0CEB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87260"/>
    <w:multiLevelType w:val="hybridMultilevel"/>
    <w:tmpl w:val="46B034D4"/>
    <w:lvl w:ilvl="0" w:tplc="1E02A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4"/>
  </w:num>
  <w:num w:numId="4">
    <w:abstractNumId w:val="28"/>
  </w:num>
  <w:num w:numId="5">
    <w:abstractNumId w:val="27"/>
  </w:num>
  <w:num w:numId="6">
    <w:abstractNumId w:val="35"/>
  </w:num>
  <w:num w:numId="7">
    <w:abstractNumId w:val="36"/>
  </w:num>
  <w:num w:numId="8">
    <w:abstractNumId w:val="17"/>
  </w:num>
  <w:num w:numId="9">
    <w:abstractNumId w:val="22"/>
  </w:num>
  <w:num w:numId="10">
    <w:abstractNumId w:val="23"/>
  </w:num>
  <w:num w:numId="11">
    <w:abstractNumId w:val="8"/>
  </w:num>
  <w:num w:numId="12">
    <w:abstractNumId w:val="41"/>
  </w:num>
  <w:num w:numId="13">
    <w:abstractNumId w:val="12"/>
  </w:num>
  <w:num w:numId="14">
    <w:abstractNumId w:val="16"/>
  </w:num>
  <w:num w:numId="15">
    <w:abstractNumId w:val="37"/>
  </w:num>
  <w:num w:numId="16">
    <w:abstractNumId w:val="14"/>
  </w:num>
  <w:num w:numId="17">
    <w:abstractNumId w:val="11"/>
  </w:num>
  <w:num w:numId="18">
    <w:abstractNumId w:val="32"/>
  </w:num>
  <w:num w:numId="19">
    <w:abstractNumId w:val="0"/>
  </w:num>
  <w:num w:numId="20">
    <w:abstractNumId w:val="38"/>
  </w:num>
  <w:num w:numId="21">
    <w:abstractNumId w:val="18"/>
  </w:num>
  <w:num w:numId="22">
    <w:abstractNumId w:val="31"/>
  </w:num>
  <w:num w:numId="23">
    <w:abstractNumId w:val="30"/>
  </w:num>
  <w:num w:numId="24">
    <w:abstractNumId w:val="7"/>
  </w:num>
  <w:num w:numId="25">
    <w:abstractNumId w:val="21"/>
  </w:num>
  <w:num w:numId="26">
    <w:abstractNumId w:val="33"/>
  </w:num>
  <w:num w:numId="27">
    <w:abstractNumId w:val="15"/>
  </w:num>
  <w:num w:numId="28">
    <w:abstractNumId w:val="29"/>
  </w:num>
  <w:num w:numId="29">
    <w:abstractNumId w:val="20"/>
  </w:num>
  <w:num w:numId="30">
    <w:abstractNumId w:val="40"/>
  </w:num>
  <w:num w:numId="31">
    <w:abstractNumId w:val="26"/>
  </w:num>
  <w:num w:numId="32">
    <w:abstractNumId w:val="6"/>
  </w:num>
  <w:num w:numId="33">
    <w:abstractNumId w:val="34"/>
  </w:num>
  <w:num w:numId="34">
    <w:abstractNumId w:val="13"/>
  </w:num>
  <w:num w:numId="35">
    <w:abstractNumId w:val="9"/>
  </w:num>
  <w:num w:numId="36">
    <w:abstractNumId w:val="25"/>
  </w:num>
  <w:num w:numId="37">
    <w:abstractNumId w:val="39"/>
  </w:num>
  <w:num w:numId="38">
    <w:abstractNumId w:val="1"/>
  </w:num>
  <w:num w:numId="39">
    <w:abstractNumId w:val="10"/>
  </w:num>
  <w:num w:numId="40">
    <w:abstractNumId w:val="5"/>
  </w:num>
  <w:num w:numId="41">
    <w:abstractNumId w:val="19"/>
  </w:num>
  <w:num w:numId="42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DC0"/>
    <w:rsid w:val="000177D0"/>
    <w:rsid w:val="0002093A"/>
    <w:rsid w:val="000240A1"/>
    <w:rsid w:val="0003280F"/>
    <w:rsid w:val="0003666D"/>
    <w:rsid w:val="00036B96"/>
    <w:rsid w:val="00046A72"/>
    <w:rsid w:val="000576D8"/>
    <w:rsid w:val="00067D58"/>
    <w:rsid w:val="00070ECE"/>
    <w:rsid w:val="00071934"/>
    <w:rsid w:val="00073668"/>
    <w:rsid w:val="00076232"/>
    <w:rsid w:val="0008091F"/>
    <w:rsid w:val="00094FD5"/>
    <w:rsid w:val="000A462C"/>
    <w:rsid w:val="000A66D8"/>
    <w:rsid w:val="000E03E9"/>
    <w:rsid w:val="000E4562"/>
    <w:rsid w:val="000E6FB2"/>
    <w:rsid w:val="0010787A"/>
    <w:rsid w:val="0011039A"/>
    <w:rsid w:val="0012398A"/>
    <w:rsid w:val="00126EF6"/>
    <w:rsid w:val="00130AE5"/>
    <w:rsid w:val="00135722"/>
    <w:rsid w:val="0014412A"/>
    <w:rsid w:val="00150B13"/>
    <w:rsid w:val="00161193"/>
    <w:rsid w:val="00171540"/>
    <w:rsid w:val="001824C6"/>
    <w:rsid w:val="001829F0"/>
    <w:rsid w:val="00183AAD"/>
    <w:rsid w:val="00184E7C"/>
    <w:rsid w:val="0019545F"/>
    <w:rsid w:val="0019794A"/>
    <w:rsid w:val="001A2549"/>
    <w:rsid w:val="001A4A50"/>
    <w:rsid w:val="001B2984"/>
    <w:rsid w:val="001B56C3"/>
    <w:rsid w:val="001C15ED"/>
    <w:rsid w:val="001C2480"/>
    <w:rsid w:val="001C37B0"/>
    <w:rsid w:val="001D0872"/>
    <w:rsid w:val="001D125A"/>
    <w:rsid w:val="001D7D09"/>
    <w:rsid w:val="001D7ECA"/>
    <w:rsid w:val="001F0944"/>
    <w:rsid w:val="001F1762"/>
    <w:rsid w:val="00213940"/>
    <w:rsid w:val="002366CF"/>
    <w:rsid w:val="0024056A"/>
    <w:rsid w:val="0024295F"/>
    <w:rsid w:val="00251164"/>
    <w:rsid w:val="002513C1"/>
    <w:rsid w:val="00251883"/>
    <w:rsid w:val="00262307"/>
    <w:rsid w:val="00264DC5"/>
    <w:rsid w:val="0026583F"/>
    <w:rsid w:val="00281713"/>
    <w:rsid w:val="002841B2"/>
    <w:rsid w:val="00287376"/>
    <w:rsid w:val="00293B31"/>
    <w:rsid w:val="0029685E"/>
    <w:rsid w:val="002974BA"/>
    <w:rsid w:val="00297CB2"/>
    <w:rsid w:val="002A0203"/>
    <w:rsid w:val="002A2043"/>
    <w:rsid w:val="002A5614"/>
    <w:rsid w:val="002B0490"/>
    <w:rsid w:val="002B5A99"/>
    <w:rsid w:val="002B6EA6"/>
    <w:rsid w:val="002C16D3"/>
    <w:rsid w:val="002C2CEF"/>
    <w:rsid w:val="002C6B78"/>
    <w:rsid w:val="002D5DAF"/>
    <w:rsid w:val="002D761F"/>
    <w:rsid w:val="002E1276"/>
    <w:rsid w:val="002E3066"/>
    <w:rsid w:val="002E5451"/>
    <w:rsid w:val="002E7C6F"/>
    <w:rsid w:val="00300F74"/>
    <w:rsid w:val="00301C84"/>
    <w:rsid w:val="0032136C"/>
    <w:rsid w:val="00322822"/>
    <w:rsid w:val="00332779"/>
    <w:rsid w:val="003542D5"/>
    <w:rsid w:val="00356AB0"/>
    <w:rsid w:val="0035742F"/>
    <w:rsid w:val="00363CD6"/>
    <w:rsid w:val="00365EDC"/>
    <w:rsid w:val="0037087C"/>
    <w:rsid w:val="00374C5E"/>
    <w:rsid w:val="0037501A"/>
    <w:rsid w:val="003773A8"/>
    <w:rsid w:val="003815C9"/>
    <w:rsid w:val="00381911"/>
    <w:rsid w:val="00382C87"/>
    <w:rsid w:val="00383C58"/>
    <w:rsid w:val="003A4F55"/>
    <w:rsid w:val="003B5A25"/>
    <w:rsid w:val="003C407A"/>
    <w:rsid w:val="003C7524"/>
    <w:rsid w:val="003D237E"/>
    <w:rsid w:val="003D32F4"/>
    <w:rsid w:val="003D7CC7"/>
    <w:rsid w:val="003E0666"/>
    <w:rsid w:val="003E57AB"/>
    <w:rsid w:val="003F3DEE"/>
    <w:rsid w:val="003F48A5"/>
    <w:rsid w:val="003F7776"/>
    <w:rsid w:val="00405266"/>
    <w:rsid w:val="00405CE4"/>
    <w:rsid w:val="004071D4"/>
    <w:rsid w:val="0041047F"/>
    <w:rsid w:val="00416324"/>
    <w:rsid w:val="00416568"/>
    <w:rsid w:val="00416580"/>
    <w:rsid w:val="004216BB"/>
    <w:rsid w:val="00431931"/>
    <w:rsid w:val="004373FD"/>
    <w:rsid w:val="004460AB"/>
    <w:rsid w:val="00454468"/>
    <w:rsid w:val="00461B79"/>
    <w:rsid w:val="00466B9E"/>
    <w:rsid w:val="00473471"/>
    <w:rsid w:val="00480677"/>
    <w:rsid w:val="00485806"/>
    <w:rsid w:val="00493167"/>
    <w:rsid w:val="004A3618"/>
    <w:rsid w:val="004A4BB9"/>
    <w:rsid w:val="004A59F9"/>
    <w:rsid w:val="004A76A3"/>
    <w:rsid w:val="004C2CD2"/>
    <w:rsid w:val="004D67D7"/>
    <w:rsid w:val="004E4821"/>
    <w:rsid w:val="004E563E"/>
    <w:rsid w:val="004F0D9B"/>
    <w:rsid w:val="004F1828"/>
    <w:rsid w:val="004F4909"/>
    <w:rsid w:val="004F6EB4"/>
    <w:rsid w:val="00504668"/>
    <w:rsid w:val="00505F26"/>
    <w:rsid w:val="0051309D"/>
    <w:rsid w:val="00514020"/>
    <w:rsid w:val="00521BAF"/>
    <w:rsid w:val="00525B95"/>
    <w:rsid w:val="00531173"/>
    <w:rsid w:val="00531C82"/>
    <w:rsid w:val="00537CFA"/>
    <w:rsid w:val="00540BB4"/>
    <w:rsid w:val="00545DC9"/>
    <w:rsid w:val="0054709E"/>
    <w:rsid w:val="00551CD0"/>
    <w:rsid w:val="00567101"/>
    <w:rsid w:val="0057026C"/>
    <w:rsid w:val="00584CF5"/>
    <w:rsid w:val="00592F70"/>
    <w:rsid w:val="00596577"/>
    <w:rsid w:val="00596CF8"/>
    <w:rsid w:val="00597954"/>
    <w:rsid w:val="005A6A70"/>
    <w:rsid w:val="005B0452"/>
    <w:rsid w:val="005B1835"/>
    <w:rsid w:val="005B3C20"/>
    <w:rsid w:val="005C23EA"/>
    <w:rsid w:val="005D019B"/>
    <w:rsid w:val="005E2FA9"/>
    <w:rsid w:val="005F0F0A"/>
    <w:rsid w:val="005F3AA5"/>
    <w:rsid w:val="005F4681"/>
    <w:rsid w:val="006034E2"/>
    <w:rsid w:val="00616C09"/>
    <w:rsid w:val="00622DCC"/>
    <w:rsid w:val="00623690"/>
    <w:rsid w:val="00623DF7"/>
    <w:rsid w:val="00634059"/>
    <w:rsid w:val="006348C1"/>
    <w:rsid w:val="00644F76"/>
    <w:rsid w:val="00647B0D"/>
    <w:rsid w:val="006507C3"/>
    <w:rsid w:val="00654BBF"/>
    <w:rsid w:val="00655904"/>
    <w:rsid w:val="0066031C"/>
    <w:rsid w:val="006677C7"/>
    <w:rsid w:val="006800CB"/>
    <w:rsid w:val="00684C57"/>
    <w:rsid w:val="00687793"/>
    <w:rsid w:val="00694C17"/>
    <w:rsid w:val="00694EF2"/>
    <w:rsid w:val="00697239"/>
    <w:rsid w:val="006A293D"/>
    <w:rsid w:val="006B4DCC"/>
    <w:rsid w:val="006B51CF"/>
    <w:rsid w:val="006B6583"/>
    <w:rsid w:val="006D24C7"/>
    <w:rsid w:val="006D3DB3"/>
    <w:rsid w:val="006D5314"/>
    <w:rsid w:val="006E3BA7"/>
    <w:rsid w:val="006F0A3E"/>
    <w:rsid w:val="006F691D"/>
    <w:rsid w:val="00703835"/>
    <w:rsid w:val="00716113"/>
    <w:rsid w:val="0072455B"/>
    <w:rsid w:val="00730B0E"/>
    <w:rsid w:val="007314D3"/>
    <w:rsid w:val="007330CF"/>
    <w:rsid w:val="00743C84"/>
    <w:rsid w:val="007449A6"/>
    <w:rsid w:val="00754665"/>
    <w:rsid w:val="007769EF"/>
    <w:rsid w:val="007778A6"/>
    <w:rsid w:val="0078419B"/>
    <w:rsid w:val="00784A76"/>
    <w:rsid w:val="007908A6"/>
    <w:rsid w:val="0079686C"/>
    <w:rsid w:val="007A620E"/>
    <w:rsid w:val="007B54E5"/>
    <w:rsid w:val="007B5F11"/>
    <w:rsid w:val="007B7EED"/>
    <w:rsid w:val="007C0C08"/>
    <w:rsid w:val="007D343E"/>
    <w:rsid w:val="007D4F85"/>
    <w:rsid w:val="007E0358"/>
    <w:rsid w:val="007E50EE"/>
    <w:rsid w:val="007F3DFD"/>
    <w:rsid w:val="00801BDA"/>
    <w:rsid w:val="00802B5E"/>
    <w:rsid w:val="008073E7"/>
    <w:rsid w:val="008146DB"/>
    <w:rsid w:val="0082290E"/>
    <w:rsid w:val="008359E3"/>
    <w:rsid w:val="0084365B"/>
    <w:rsid w:val="00843CF9"/>
    <w:rsid w:val="00846EC0"/>
    <w:rsid w:val="00853D39"/>
    <w:rsid w:val="00855968"/>
    <w:rsid w:val="00863467"/>
    <w:rsid w:val="00870B05"/>
    <w:rsid w:val="00870FE8"/>
    <w:rsid w:val="00882F3F"/>
    <w:rsid w:val="008961B6"/>
    <w:rsid w:val="008A0EC5"/>
    <w:rsid w:val="008A1F66"/>
    <w:rsid w:val="008B2C2B"/>
    <w:rsid w:val="008C0B2E"/>
    <w:rsid w:val="008D0A1A"/>
    <w:rsid w:val="008D3B01"/>
    <w:rsid w:val="008E321C"/>
    <w:rsid w:val="008F5024"/>
    <w:rsid w:val="008F5E73"/>
    <w:rsid w:val="00906351"/>
    <w:rsid w:val="00920B85"/>
    <w:rsid w:val="0092533C"/>
    <w:rsid w:val="009428D6"/>
    <w:rsid w:val="00942A21"/>
    <w:rsid w:val="00945082"/>
    <w:rsid w:val="0094601A"/>
    <w:rsid w:val="00953156"/>
    <w:rsid w:val="00964694"/>
    <w:rsid w:val="00974C9A"/>
    <w:rsid w:val="00975AB6"/>
    <w:rsid w:val="00976820"/>
    <w:rsid w:val="00993296"/>
    <w:rsid w:val="009932EE"/>
    <w:rsid w:val="00996893"/>
    <w:rsid w:val="009969EF"/>
    <w:rsid w:val="00997310"/>
    <w:rsid w:val="00997CE1"/>
    <w:rsid w:val="009C5565"/>
    <w:rsid w:val="009C6145"/>
    <w:rsid w:val="009D21DC"/>
    <w:rsid w:val="009D2728"/>
    <w:rsid w:val="009D696B"/>
    <w:rsid w:val="009E5E60"/>
    <w:rsid w:val="00A21136"/>
    <w:rsid w:val="00A27FAA"/>
    <w:rsid w:val="00A32337"/>
    <w:rsid w:val="00A4296D"/>
    <w:rsid w:val="00A47221"/>
    <w:rsid w:val="00A61C7A"/>
    <w:rsid w:val="00A63A7F"/>
    <w:rsid w:val="00A725A6"/>
    <w:rsid w:val="00A73BBF"/>
    <w:rsid w:val="00A73E61"/>
    <w:rsid w:val="00A75A06"/>
    <w:rsid w:val="00A83A13"/>
    <w:rsid w:val="00A84EB3"/>
    <w:rsid w:val="00A8508A"/>
    <w:rsid w:val="00A90F32"/>
    <w:rsid w:val="00A9118F"/>
    <w:rsid w:val="00A92078"/>
    <w:rsid w:val="00A946B1"/>
    <w:rsid w:val="00AA0BC3"/>
    <w:rsid w:val="00AA3940"/>
    <w:rsid w:val="00AA5029"/>
    <w:rsid w:val="00AA5FC1"/>
    <w:rsid w:val="00AA659B"/>
    <w:rsid w:val="00AC1C14"/>
    <w:rsid w:val="00AC2A79"/>
    <w:rsid w:val="00AD408B"/>
    <w:rsid w:val="00AD4C32"/>
    <w:rsid w:val="00AD4D37"/>
    <w:rsid w:val="00AD6695"/>
    <w:rsid w:val="00AE0791"/>
    <w:rsid w:val="00AE19BC"/>
    <w:rsid w:val="00AE5EA8"/>
    <w:rsid w:val="00AE6EFE"/>
    <w:rsid w:val="00AF2D6B"/>
    <w:rsid w:val="00AF49F3"/>
    <w:rsid w:val="00AF7F4E"/>
    <w:rsid w:val="00B15044"/>
    <w:rsid w:val="00B24569"/>
    <w:rsid w:val="00B25C22"/>
    <w:rsid w:val="00B356B8"/>
    <w:rsid w:val="00B37D37"/>
    <w:rsid w:val="00B40A72"/>
    <w:rsid w:val="00B45602"/>
    <w:rsid w:val="00B54EE3"/>
    <w:rsid w:val="00B5784E"/>
    <w:rsid w:val="00B57A10"/>
    <w:rsid w:val="00B6185E"/>
    <w:rsid w:val="00B65811"/>
    <w:rsid w:val="00B813D3"/>
    <w:rsid w:val="00B95163"/>
    <w:rsid w:val="00B96226"/>
    <w:rsid w:val="00BA108F"/>
    <w:rsid w:val="00BB7444"/>
    <w:rsid w:val="00BE30EC"/>
    <w:rsid w:val="00C04E44"/>
    <w:rsid w:val="00C06816"/>
    <w:rsid w:val="00C1059B"/>
    <w:rsid w:val="00C112E8"/>
    <w:rsid w:val="00C11DB9"/>
    <w:rsid w:val="00C1252F"/>
    <w:rsid w:val="00C2503D"/>
    <w:rsid w:val="00C25DC0"/>
    <w:rsid w:val="00C37F60"/>
    <w:rsid w:val="00C40C77"/>
    <w:rsid w:val="00C4214A"/>
    <w:rsid w:val="00C43CF5"/>
    <w:rsid w:val="00C4483B"/>
    <w:rsid w:val="00C50C19"/>
    <w:rsid w:val="00C57461"/>
    <w:rsid w:val="00C624EC"/>
    <w:rsid w:val="00C74933"/>
    <w:rsid w:val="00C768EB"/>
    <w:rsid w:val="00C818F2"/>
    <w:rsid w:val="00C828DF"/>
    <w:rsid w:val="00C832F9"/>
    <w:rsid w:val="00C857FC"/>
    <w:rsid w:val="00C95B18"/>
    <w:rsid w:val="00CA059B"/>
    <w:rsid w:val="00CB564A"/>
    <w:rsid w:val="00CC30C2"/>
    <w:rsid w:val="00CC785E"/>
    <w:rsid w:val="00CD1B9B"/>
    <w:rsid w:val="00CD36FC"/>
    <w:rsid w:val="00CE1CC0"/>
    <w:rsid w:val="00CE26F6"/>
    <w:rsid w:val="00D00D82"/>
    <w:rsid w:val="00D01AAA"/>
    <w:rsid w:val="00D1424C"/>
    <w:rsid w:val="00D175B7"/>
    <w:rsid w:val="00D32058"/>
    <w:rsid w:val="00D327DA"/>
    <w:rsid w:val="00D36DAD"/>
    <w:rsid w:val="00D40EA9"/>
    <w:rsid w:val="00D47050"/>
    <w:rsid w:val="00D534E8"/>
    <w:rsid w:val="00D821A9"/>
    <w:rsid w:val="00D93989"/>
    <w:rsid w:val="00DA6AB6"/>
    <w:rsid w:val="00DC461B"/>
    <w:rsid w:val="00DC5978"/>
    <w:rsid w:val="00DD2D7B"/>
    <w:rsid w:val="00DE08C3"/>
    <w:rsid w:val="00DE7FDE"/>
    <w:rsid w:val="00E06148"/>
    <w:rsid w:val="00E1559D"/>
    <w:rsid w:val="00E17510"/>
    <w:rsid w:val="00E20A75"/>
    <w:rsid w:val="00E23603"/>
    <w:rsid w:val="00E2677C"/>
    <w:rsid w:val="00E27C91"/>
    <w:rsid w:val="00E30EAE"/>
    <w:rsid w:val="00E33A6F"/>
    <w:rsid w:val="00E33EFE"/>
    <w:rsid w:val="00E37DF7"/>
    <w:rsid w:val="00E422E1"/>
    <w:rsid w:val="00E449B4"/>
    <w:rsid w:val="00E53025"/>
    <w:rsid w:val="00E57EF9"/>
    <w:rsid w:val="00E6205E"/>
    <w:rsid w:val="00E63BEB"/>
    <w:rsid w:val="00E64398"/>
    <w:rsid w:val="00E74288"/>
    <w:rsid w:val="00E778CF"/>
    <w:rsid w:val="00E80E6D"/>
    <w:rsid w:val="00E80ED4"/>
    <w:rsid w:val="00E842AB"/>
    <w:rsid w:val="00E85E86"/>
    <w:rsid w:val="00E9189B"/>
    <w:rsid w:val="00EA0DCD"/>
    <w:rsid w:val="00EA4DD9"/>
    <w:rsid w:val="00EA66E5"/>
    <w:rsid w:val="00EB136D"/>
    <w:rsid w:val="00EB2BBD"/>
    <w:rsid w:val="00EB4FCA"/>
    <w:rsid w:val="00EB7423"/>
    <w:rsid w:val="00EE098D"/>
    <w:rsid w:val="00EE0A14"/>
    <w:rsid w:val="00EE7349"/>
    <w:rsid w:val="00EF0D1A"/>
    <w:rsid w:val="00EF5914"/>
    <w:rsid w:val="00EF5AAF"/>
    <w:rsid w:val="00F03E1C"/>
    <w:rsid w:val="00F045A2"/>
    <w:rsid w:val="00F110C1"/>
    <w:rsid w:val="00F20635"/>
    <w:rsid w:val="00F273D6"/>
    <w:rsid w:val="00F27636"/>
    <w:rsid w:val="00F322FF"/>
    <w:rsid w:val="00F33056"/>
    <w:rsid w:val="00F3713D"/>
    <w:rsid w:val="00F4189E"/>
    <w:rsid w:val="00F45A76"/>
    <w:rsid w:val="00F5525F"/>
    <w:rsid w:val="00F5570F"/>
    <w:rsid w:val="00F56CE1"/>
    <w:rsid w:val="00F6639C"/>
    <w:rsid w:val="00F71597"/>
    <w:rsid w:val="00F87830"/>
    <w:rsid w:val="00F9517A"/>
    <w:rsid w:val="00FA17E9"/>
    <w:rsid w:val="00FA6DA2"/>
    <w:rsid w:val="00FA6FFE"/>
    <w:rsid w:val="00FB00F6"/>
    <w:rsid w:val="00FB46E3"/>
    <w:rsid w:val="00FB719B"/>
    <w:rsid w:val="00FB7419"/>
    <w:rsid w:val="00FD3847"/>
    <w:rsid w:val="00FE04C0"/>
    <w:rsid w:val="00FE1954"/>
    <w:rsid w:val="00FE2D86"/>
    <w:rsid w:val="00FE6769"/>
    <w:rsid w:val="00FF06E0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A3430"/>
  <w15:docId w15:val="{B3CB7519-E475-443A-82D6-7885A4B6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D09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ilvl w:val="12"/>
      </w:numPr>
      <w:tabs>
        <w:tab w:val="left" w:pos="-1626"/>
        <w:tab w:val="left" w:pos="-906"/>
        <w:tab w:val="left" w:pos="0"/>
        <w:tab w:val="left" w:pos="821"/>
        <w:tab w:val="left" w:pos="1541"/>
        <w:tab w:val="left" w:pos="2405"/>
        <w:tab w:val="left" w:pos="2880"/>
      </w:tabs>
      <w:jc w:val="both"/>
      <w:outlineLvl w:val="0"/>
    </w:pPr>
    <w:rPr>
      <w:b/>
      <w:spacing w:val="-2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2"/>
      </w:numPr>
      <w:tabs>
        <w:tab w:val="left" w:pos="0"/>
        <w:tab w:val="left" w:pos="821"/>
        <w:tab w:val="left" w:pos="1541"/>
        <w:tab w:val="left" w:pos="2405"/>
        <w:tab w:val="left" w:pos="2880"/>
      </w:tabs>
      <w:ind w:hanging="360"/>
      <w:jc w:val="both"/>
      <w:outlineLvl w:val="1"/>
    </w:pPr>
    <w:rPr>
      <w:spacing w:val="-2"/>
      <w:sz w:val="24"/>
    </w:rPr>
  </w:style>
  <w:style w:type="paragraph" w:styleId="Heading3">
    <w:name w:val="heading 3"/>
    <w:basedOn w:val="Normal"/>
    <w:next w:val="Normal"/>
    <w:link w:val="Heading3Char"/>
    <w:qFormat/>
    <w:rsid w:val="00AD408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2"/>
    </w:pPr>
    <w:rPr>
      <w:rFonts w:ascii="Arial" w:hAnsi="Arial" w:cs="Arial"/>
      <w:b/>
      <w:bCs/>
      <w:color w:val="3366FF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AD408B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3"/>
    </w:pPr>
    <w:rPr>
      <w:rFonts w:ascii="Arial" w:hAnsi="Arial" w:cs="Arial"/>
      <w:b/>
      <w:bCs/>
      <w:color w:val="3366F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D408B"/>
    <w:pPr>
      <w:keepNext/>
      <w:jc w:val="center"/>
      <w:outlineLvl w:val="4"/>
    </w:pPr>
    <w:rPr>
      <w:rFonts w:ascii="Arial" w:hAnsi="Arial" w:cs="Arial"/>
      <w:b/>
      <w:bCs/>
      <w:color w:val="3366FF"/>
      <w:sz w:val="44"/>
      <w:szCs w:val="24"/>
    </w:rPr>
  </w:style>
  <w:style w:type="paragraph" w:styleId="Heading6">
    <w:name w:val="heading 6"/>
    <w:basedOn w:val="Normal"/>
    <w:next w:val="Normal"/>
    <w:link w:val="Heading6Char"/>
    <w:qFormat/>
    <w:rsid w:val="00AD408B"/>
    <w:pPr>
      <w:keepNext/>
      <w:jc w:val="center"/>
      <w:outlineLvl w:val="5"/>
    </w:pPr>
    <w:rPr>
      <w:rFonts w:ascii="Arial" w:hAnsi="Arial" w:cs="Arial"/>
      <w:b/>
      <w:bCs/>
      <w:color w:val="FF000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AD408B"/>
    <w:pPr>
      <w:keepNext/>
      <w:spacing w:after="240"/>
      <w:ind w:left="1077"/>
      <w:jc w:val="both"/>
      <w:outlineLvl w:val="6"/>
    </w:pPr>
    <w:rPr>
      <w:rFonts w:ascii="Arial" w:hAnsi="Arial" w:cs="Arial"/>
      <w:sz w:val="24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AD408B"/>
    <w:pPr>
      <w:keepNext/>
      <w:spacing w:after="240"/>
      <w:jc w:val="both"/>
      <w:outlineLvl w:val="7"/>
    </w:pPr>
    <w:rPr>
      <w:rFonts w:ascii="Arial" w:hAnsi="Arial" w:cs="Arial"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AD408B"/>
    <w:pPr>
      <w:keepNext/>
      <w:spacing w:after="240"/>
      <w:ind w:left="1080"/>
      <w:jc w:val="both"/>
      <w:outlineLvl w:val="8"/>
    </w:pPr>
    <w:rPr>
      <w:rFonts w:ascii="Arial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semiHidden/>
    <w:pPr>
      <w:tabs>
        <w:tab w:val="left" w:pos="720"/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TOC3">
    <w:name w:val="toc 3"/>
    <w:basedOn w:val="Normal"/>
    <w:semiHidden/>
    <w:pPr>
      <w:tabs>
        <w:tab w:val="left" w:pos="2160"/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TOC4">
    <w:name w:val="toc 4"/>
    <w:basedOn w:val="Normal"/>
    <w:semiHidden/>
    <w:pPr>
      <w:tabs>
        <w:tab w:val="left" w:pos="2880"/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TOC5">
    <w:name w:val="toc 5"/>
    <w:basedOn w:val="Normal"/>
    <w:semiHidden/>
    <w:pPr>
      <w:tabs>
        <w:tab w:val="left" w:pos="3600"/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TOC6">
    <w:name w:val="toc 6"/>
    <w:basedOn w:val="Normal"/>
    <w:semiHidden/>
    <w:pPr>
      <w:tabs>
        <w:tab w:val="left" w:pos="720"/>
        <w:tab w:val="left" w:pos="9000"/>
        <w:tab w:val="right" w:pos="9360"/>
      </w:tabs>
      <w:ind w:left="720" w:hanging="720"/>
    </w:pPr>
    <w:rPr>
      <w:lang w:val="en-US"/>
    </w:rPr>
  </w:style>
  <w:style w:type="paragraph" w:styleId="TOC7">
    <w:name w:val="toc 7"/>
    <w:basedOn w:val="Normal"/>
    <w:semiHidden/>
    <w:pPr>
      <w:tabs>
        <w:tab w:val="left" w:pos="720"/>
      </w:tabs>
      <w:ind w:left="720" w:hanging="720"/>
    </w:pPr>
    <w:rPr>
      <w:lang w:val="en-US"/>
    </w:rPr>
  </w:style>
  <w:style w:type="paragraph" w:styleId="TOC8">
    <w:name w:val="toc 8"/>
    <w:basedOn w:val="Normal"/>
    <w:semiHidden/>
    <w:pPr>
      <w:tabs>
        <w:tab w:val="left" w:pos="720"/>
        <w:tab w:val="left" w:pos="9000"/>
        <w:tab w:val="right" w:pos="9360"/>
      </w:tabs>
      <w:ind w:left="720" w:hanging="720"/>
    </w:pPr>
    <w:rPr>
      <w:lang w:val="en-US"/>
    </w:rPr>
  </w:style>
  <w:style w:type="paragraph" w:styleId="TOC9">
    <w:name w:val="toc 9"/>
    <w:basedOn w:val="Normal"/>
    <w:semiHidden/>
    <w:pPr>
      <w:tabs>
        <w:tab w:val="left" w:pos="720"/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qFormat/>
    <w:rPr>
      <w:sz w:val="24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lang w:val="en-US"/>
    </w:rPr>
  </w:style>
  <w:style w:type="paragraph" w:customStyle="1" w:styleId="DefaultText">
    <w:name w:val="Default Text"/>
    <w:basedOn w:val="Normal"/>
    <w:rPr>
      <w:sz w:val="24"/>
      <w:lang w:val="en-US"/>
    </w:rPr>
  </w:style>
  <w:style w:type="character" w:customStyle="1" w:styleId="EquationCaption">
    <w:name w:val="_Equation Caption"/>
    <w:rPr>
      <w:rFonts w:ascii="Times New Roman" w:hAnsi="Times New Roman"/>
      <w:color w:val="auto"/>
      <w:spacing w:val="0"/>
      <w:sz w:val="24"/>
    </w:rPr>
  </w:style>
  <w:style w:type="paragraph" w:styleId="Index1">
    <w:name w:val="index 1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Index2">
    <w:name w:val="index 2"/>
    <w:basedOn w:val="Normal"/>
    <w:semiHidden/>
    <w:pPr>
      <w:tabs>
        <w:tab w:val="left" w:pos="1440"/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BodyText">
    <w:name w:val="Body Text"/>
    <w:basedOn w:val="Normal"/>
    <w:link w:val="BodyTextChar"/>
    <w:pPr>
      <w:tabs>
        <w:tab w:val="left" w:pos="-1626"/>
        <w:tab w:val="left" w:pos="-906"/>
        <w:tab w:val="left" w:pos="0"/>
        <w:tab w:val="left" w:pos="821"/>
        <w:tab w:val="left" w:pos="1541"/>
        <w:tab w:val="left" w:pos="2405"/>
        <w:tab w:val="left" w:pos="2880"/>
      </w:tabs>
      <w:jc w:val="both"/>
    </w:pPr>
    <w:rPr>
      <w:spacing w:val="-2"/>
      <w:sz w:val="24"/>
    </w:rPr>
  </w:style>
  <w:style w:type="character" w:styleId="Hyperlink">
    <w:name w:val="Hyperlink"/>
    <w:basedOn w:val="DefaultParagraphFont"/>
    <w:uiPriority w:val="99"/>
    <w:unhideWhenUsed/>
    <w:rsid w:val="00466B9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AD408B"/>
    <w:rPr>
      <w:rFonts w:ascii="Arial" w:hAnsi="Arial" w:cs="Arial"/>
      <w:b/>
      <w:bCs/>
      <w:color w:val="3366FF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D408B"/>
    <w:rPr>
      <w:rFonts w:ascii="Arial" w:hAnsi="Arial" w:cs="Arial"/>
      <w:b/>
      <w:bCs/>
      <w:color w:val="3366F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AD408B"/>
    <w:rPr>
      <w:rFonts w:ascii="Arial" w:hAnsi="Arial" w:cs="Arial"/>
      <w:b/>
      <w:bCs/>
      <w:color w:val="3366FF"/>
      <w:sz w:val="4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D408B"/>
    <w:rPr>
      <w:rFonts w:ascii="Arial" w:hAnsi="Arial" w:cs="Arial"/>
      <w:b/>
      <w:bCs/>
      <w:color w:val="FF0000"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AD408B"/>
    <w:rPr>
      <w:rFonts w:ascii="Arial" w:hAnsi="Arial" w:cs="Arial"/>
      <w:sz w:val="24"/>
      <w:szCs w:val="24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AD408B"/>
    <w:rPr>
      <w:rFonts w:ascii="Arial" w:hAnsi="Arial" w:cs="Arial"/>
      <w:sz w:val="24"/>
      <w:szCs w:val="24"/>
      <w:u w:val="single"/>
      <w:lang w:eastAsia="en-US"/>
    </w:rPr>
  </w:style>
  <w:style w:type="character" w:customStyle="1" w:styleId="Heading9Char">
    <w:name w:val="Heading 9 Char"/>
    <w:basedOn w:val="DefaultParagraphFont"/>
    <w:link w:val="Heading9"/>
    <w:rsid w:val="00AD408B"/>
    <w:rPr>
      <w:rFonts w:ascii="Arial" w:hAnsi="Arial" w:cs="Arial"/>
      <w:sz w:val="24"/>
      <w:szCs w:val="24"/>
      <w:u w:val="single"/>
      <w:lang w:eastAsia="en-US"/>
    </w:rPr>
  </w:style>
  <w:style w:type="character" w:customStyle="1" w:styleId="Heading1Char">
    <w:name w:val="Heading 1 Char"/>
    <w:basedOn w:val="DefaultParagraphFont"/>
    <w:link w:val="Heading1"/>
    <w:rsid w:val="00AD408B"/>
    <w:rPr>
      <w:b/>
      <w:spacing w:val="-2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D408B"/>
    <w:rPr>
      <w:spacing w:val="-2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AD408B"/>
    <w:rPr>
      <w:lang w:eastAsia="en-US"/>
    </w:rPr>
  </w:style>
  <w:style w:type="character" w:customStyle="1" w:styleId="FooterChar">
    <w:name w:val="Footer Char"/>
    <w:basedOn w:val="DefaultParagraphFont"/>
    <w:link w:val="Footer"/>
    <w:rsid w:val="00AD408B"/>
    <w:rPr>
      <w:lang w:eastAsia="en-US"/>
    </w:rPr>
  </w:style>
  <w:style w:type="paragraph" w:styleId="BodyTextIndent">
    <w:name w:val="Body Text Indent"/>
    <w:basedOn w:val="Normal"/>
    <w:link w:val="BodyTextIndentChar"/>
    <w:rsid w:val="00AD408B"/>
    <w:pPr>
      <w:spacing w:after="240"/>
      <w:ind w:left="357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D408B"/>
    <w:rPr>
      <w:rFonts w:ascii="Arial" w:hAnsi="Arial" w:cs="Arial"/>
      <w:b/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AD408B"/>
  </w:style>
  <w:style w:type="character" w:customStyle="1" w:styleId="FootnoteTextChar">
    <w:name w:val="Footnote Text Char"/>
    <w:basedOn w:val="DefaultParagraphFont"/>
    <w:link w:val="FootnoteText"/>
    <w:semiHidden/>
    <w:rsid w:val="00AD408B"/>
    <w:rPr>
      <w:lang w:eastAsia="en-US"/>
    </w:rPr>
  </w:style>
  <w:style w:type="character" w:styleId="FootnoteReference">
    <w:name w:val="footnote reference"/>
    <w:basedOn w:val="DefaultParagraphFont"/>
    <w:semiHidden/>
    <w:rsid w:val="00AD408B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AD408B"/>
    <w:rPr>
      <w:spacing w:val="-2"/>
      <w:sz w:val="24"/>
      <w:lang w:eastAsia="en-US"/>
    </w:rPr>
  </w:style>
  <w:style w:type="paragraph" w:styleId="EndnoteText">
    <w:name w:val="endnote text"/>
    <w:basedOn w:val="Normal"/>
    <w:link w:val="EndnoteTextChar"/>
    <w:semiHidden/>
    <w:rsid w:val="00AD408B"/>
  </w:style>
  <w:style w:type="character" w:customStyle="1" w:styleId="EndnoteTextChar">
    <w:name w:val="Endnote Text Char"/>
    <w:basedOn w:val="DefaultParagraphFont"/>
    <w:link w:val="EndnoteText"/>
    <w:semiHidden/>
    <w:rsid w:val="00AD408B"/>
    <w:rPr>
      <w:lang w:eastAsia="en-US"/>
    </w:rPr>
  </w:style>
  <w:style w:type="character" w:styleId="EndnoteReference">
    <w:name w:val="endnote reference"/>
    <w:basedOn w:val="DefaultParagraphFont"/>
    <w:semiHidden/>
    <w:rsid w:val="00AD408B"/>
    <w:rPr>
      <w:vertAlign w:val="superscript"/>
    </w:rPr>
  </w:style>
  <w:style w:type="paragraph" w:styleId="BodyText2">
    <w:name w:val="Body Text 2"/>
    <w:basedOn w:val="Normal"/>
    <w:link w:val="BodyText2Char"/>
    <w:rsid w:val="00AD408B"/>
    <w:pPr>
      <w:jc w:val="center"/>
    </w:pPr>
    <w:rPr>
      <w:rFonts w:ascii="Arial" w:hAnsi="Arial" w:cs="Arial"/>
      <w:sz w:val="16"/>
      <w:szCs w:val="24"/>
    </w:rPr>
  </w:style>
  <w:style w:type="character" w:customStyle="1" w:styleId="BodyText2Char">
    <w:name w:val="Body Text 2 Char"/>
    <w:basedOn w:val="DefaultParagraphFont"/>
    <w:link w:val="BodyText2"/>
    <w:rsid w:val="00AD408B"/>
    <w:rPr>
      <w:rFonts w:ascii="Arial" w:hAnsi="Arial" w:cs="Arial"/>
      <w:sz w:val="16"/>
      <w:szCs w:val="24"/>
      <w:lang w:eastAsia="en-US"/>
    </w:rPr>
  </w:style>
  <w:style w:type="character" w:styleId="PageNumber">
    <w:name w:val="page number"/>
    <w:basedOn w:val="DefaultParagraphFont"/>
    <w:rsid w:val="00AD408B"/>
  </w:style>
  <w:style w:type="paragraph" w:styleId="BodyTextIndent2">
    <w:name w:val="Body Text Indent 2"/>
    <w:basedOn w:val="Normal"/>
    <w:link w:val="BodyTextIndent2Char"/>
    <w:rsid w:val="00AD408B"/>
    <w:pPr>
      <w:numPr>
        <w:ilvl w:val="1"/>
      </w:numPr>
      <w:tabs>
        <w:tab w:val="num" w:pos="1077"/>
      </w:tabs>
      <w:spacing w:after="240"/>
      <w:ind w:left="1080" w:hanging="723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D408B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rsid w:val="00AD408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D408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D408B"/>
    <w:rPr>
      <w:b/>
      <w:bCs/>
    </w:rPr>
  </w:style>
  <w:style w:type="paragraph" w:styleId="ListParagraph">
    <w:name w:val="List Paragraph"/>
    <w:basedOn w:val="Normal"/>
    <w:uiPriority w:val="34"/>
    <w:qFormat/>
    <w:rsid w:val="00AD408B"/>
    <w:pPr>
      <w:ind w:left="720"/>
      <w:contextualSpacing/>
    </w:pPr>
    <w:rPr>
      <w:sz w:val="24"/>
      <w:szCs w:val="24"/>
    </w:rPr>
  </w:style>
  <w:style w:type="character" w:customStyle="1" w:styleId="uog-htmlareacustom-text-reduce-line-height1">
    <w:name w:val="uog-htmlareacustom-text-reduce-line-height1"/>
    <w:basedOn w:val="DefaultParagraphFont"/>
    <w:rsid w:val="00AD408B"/>
  </w:style>
  <w:style w:type="paragraph" w:styleId="BalloonText">
    <w:name w:val="Balloon Text"/>
    <w:basedOn w:val="Normal"/>
    <w:link w:val="BalloonTextChar"/>
    <w:uiPriority w:val="99"/>
    <w:semiHidden/>
    <w:unhideWhenUsed/>
    <w:rsid w:val="00F11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C1"/>
    <w:rPr>
      <w:rFonts w:ascii="Tahoma" w:hAnsi="Tahoma" w:cs="Tahoma"/>
      <w:sz w:val="16"/>
      <w:szCs w:val="16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9D21DC"/>
    <w:rPr>
      <w:i/>
      <w:iCs/>
    </w:rPr>
  </w:style>
  <w:style w:type="character" w:customStyle="1" w:styleId="bodytext1">
    <w:name w:val="bodytext1"/>
    <w:basedOn w:val="DefaultParagraphFont"/>
    <w:rsid w:val="00FA17E9"/>
    <w:rPr>
      <w:rFonts w:ascii="Arial" w:hAnsi="Arial" w:cs="Arial" w:hint="default"/>
      <w:b w:val="0"/>
      <w:bCs w:val="0"/>
      <w:color w:val="392269"/>
      <w:sz w:val="17"/>
      <w:szCs w:val="17"/>
    </w:rPr>
  </w:style>
  <w:style w:type="character" w:styleId="UnresolvedMention">
    <w:name w:val="Unresolved Mention"/>
    <w:basedOn w:val="DefaultParagraphFont"/>
    <w:uiPriority w:val="99"/>
    <w:semiHidden/>
    <w:unhideWhenUsed/>
    <w:rsid w:val="00CD36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5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ip.morris@nla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lar.com/testimonial-pa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philip-morr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9C50-EB88-453B-8B73-C22650A35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Wellcomm Group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Lotus Development</dc:creator>
  <cp:lastModifiedBy>Philip Morris</cp:lastModifiedBy>
  <cp:revision>48</cp:revision>
  <cp:lastPrinted>2013-09-10T15:30:00Z</cp:lastPrinted>
  <dcterms:created xsi:type="dcterms:W3CDTF">2017-02-07T07:22:00Z</dcterms:created>
  <dcterms:modified xsi:type="dcterms:W3CDTF">2022-01-18T17:50:00Z</dcterms:modified>
</cp:coreProperties>
</file>