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x-w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442A67" w:rsidRDefault="0628F80F" w14:paraId="509EB53A" w14:textId="0048A83A" w:rsidP="009761AD" w:rsidRPr="009761AD">
      <w:pPr>
        <w:jc w:val="both"/>
        <w:spacing w:before="360"/>
        <w:rPr>
          <w:bCs/>
          <w:b/>
          <w:rFonts w:ascii="Calibri" w:cs="Arial" w:hAnsi="Calibri"/>
          <w:sz w:val="22"/>
          <w:szCs w:val="22"/>
        </w:rPr>
      </w:pPr>
      <w:r w:rsidRPr="0628F80F">
        <w:rPr>
          <w:rFonts w:ascii="Calibri" w:cs="Arial" w:hAnsi="Calibri"/>
          <w:sz w:val="22"/>
          <w:szCs w:val="22"/>
        </w:rPr>
        <w:t xml:space="preserve">The 2020 Squash &amp; Racquetball Victoria AGM will be held on </w:t>
      </w:r>
      <w:r w:rsidRPr="0628F80F">
        <w:rPr>
          <w:bCs/>
          <w:b/>
          <w:rFonts w:ascii="Calibri" w:cs="Arial" w:hAnsi="Calibri"/>
          <w:sz w:val="22"/>
          <w:szCs w:val="22"/>
        </w:rPr>
        <w:t>Friday March 27</w:t>
      </w:r>
      <w:r w:rsidRPr="0628F80F">
        <w:rPr>
          <w:bCs/>
          <w:b/>
          <w:rFonts w:ascii="Calibri" w:cs="Arial" w:hAnsi="Calibri"/>
          <w:sz w:val="22"/>
          <w:szCs w:val="22"/>
          <w:vertAlign w:val="superscript"/>
        </w:rPr>
        <w:t>th</w:t>
      </w:r>
      <w:r w:rsidRPr="0628F80F">
        <w:rPr>
          <w:bCs/>
          <w:b/>
          <w:rFonts w:ascii="Calibri" w:cs="Arial" w:hAnsi="Calibri"/>
          <w:sz w:val="22"/>
          <w:szCs w:val="22"/>
        </w:rPr>
        <w:t xml:space="preserve"> at the Mulgrave Country Club, commencing at 6.30 pm.</w:t>
      </w:r>
    </w:p>
    <w:p w:rsidR="00442A67" w:rsidRDefault="00442A67" w14:paraId="739B6455" w14:textId="77777777" w:rsidP="008A60E6" w:rsidRPr="008A60E6">
      <w:pPr>
        <w:jc w:val="both"/>
        <w:ind w:left="720"/>
        <w:ind w:hanging="720"/>
        <w:spacing w:before="360"/>
        <w:rPr>
          <w:bCs/>
          <w:b/>
          <w:u w:val="single"/>
          <w:rFonts w:ascii="Calibri" w:cs="Arial" w:hAnsi="Calibri"/>
          <w:sz w:val="22"/>
          <w:szCs w:val="22"/>
        </w:rPr>
      </w:pPr>
      <w:r w:rsidRPr="008A60E6">
        <w:rPr>
          <w:bCs/>
          <w:b/>
          <w:u w:val="single"/>
          <w:rFonts w:ascii="Calibri" w:cs="Arial" w:hAnsi="Calibri"/>
          <w:sz w:val="22"/>
          <w:szCs w:val="22"/>
        </w:rPr>
        <w:t xml:space="preserve">Nominations for </w:t>
      </w:r>
      <w:r w:rsidR="008B2A69">
        <w:rPr>
          <w:bCs/>
          <w:b/>
          <w:u w:val="single"/>
          <w:rFonts w:ascii="Calibri" w:cs="Arial" w:hAnsi="Calibri"/>
          <w:sz w:val="22"/>
          <w:szCs w:val="22"/>
        </w:rPr>
        <w:t xml:space="preserve">Squash &amp; Racquetball Victoria </w:t>
      </w:r>
      <w:r w:rsidRPr="008A60E6">
        <w:rPr>
          <w:bCs/>
          <w:b/>
          <w:u w:val="single"/>
          <w:rFonts w:ascii="Calibri" w:cs="Arial" w:hAnsi="Calibri"/>
          <w:sz w:val="22"/>
          <w:szCs w:val="22"/>
        </w:rPr>
        <w:t>Board</w:t>
      </w:r>
    </w:p>
    <w:p w:rsidR="00442A67" w:rsidRDefault="00442A67" w14:paraId="2B651128" w14:textId="26D22956" w:rsidP="005519C4">
      <w:pPr>
        <w:jc w:val="both"/>
        <w:spacing w:before="120"/>
        <w:rPr>
          <w:bCs/>
          <w:rFonts w:ascii="Calibri" w:cs="Arial" w:hAnsi="Calibri"/>
          <w:sz w:val="22"/>
          <w:szCs w:val="22"/>
        </w:rPr>
      </w:pPr>
      <w:r w:rsidRPr="00927FF3">
        <w:rPr>
          <w:bCs/>
          <w:rFonts w:ascii="Calibri" w:cs="Arial" w:hAnsi="Calibri"/>
          <w:sz w:val="22"/>
          <w:szCs w:val="22"/>
        </w:rPr>
        <w:t xml:space="preserve">In accordance with the Squash </w:t>
      </w:r>
      <w:r w:rsidR="008B2A69">
        <w:rPr>
          <w:bCs/>
          <w:rFonts w:ascii="Calibri" w:cs="Arial" w:hAnsi="Calibri"/>
          <w:sz w:val="22"/>
          <w:szCs w:val="22"/>
        </w:rPr>
        <w:t>&amp; Racquetball Victoria</w:t>
      </w:r>
      <w:r w:rsidRPr="00927FF3">
        <w:rPr>
          <w:bCs/>
          <w:rFonts w:ascii="Calibri" w:cs="Arial" w:hAnsi="Calibri"/>
          <w:sz w:val="22"/>
          <w:szCs w:val="22"/>
        </w:rPr>
        <w:t xml:space="preserve"> Constitution</w:t>
      </w:r>
      <w:r w:rsidR="009B35D5">
        <w:rPr>
          <w:bCs/>
          <w:rFonts w:ascii="Calibri" w:cs="Arial" w:hAnsi="Calibri"/>
          <w:sz w:val="22"/>
          <w:szCs w:val="22"/>
        </w:rPr>
        <w:t xml:space="preserve">, </w:t>
      </w:r>
      <w:r w:rsidR="00927FF3" w:rsidRPr="00927FF3">
        <w:rPr>
          <w:bCs/>
          <w:rFonts w:ascii="Calibri" w:cs="Arial" w:hAnsi="Calibri"/>
          <w:sz w:val="22"/>
          <w:szCs w:val="22"/>
        </w:rPr>
        <w:t>the following positions are open for election at the AGM:</w:t>
      </w:r>
    </w:p>
    <w:p w:rsidR="00685B5E" w:rsidRDefault="00685B5E" w14:paraId="5F50042B" w14:textId="77777777" w:rsidP="008A60E6">
      <w:pPr>
        <w:jc w:val="both"/>
        <w:ind w:left="720"/>
        <w:ind w:hanging="720"/>
        <w:rPr>
          <w:bCs/>
          <w:rFonts w:ascii="Calibri" w:cs="Arial" w:hAnsi="Calibri"/>
          <w:sz w:val="22"/>
          <w:szCs w:val="22"/>
        </w:rPr>
      </w:pPr>
    </w:p>
    <w:p w:rsidR="00685B5E" w:rsidRDefault="0C32283A" w14:paraId="1BBCE141" w14:textId="0D82A249" w:rsidP="0C32283A" w:rsidRPr="008A60E6">
      <w:pPr>
        <w:numPr>
          <w:ilvl w:val="0"/>
          <w:numId w:val="1"/>
        </w:numPr>
        <w:jc w:val="both"/>
        <w:rPr>
          <w:bCs/>
          <w:b/>
          <w:rFonts w:ascii="Calibri" w:cs="Arial" w:hAnsi="Calibri"/>
          <w:sz w:val="22"/>
          <w:szCs w:val="22"/>
        </w:rPr>
      </w:pPr>
      <w:r w:rsidRPr="0C32283A">
        <w:rPr>
          <w:bCs/>
          <w:b/>
          <w:rFonts w:ascii="Calibri" w:cs="Arial" w:hAnsi="Calibri"/>
          <w:sz w:val="22"/>
          <w:szCs w:val="22"/>
        </w:rPr>
        <w:t xml:space="preserve">Board Member x </w:t>
      </w:r>
      <w:r w:rsidR="00822A04">
        <w:rPr>
          <w:bCs/>
          <w:b/>
          <w:rFonts w:ascii="Calibri" w:cs="Arial" w:hAnsi="Calibri"/>
          <w:sz w:val="22"/>
          <w:szCs w:val="22"/>
        </w:rPr>
        <w:t>7</w:t>
      </w:r>
    </w:p>
    <w:p w:rsidR="00492CD1" w:rsidRDefault="0628F80F" w14:paraId="1D908374" w14:textId="74634EEC" w:rsidP="0C32283A">
      <w:pPr>
        <w:jc w:val="both"/>
        <w:spacing w:before="360"/>
        <w:rPr>
          <w:rFonts w:ascii="Calibri" w:hAnsi="Calibri"/>
          <w:sz w:val="22"/>
          <w:szCs w:val="22"/>
        </w:rPr>
      </w:pPr>
      <w:r w:rsidRPr="0628F80F">
        <w:rPr>
          <w:rFonts w:ascii="Calibri" w:hAnsi="Calibri"/>
          <w:sz w:val="22"/>
          <w:szCs w:val="22"/>
        </w:rPr>
        <w:t xml:space="preserve">Nominations for the above positions should be submitted on the Nomination Form attached and forwarded with all applicable documents to the </w:t>
      </w:r>
      <w:r w:rsidRPr="0628F80F">
        <w:rPr>
          <w:rFonts w:ascii="Calibri" w:cs="Arial" w:hAnsi="Calibri"/>
          <w:sz w:val="22"/>
          <w:szCs w:val="22"/>
        </w:rPr>
        <w:t xml:space="preserve">Squash &amp; Racquetball Victoria </w:t>
      </w:r>
      <w:r w:rsidRPr="0628F80F">
        <w:rPr>
          <w:rFonts w:ascii="Calibri" w:hAnsi="Calibri"/>
          <w:sz w:val="22"/>
          <w:szCs w:val="22"/>
        </w:rPr>
        <w:t xml:space="preserve">office and received by </w:t>
      </w:r>
      <w:r>
        <w:rPr>
          <w:b/>
          <w:u w:val="single"/>
          <w:rFonts w:ascii="Calibri"/>
          <w:sz w:val="22"/>
        </w:rPr>
        <w:t>1st of March 2020</w:t>
      </w:r>
      <w:r w:rsidRPr="0628F80F">
        <w:rPr>
          <w:rFonts w:ascii="Calibri" w:hAnsi="Calibri"/>
          <w:sz w:val="22"/>
          <w:szCs w:val="22"/>
        </w:rPr>
        <w:t>. Late nominations will not be considered. Nominations may be lodged:</w:t>
      </w:r>
    </w:p>
    <w:p w:rsidR="00884762" w:rsidRDefault="00884762" w14:paraId="4C0FBC33" w14:textId="77777777" w:rsidP="00884762">
      <w:pPr>
        <w:pStyle w:val="ListParagraph"/>
        <w:numPr>
          <w:ilvl w:val="0"/>
          <w:numId w:val="6"/>
        </w:numPr>
        <w:jc w:val="both"/>
        <w:rPr>
          <w:rFonts w:ascii="Calibri" w:cs="Arial" w:hAnsi="Calibri"/>
          <w:sz w:val="22"/>
          <w:szCs w:val="22"/>
        </w:rPr>
      </w:pPr>
      <w:r>
        <w:rPr>
          <w:rFonts w:ascii="Calibri" w:cs="Arial" w:hAnsi="Calibri"/>
          <w:sz w:val="22"/>
          <w:szCs w:val="22"/>
        </w:rPr>
        <w:t xml:space="preserve">By email to </w:t>
      </w:r>
      <w:hyperlink w:history="1" r:id="rId10">
        <w:r w:rsidRPr="00E420CF">
          <w:rPr>
            <w:rStyle w:val="Hyperlink"/>
            <w:rFonts w:ascii="Calibri" w:cs="Arial" w:hAnsi="Calibri"/>
            <w:sz w:val="22"/>
            <w:szCs w:val="22"/>
          </w:rPr>
          <w:t>exec.director@squashvic.com.au</w:t>
        </w:r>
      </w:hyperlink>
    </w:p>
    <w:p w:rsidR="00884762" w:rsidRDefault="00884762" w14:paraId="12B3E02C" w14:textId="77777777" w:rsidP="00884762">
      <w:pPr>
        <w:pStyle w:val="ListParagraph"/>
        <w:numPr>
          <w:ilvl w:val="0"/>
          <w:numId w:val="6"/>
        </w:numPr>
        <w:jc w:val="both"/>
        <w:rPr>
          <w:rFonts w:ascii="Calibri" w:cs="Arial" w:hAnsi="Calibri"/>
          <w:sz w:val="22"/>
          <w:szCs w:val="22"/>
        </w:rPr>
      </w:pPr>
      <w:r>
        <w:rPr>
          <w:rFonts w:ascii="Calibri" w:cs="Arial" w:hAnsi="Calibri"/>
          <w:sz w:val="22"/>
          <w:szCs w:val="22"/>
        </w:rPr>
        <w:t xml:space="preserve">By mail to </w:t>
      </w:r>
      <w:r w:rsidR="008B2A69" w:rsidRPr="00927FF3">
        <w:rPr>
          <w:bCs/>
          <w:rFonts w:ascii="Calibri" w:cs="Arial" w:hAnsi="Calibri"/>
          <w:sz w:val="22"/>
          <w:szCs w:val="22"/>
        </w:rPr>
        <w:t xml:space="preserve">Squash </w:t>
      </w:r>
      <w:r w:rsidR="008B2A69">
        <w:rPr>
          <w:bCs/>
          <w:rFonts w:ascii="Calibri" w:cs="Arial" w:hAnsi="Calibri"/>
          <w:sz w:val="22"/>
          <w:szCs w:val="22"/>
        </w:rPr>
        <w:t>&amp; Racquetball Victoria</w:t>
      </w:r>
      <w:r>
        <w:rPr>
          <w:rFonts w:ascii="Calibri" w:cs="Arial" w:hAnsi="Calibri"/>
          <w:sz w:val="22"/>
          <w:szCs w:val="22"/>
        </w:rPr>
        <w:t xml:space="preserve">, Box 6 </w:t>
      </w:r>
      <w:proofErr w:type="spellStart"/>
      <w:r>
        <w:rPr>
          <w:rFonts w:ascii="Calibri" w:cs="Arial" w:hAnsi="Calibri"/>
          <w:sz w:val="22"/>
          <w:szCs w:val="22"/>
        </w:rPr>
        <w:t>Melb</w:t>
      </w:r>
      <w:proofErr w:type="spellEnd"/>
      <w:r>
        <w:rPr>
          <w:rFonts w:ascii="Calibri" w:cs="Arial" w:hAnsi="Calibri"/>
          <w:sz w:val="22"/>
          <w:szCs w:val="22"/>
        </w:rPr>
        <w:t xml:space="preserve">. Sports &amp; Aquatic Centre, </w:t>
      </w:r>
      <w:proofErr w:type="spellStart"/>
      <w:r>
        <w:rPr>
          <w:rFonts w:ascii="Calibri" w:cs="Arial" w:hAnsi="Calibri"/>
          <w:sz w:val="22"/>
          <w:szCs w:val="22"/>
        </w:rPr>
        <w:t>Aughtie</w:t>
      </w:r>
      <w:proofErr w:type="spellEnd"/>
      <w:r>
        <w:rPr>
          <w:rFonts w:ascii="Calibri" w:cs="Arial" w:hAnsi="Calibri"/>
          <w:sz w:val="22"/>
          <w:szCs w:val="22"/>
        </w:rPr>
        <w:t xml:space="preserve"> Drive, Albert </w:t>
      </w:r>
      <w:proofErr w:type="gramStart"/>
      <w:r>
        <w:rPr>
          <w:rFonts w:ascii="Calibri" w:cs="Arial" w:hAnsi="Calibri"/>
          <w:sz w:val="22"/>
          <w:szCs w:val="22"/>
        </w:rPr>
        <w:t>Park  3206</w:t>
      </w:r>
      <w:proofErr w:type="gramEnd"/>
    </w:p>
    <w:p w:rsidR="00243848" w:rsidRDefault="00492CD1" w14:paraId="19ABC430" w14:textId="77777777" w:rsidP="008A60E6">
      <w:pPr>
        <w:pStyle w:val="BodyText"/>
        <w:jc w:val="both"/>
        <w:rPr>
          <w:rFonts w:ascii="Calibri" w:hAnsi="Calibri"/>
          <w:szCs w:val="22"/>
        </w:rPr>
      </w:pPr>
      <w:r>
        <w:rPr>
          <w:rFonts w:ascii="Calibri" w:hAnsi="Calibri"/>
          <w:szCs w:val="22"/>
        </w:rPr>
        <w:t>Any Member may submit nominations for the position of Director. Directors shall be elected by all Members</w:t>
      </w:r>
      <w:r w:rsidR="00C6144A">
        <w:rPr>
          <w:rFonts w:ascii="Calibri" w:hAnsi="Calibri"/>
          <w:szCs w:val="22"/>
        </w:rPr>
        <w:t>*</w:t>
      </w:r>
      <w:r>
        <w:rPr>
          <w:rFonts w:ascii="Calibri" w:hAnsi="Calibri"/>
          <w:szCs w:val="22"/>
        </w:rPr>
        <w:t xml:space="preserve"> entitled to vote at an AGM.</w:t>
      </w:r>
    </w:p>
    <w:p w:rsidR="00AB6929" w:rsidRDefault="00AB6929" w14:paraId="6D9234DC" w14:textId="77777777" w:rsidP="008A60E6" w:rsidRPr="00AB6929">
      <w:pPr>
        <w:pStyle w:val="BodyText"/>
        <w:jc w:val="both"/>
        <w:rPr>
          <w:b/>
          <w:rFonts w:ascii="Calibri" w:hAnsi="Calibri"/>
          <w:szCs w:val="22"/>
        </w:rPr>
      </w:pPr>
      <w:r>
        <w:rPr>
          <w:b/>
          <w:rFonts w:ascii="Calibri" w:hAnsi="Calibri"/>
          <w:szCs w:val="22"/>
        </w:rPr>
        <w:t xml:space="preserve">Voting </w:t>
      </w:r>
      <w:r w:rsidR="00492CD1">
        <w:rPr>
          <w:b/>
          <w:rFonts w:ascii="Calibri" w:hAnsi="Calibri"/>
          <w:szCs w:val="22"/>
        </w:rPr>
        <w:t>at the AGM</w:t>
      </w:r>
    </w:p>
    <w:p w:rsidR="00FF58F7" w:rsidRDefault="00FF58F7" w14:paraId="1D02CA72" w14:textId="77777777" w:rsidP="008A60E6" w:rsidRPr="008A60E6">
      <w:pPr>
        <w:pStyle w:val="Heading2"/>
        <w:jc w:val="both"/>
        <w:rPr>
          <w:lang w:val="en-GB"/>
          <w:b w:val="0"/>
          <w:i w:val="0"/>
          <w:rFonts w:ascii="Calibri" w:cs="Arial" w:hAnsi="Calibri"/>
          <w:sz w:val="22"/>
          <w:szCs w:val="22"/>
        </w:rPr>
      </w:pPr>
      <w:r w:rsidRPr="008A60E6">
        <w:rPr>
          <w:lang w:val="en-GB"/>
          <w:b w:val="0"/>
          <w:i w:val="0"/>
          <w:rFonts w:ascii="Calibri" w:cs="Arial" w:hAnsi="Calibri"/>
          <w:sz w:val="22"/>
          <w:szCs w:val="22"/>
        </w:rPr>
        <w:t>The following members</w:t>
      </w:r>
      <w:r w:rsidR="00012555">
        <w:rPr>
          <w:lang w:val="en-GB"/>
          <w:b w:val="0"/>
          <w:i w:val="0"/>
          <w:rFonts w:ascii="Calibri" w:cs="Arial" w:hAnsi="Calibri"/>
          <w:sz w:val="22"/>
          <w:szCs w:val="22"/>
        </w:rPr>
        <w:t>*</w:t>
      </w:r>
      <w:r w:rsidRPr="008A60E6">
        <w:rPr>
          <w:lang w:val="en-GB"/>
          <w:b w:val="0"/>
          <w:i w:val="0"/>
          <w:rFonts w:ascii="Calibri" w:cs="Arial" w:hAnsi="Calibri"/>
          <w:sz w:val="22"/>
          <w:szCs w:val="22"/>
        </w:rPr>
        <w:t xml:space="preserve"> are entitled to vote at General Meetings, with such vote being exercised by the Member's representative:</w:t>
      </w:r>
    </w:p>
    <w:p w:rsidR="00FF58F7" w:rsidRDefault="008A60E6" w14:paraId="0F1D27E5" w14:textId="77777777" w:rsidP="008A60E6" w:rsidRPr="00FF58F7">
      <w:pPr>
        <w:pStyle w:val="Heading3"/>
        <w:jc w:val="both"/>
        <w:rPr>
          <w:lang w:val="en-GB"/>
          <w:b w:val="0"/>
          <w:rFonts w:ascii="Calibri" w:cs="Arial" w:hAnsi="Calibri"/>
          <w:sz w:val="22"/>
          <w:szCs w:val="22"/>
        </w:rPr>
      </w:pPr>
      <w:r>
        <w:rPr>
          <w:lang w:val="en-GB"/>
          <w:b w:val="0"/>
          <w:rFonts w:ascii="Calibri" w:cs="Arial" w:hAnsi="Calibri"/>
          <w:sz w:val="22"/>
          <w:szCs w:val="22"/>
        </w:rPr>
        <w:t>E</w:t>
      </w:r>
      <w:r w:rsidR="00FF58F7" w:rsidRPr="00FF58F7">
        <w:rPr>
          <w:lang w:val="en-GB"/>
          <w:b w:val="0"/>
          <w:rFonts w:ascii="Calibri" w:cs="Arial" w:hAnsi="Calibri"/>
          <w:sz w:val="22"/>
          <w:szCs w:val="22"/>
        </w:rPr>
        <w:t>ach Club Member and Venue Member is entitled to:</w:t>
      </w:r>
    </w:p>
    <w:p w:rsidR="00FF58F7" w:rsidRDefault="00FF58F7" w14:paraId="6C9043AC" w14:textId="77777777" w:rsidP="008B2A69" w:rsidRPr="00FF58F7">
      <w:pPr>
        <w:pStyle w:val="Heading4"/>
        <w:numPr>
          <w:ilvl w:val="0"/>
          <w:numId w:val="5"/>
        </w:numPr>
        <w:jc w:val="both"/>
        <w:ind w:left="714"/>
        <w:ind w:hanging="357"/>
        <w:spacing w:before="0"/>
        <w:rPr>
          <w:lang w:val="en-GB"/>
          <w:b w:val="0"/>
          <w:sz w:val="22"/>
          <w:szCs w:val="22"/>
        </w:rPr>
      </w:pPr>
      <w:r w:rsidRPr="00FF58F7">
        <w:rPr>
          <w:lang w:val="en-GB"/>
          <w:b w:val="0"/>
          <w:sz w:val="22"/>
          <w:szCs w:val="22"/>
        </w:rPr>
        <w:t xml:space="preserve">one (1) vote if it has between 1 and 40 registered financial members affiliated with </w:t>
      </w:r>
      <w:r w:rsidR="008B2A69" w:rsidRPr="008B2A69">
        <w:rPr>
          <w:b w:val="0"/>
          <w:rFonts w:cs="Arial"/>
          <w:sz w:val="22"/>
          <w:szCs w:val="22"/>
        </w:rPr>
        <w:t xml:space="preserve">Squash </w:t>
      </w:r>
      <w:r w:rsidR="008B2A69" w:rsidRPr="008B2A69">
        <w:rPr>
          <w:bCs w:val="0"/>
          <w:b w:val="0"/>
          <w:rFonts w:cs="Arial"/>
          <w:sz w:val="22"/>
          <w:szCs w:val="22"/>
        </w:rPr>
        <w:t>&amp; Racquetball Victoria</w:t>
      </w:r>
      <w:r w:rsidRPr="00FF58F7">
        <w:rPr>
          <w:lang w:val="en-GB"/>
          <w:b w:val="0"/>
          <w:sz w:val="22"/>
          <w:szCs w:val="22"/>
        </w:rPr>
        <w:t>;</w:t>
      </w:r>
    </w:p>
    <w:p w:rsidR="00FF58F7" w:rsidRDefault="00FF58F7" w14:paraId="75810243" w14:textId="77777777" w:rsidP="008B2A69" w:rsidRPr="00FF58F7">
      <w:pPr>
        <w:pStyle w:val="Heading4"/>
        <w:numPr>
          <w:ilvl w:val="0"/>
          <w:numId w:val="5"/>
        </w:numPr>
        <w:jc w:val="both"/>
        <w:ind w:left="714"/>
        <w:ind w:hanging="357"/>
        <w:spacing w:before="0"/>
        <w:rPr>
          <w:lang w:val="en-GB"/>
          <w:b w:val="0"/>
          <w:sz w:val="22"/>
          <w:szCs w:val="22"/>
        </w:rPr>
      </w:pPr>
      <w:r w:rsidRPr="00FF58F7">
        <w:rPr>
          <w:lang w:val="en-GB"/>
          <w:b w:val="0"/>
          <w:sz w:val="22"/>
          <w:szCs w:val="22"/>
        </w:rPr>
        <w:t xml:space="preserve">two (2) votes if it has between 41 and 80 registered financial members affiliated with </w:t>
      </w:r>
      <w:r w:rsidR="008B2A69" w:rsidRPr="008B2A69">
        <w:rPr>
          <w:b w:val="0"/>
          <w:rFonts w:cs="Arial"/>
          <w:sz w:val="22"/>
          <w:szCs w:val="22"/>
        </w:rPr>
        <w:t xml:space="preserve">Squash </w:t>
      </w:r>
      <w:r w:rsidR="008B2A69" w:rsidRPr="008B2A69">
        <w:rPr>
          <w:bCs w:val="0"/>
          <w:b w:val="0"/>
          <w:rFonts w:cs="Arial"/>
          <w:sz w:val="22"/>
          <w:szCs w:val="22"/>
        </w:rPr>
        <w:t>&amp; Racquetball Victoria</w:t>
      </w:r>
      <w:r w:rsidRPr="00FF58F7">
        <w:rPr>
          <w:lang w:val="en-GB"/>
          <w:b w:val="0"/>
          <w:sz w:val="22"/>
          <w:szCs w:val="22"/>
        </w:rPr>
        <w:t>; and</w:t>
      </w:r>
    </w:p>
    <w:p w:rsidR="00FF58F7" w:rsidRDefault="00FF58F7" w14:paraId="7140AA04" w14:textId="77777777" w:rsidP="008B2A69" w:rsidRPr="00FF58F7">
      <w:pPr>
        <w:pStyle w:val="Heading4"/>
        <w:numPr>
          <w:ilvl w:val="0"/>
          <w:numId w:val="5"/>
        </w:numPr>
        <w:jc w:val="both"/>
        <w:ind w:left="714"/>
        <w:ind w:hanging="357"/>
        <w:spacing w:before="0"/>
        <w:rPr>
          <w:lang w:val="en-GB"/>
          <w:b w:val="0"/>
          <w:sz w:val="22"/>
          <w:szCs w:val="22"/>
        </w:rPr>
      </w:pPr>
      <w:r w:rsidRPr="00FF58F7">
        <w:rPr>
          <w:lang w:val="en-GB"/>
          <w:b w:val="0"/>
          <w:sz w:val="22"/>
          <w:szCs w:val="22"/>
        </w:rPr>
        <w:t xml:space="preserve">three (3) votes if it has more than 80 registered financial members affiliated with </w:t>
      </w:r>
      <w:r w:rsidR="008B2A69" w:rsidRPr="008B2A69">
        <w:rPr>
          <w:b w:val="0"/>
          <w:rFonts w:cs="Arial"/>
          <w:sz w:val="22"/>
          <w:szCs w:val="22"/>
        </w:rPr>
        <w:t xml:space="preserve">Squash </w:t>
      </w:r>
      <w:r w:rsidR="008B2A69" w:rsidRPr="008B2A69">
        <w:rPr>
          <w:bCs w:val="0"/>
          <w:b w:val="0"/>
          <w:rFonts w:cs="Arial"/>
          <w:sz w:val="22"/>
          <w:szCs w:val="22"/>
        </w:rPr>
        <w:t>&amp; Racquetball Victoria</w:t>
      </w:r>
      <w:r w:rsidRPr="00FF58F7">
        <w:rPr>
          <w:lang w:val="en-GB"/>
          <w:b w:val="0"/>
          <w:sz w:val="22"/>
          <w:szCs w:val="22"/>
        </w:rPr>
        <w:t>; and</w:t>
      </w:r>
    </w:p>
    <w:p w:rsidR="00FF58F7" w:rsidRDefault="00FF58F7" w14:paraId="58C74806" w14:textId="77777777" w:rsidP="008B2A69" w:rsidRPr="00FF58F7">
      <w:pPr>
        <w:pStyle w:val="Heading3"/>
        <w:numPr>
          <w:ilvl w:val="0"/>
          <w:numId w:val="5"/>
        </w:numPr>
        <w:jc w:val="both"/>
        <w:ind w:left="714"/>
        <w:ind w:hanging="357"/>
        <w:spacing w:before="0"/>
        <w:rPr>
          <w:lang w:val="en-GB"/>
          <w:b w:val="0"/>
          <w:rFonts w:ascii="Calibri" w:cs="Arial" w:hAnsi="Calibri"/>
          <w:sz w:val="22"/>
          <w:szCs w:val="22"/>
        </w:rPr>
      </w:pPr>
      <w:r w:rsidRPr="00FF58F7">
        <w:rPr>
          <w:lang w:val="en-GB"/>
          <w:b w:val="0"/>
          <w:rFonts w:ascii="Calibri" w:cs="Arial" w:hAnsi="Calibri"/>
          <w:sz w:val="22"/>
          <w:szCs w:val="22"/>
        </w:rPr>
        <w:t>each Associate Member is entitled to one (1) vote.</w:t>
      </w:r>
    </w:p>
    <w:p w:rsidR="00AB6929" w:rsidRDefault="00AB6929" w14:paraId="7022EFA9" w14:textId="77777777" w:rsidP="008A60E6" w:rsidRPr="00CA1F92">
      <w:pPr>
        <w:pStyle w:val="Para"/>
        <w:jc w:val="both"/>
        <w:spacing w:before="0" w:line="240" w:lineRule="auto"/>
        <w:rPr>
          <w:rFonts w:ascii="Calibri" w:cs="Arial" w:hAnsi="Calibri"/>
          <w:sz w:val="22"/>
          <w:szCs w:val="22"/>
        </w:rPr>
      </w:pPr>
    </w:p>
    <w:p w:rsidR="00012555" w:rsidRDefault="00012555" w14:paraId="07510C4D" w14:textId="77777777" w:rsidP="008A60E6">
      <w:pPr>
        <w:pStyle w:val="Heading2"/>
        <w:jc w:val="both"/>
        <w:rPr>
          <w:lang w:val="en-GB"/>
          <w:b w:val="0"/>
          <w:i w:val="0"/>
          <w:rFonts w:ascii="Calibri" w:cs="Arial" w:hAnsi="Calibri"/>
          <w:sz w:val="22"/>
          <w:szCs w:val="22"/>
        </w:rPr>
      </w:pPr>
      <w:r>
        <w:rPr>
          <w:lang w:val="en-GB"/>
          <w:b w:val="0"/>
          <w:i w:val="0"/>
          <w:u w:val="single"/>
          <w:rFonts w:ascii="Calibri" w:cs="Arial" w:hAnsi="Calibri"/>
          <w:sz w:val="22"/>
          <w:szCs w:val="22"/>
        </w:rPr>
        <w:t>*</w:t>
      </w:r>
      <w:r w:rsidRPr="00012555">
        <w:rPr>
          <w:lang w:val="en-GB"/>
          <w:b w:val="0"/>
          <w:i w:val="0"/>
          <w:u w:val="single"/>
          <w:rFonts w:ascii="Calibri" w:cs="Arial" w:hAnsi="Calibri"/>
          <w:sz w:val="22"/>
          <w:szCs w:val="22"/>
        </w:rPr>
        <w:t>Please note</w:t>
      </w:r>
      <w:r>
        <w:rPr>
          <w:lang w:val="en-GB"/>
          <w:b w:val="0"/>
          <w:i w:val="0"/>
          <w:rFonts w:ascii="Calibri" w:cs="Arial" w:hAnsi="Calibri"/>
          <w:sz w:val="22"/>
          <w:szCs w:val="22"/>
        </w:rPr>
        <w:t xml:space="preserve"> that under clause 5 of the </w:t>
      </w:r>
      <w:r w:rsidR="008B2A69" w:rsidRPr="008B2A69">
        <w:rPr>
          <w:b w:val="0"/>
          <w:i w:val="0"/>
          <w:rFonts w:ascii="Calibri" w:cs="Arial" w:hAnsi="Calibri"/>
          <w:sz w:val="22"/>
          <w:szCs w:val="22"/>
        </w:rPr>
        <w:t xml:space="preserve">Squash </w:t>
      </w:r>
      <w:r w:rsidR="008B2A69" w:rsidRPr="008B2A69">
        <w:rPr>
          <w:bCs w:val="0"/>
          <w:b w:val="0"/>
          <w:i w:val="0"/>
          <w:rFonts w:ascii="Calibri" w:cs="Arial" w:hAnsi="Calibri"/>
          <w:sz w:val="22"/>
          <w:szCs w:val="22"/>
        </w:rPr>
        <w:t>&amp; Racquetball Victoria</w:t>
      </w:r>
      <w:r w:rsidR="008B2A69">
        <w:rPr>
          <w:lang w:val="en-GB"/>
          <w:b w:val="0"/>
          <w:i w:val="0"/>
          <w:rFonts w:ascii="Calibri" w:cs="Arial" w:hAnsi="Calibri"/>
          <w:sz w:val="22"/>
          <w:szCs w:val="22"/>
        </w:rPr>
        <w:t xml:space="preserve"> </w:t>
      </w:r>
      <w:r>
        <w:rPr>
          <w:lang w:val="en-GB"/>
          <w:b w:val="0"/>
          <w:i w:val="0"/>
          <w:rFonts w:ascii="Calibri" w:cs="Arial" w:hAnsi="Calibri"/>
          <w:sz w:val="22"/>
          <w:szCs w:val="22"/>
        </w:rPr>
        <w:t xml:space="preserve">Constitution, to vote members must be affiliated (completed and submitted the affiliation form and </w:t>
      </w:r>
      <w:r w:rsidR="00514901">
        <w:rPr>
          <w:lang w:val="en-GB"/>
          <w:b w:val="0"/>
          <w:i w:val="0"/>
          <w:rFonts w:ascii="Calibri" w:cs="Arial" w:hAnsi="Calibri"/>
          <w:sz w:val="22"/>
          <w:szCs w:val="22"/>
        </w:rPr>
        <w:t>financial</w:t>
      </w:r>
      <w:r>
        <w:rPr>
          <w:lang w:val="en-GB"/>
          <w:b w:val="0"/>
          <w:i w:val="0"/>
          <w:rFonts w:ascii="Calibri" w:cs="Arial" w:hAnsi="Calibri"/>
          <w:sz w:val="22"/>
          <w:szCs w:val="22"/>
        </w:rPr>
        <w:t>). Clubs should be incorporated, or in the process of becoming incorporated.</w:t>
      </w:r>
    </w:p>
    <w:p w:rsidR="00FF58F7" w:rsidRDefault="0628F80F" w14:paraId="4B519AA6" w14:textId="6105305F" w:rsidP="0628F80F" w:rsidRPr="00FF58F7">
      <w:pPr>
        <w:pStyle w:val="Heading2"/>
        <w:jc w:val="both"/>
        <w:rPr>
          <w:bCs w:val="0"/>
          <w:iCs w:val="0"/>
          <w:lang w:val="en-GB"/>
          <w:b w:val="0"/>
          <w:i w:val="0"/>
          <w:rFonts w:ascii="Calibri" w:cs="Arial" w:hAnsi="Calibri"/>
          <w:sz w:val="22"/>
          <w:szCs w:val="22"/>
        </w:rPr>
      </w:pPr>
      <w:r w:rsidRPr="0628F80F">
        <w:rPr>
          <w:bCs w:val="0"/>
          <w:iCs w:val="0"/>
          <w:lang w:val="en-GB"/>
          <w:b w:val="0"/>
          <w:i w:val="0"/>
          <w:rFonts w:ascii="Calibri" w:cs="Arial" w:hAnsi="Calibri"/>
          <w:sz w:val="22"/>
          <w:szCs w:val="22"/>
        </w:rPr>
        <w:t>Postal votes (being lodged by mail, electronically or other manner deemed acceptable by the Executive Director) will be accepted by the Chairman when they have been received at least 24 hours prior to the meeting.</w:t>
      </w:r>
    </w:p>
    <w:p w:rsidR="00AB6929" w:rsidRDefault="00AB6929" w14:paraId="14A6A062" w14:textId="77777777" w:rsidP="008A60E6" w:rsidRPr="00442A67">
      <w:pPr>
        <w:pStyle w:val="BodyText"/>
        <w:jc w:val="both"/>
        <w:rPr>
          <w:rFonts w:ascii="Calibri" w:hAnsi="Calibri"/>
          <w:szCs w:val="22"/>
        </w:rPr>
      </w:pPr>
    </w:p>
    <w:p w:rsidR="008A60E6" w:rsidRDefault="00685B5E" w14:paraId="57638D6B" w14:textId="4CAEA2FD" w:rsidP="00243848">
      <w:pPr>
        <w:pStyle w:val="BodyText"/>
        <w:rPr>
          <w:rFonts w:ascii="Calibri" w:hAnsi="Calibri"/>
          <w:szCs w:val="22"/>
        </w:rPr>
      </w:pPr>
      <w:r>
        <w:rPr>
          <w:rFonts w:ascii="Calibri" w:hAnsi="Calibri"/>
          <w:szCs w:val="22"/>
        </w:rPr>
        <w:t xml:space="preserve"> </w:t>
      </w:r>
    </w:p>
    <w:p w:rsidR="00C41967" w:rsidRDefault="00C41967" w14:paraId="62AF9009" w14:textId="77777777" w:rsidP="00243848" w:rsidRPr="00442A67">
      <w:pPr>
        <w:pStyle w:val="BodyText"/>
        <w:rPr>
          <w:rFonts w:ascii="Calibri" w:hAnsi="Calibri"/>
          <w:szCs w:val="22"/>
        </w:rPr>
      </w:pPr>
      <w:bookmarkStart w:id="0" w:name="_GoBack"/>
      <w:bookmarkEnd w:id="0"/>
    </w:p>
    <w:p w:rsidR="005E6EDD" w:rsidRDefault="005E6EDD" w14:paraId="21351618" w14:textId="77777777" w:rsidP="005E6EDD" w:rsidRPr="005E6EDD">
      <w:pPr>
        <w:jc w:val="both"/>
        <w:ind w:left="567"/>
        <w:ind w:hanging="425"/>
        <w:spacing w:line="276" w:lineRule="auto"/>
        <w:rPr>
          <w:lang w:eastAsia="en-AU"/>
          <w:b/>
          <w:rFonts w:ascii="Calibri" w:hAnsiTheme="minorHAnsi" w:cstheme="minorHAnsi"/>
          <w:sz w:val="28"/>
          <w:szCs w:val="28"/>
        </w:rPr>
      </w:pPr>
      <w:r w:rsidRPr="005E6EDD">
        <w:rPr>
          <w:lang w:eastAsia="en-AU"/>
          <w:b/>
          <w:rFonts w:ascii="Calibri" w:hAnsiTheme="minorHAnsi" w:cstheme="minorHAnsi"/>
          <w:sz w:val="28"/>
          <w:szCs w:val="28"/>
        </w:rPr>
        <w:t xml:space="preserve">Board Director – </w:t>
      </w:r>
      <w:r>
        <w:rPr>
          <w:lang w:eastAsia="en-AU"/>
          <w:b/>
          <w:rFonts w:ascii="Calibri" w:hAnsiTheme="minorHAnsi" w:cstheme="minorHAnsi"/>
          <w:sz w:val="28"/>
          <w:szCs w:val="28"/>
        </w:rPr>
        <w:t>Nomination Form</w:t>
      </w:r>
    </w:p>
    <w:p w:rsidR="003C553E" w:rsidRDefault="003C553E" w14:paraId="0C9D507E" w14:textId="77777777" w:rsidP="008B2A69" w:rsidRPr="005E6EDD">
      <w:pPr>
        <w:ind w:left="142"/>
        <w:rPr>
          <w:rFonts w:ascii="Calibri" w:cs="Arial" w:hAnsi="Calibri"/>
          <w:sz w:val="16"/>
          <w:szCs w:val="16"/>
        </w:rPr>
      </w:pPr>
    </w:p>
    <w:p w:rsidR="00022EEE" w:rsidRDefault="00022EEE" w14:paraId="0A25A6FA" w14:textId="77777777" w:rsidP="006A3835">
      <w:pPr>
        <w:ind w:left="142"/>
        <w:spacing w:before="240"/>
        <w:rPr>
          <w:rFonts w:ascii="Calibri" w:cs="Arial" w:hAnsi="Calibri"/>
          <w:sz w:val="22"/>
          <w:szCs w:val="22"/>
        </w:rPr>
      </w:pPr>
      <w:r>
        <w:rPr>
          <w:rFonts w:ascii="Calibri" w:cs="Arial" w:hAnsi="Calibri"/>
          <w:sz w:val="22"/>
          <w:szCs w:val="22"/>
        </w:rPr>
        <w:t>I _________________________________</w:t>
      </w:r>
      <w:r w:rsidR="003C553E">
        <w:rPr>
          <w:rFonts w:ascii="Calibri" w:cs="Arial" w:hAnsi="Calibri"/>
          <w:sz w:val="22"/>
          <w:szCs w:val="22"/>
        </w:rPr>
        <w:t>__</w:t>
      </w:r>
      <w:r w:rsidR="00CE2FEF">
        <w:rPr>
          <w:rFonts w:ascii="Calibri" w:cs="Arial" w:hAnsi="Calibri"/>
          <w:sz w:val="22"/>
          <w:szCs w:val="22"/>
        </w:rPr>
        <w:t>___ (Name of P</w:t>
      </w:r>
      <w:r>
        <w:rPr>
          <w:rFonts w:ascii="Calibri" w:cs="Arial" w:hAnsi="Calibri"/>
          <w:sz w:val="22"/>
          <w:szCs w:val="22"/>
        </w:rPr>
        <w:t>roposer)</w:t>
      </w:r>
      <w:r w:rsidR="003C553E">
        <w:rPr>
          <w:rFonts w:ascii="Calibri" w:cs="Arial" w:hAnsi="Calibri"/>
          <w:sz w:val="22"/>
          <w:szCs w:val="22"/>
        </w:rPr>
        <w:t xml:space="preserve"> ___________________________ (Signature)</w:t>
      </w:r>
    </w:p>
    <w:p w:rsidR="00022EEE" w:rsidRDefault="00022EEE" w14:paraId="618376F2" w14:textId="77777777" w:rsidP="006A3835">
      <w:pPr>
        <w:ind w:left="142"/>
        <w:spacing w:before="240"/>
        <w:rPr>
          <w:rFonts w:ascii="Calibri" w:cs="Arial" w:hAnsi="Calibri"/>
          <w:sz w:val="22"/>
          <w:szCs w:val="22"/>
        </w:rPr>
      </w:pPr>
      <w:r>
        <w:rPr>
          <w:rFonts w:ascii="Calibri" w:cs="Arial" w:hAnsi="Calibri"/>
          <w:sz w:val="22"/>
          <w:szCs w:val="22"/>
        </w:rPr>
        <w:t>On behalf of ______________________________________________________</w:t>
      </w:r>
      <w:r w:rsidR="003C553E">
        <w:rPr>
          <w:rFonts w:ascii="Calibri" w:cs="Arial" w:hAnsi="Calibri"/>
          <w:sz w:val="22"/>
          <w:szCs w:val="22"/>
        </w:rPr>
        <w:t>____</w:t>
      </w:r>
      <w:r>
        <w:rPr>
          <w:rFonts w:ascii="Calibri" w:cs="Arial" w:hAnsi="Calibri"/>
          <w:sz w:val="22"/>
          <w:szCs w:val="22"/>
        </w:rPr>
        <w:t>_____ (Member organisation)</w:t>
      </w:r>
    </w:p>
    <w:p w:rsidR="00CE2FEF" w:rsidRDefault="00CE2FEF" w14:paraId="0B770F9D" w14:textId="77777777" w:rsidP="006A3835">
      <w:pPr>
        <w:ind w:left="142"/>
        <w:spacing w:before="240"/>
        <w:rPr>
          <w:rFonts w:ascii="Calibri" w:cs="Arial" w:hAnsi="Calibri"/>
          <w:sz w:val="22"/>
          <w:szCs w:val="22"/>
        </w:rPr>
      </w:pPr>
      <w:r>
        <w:rPr>
          <w:rFonts w:ascii="Calibri" w:cs="Arial" w:hAnsi="Calibri"/>
          <w:sz w:val="22"/>
          <w:szCs w:val="22"/>
        </w:rPr>
        <w:t>And I ___________________________________(Name of Seconder) ___________________________ (Signature)</w:t>
      </w:r>
    </w:p>
    <w:p w:rsidR="00CE2FEF" w:rsidRDefault="00CE2FEF" w14:paraId="719EAA83" w14:textId="77777777" w:rsidP="00CE2FEF">
      <w:pPr>
        <w:ind w:left="142"/>
        <w:spacing w:before="240"/>
        <w:rPr>
          <w:rFonts w:ascii="Calibri" w:cs="Arial" w:hAnsi="Calibri"/>
          <w:sz w:val="22"/>
          <w:szCs w:val="22"/>
        </w:rPr>
      </w:pPr>
      <w:r>
        <w:rPr>
          <w:rFonts w:ascii="Calibri" w:cs="Arial" w:hAnsi="Calibri"/>
          <w:sz w:val="22"/>
          <w:szCs w:val="22"/>
        </w:rPr>
        <w:t>On behalf of _______________________________________________________________ (Member organisation)</w:t>
      </w:r>
    </w:p>
    <w:p w:rsidR="00022EEE" w:rsidRDefault="00022EEE" w14:paraId="6F00516F" w14:textId="77777777" w:rsidP="006A3835">
      <w:pPr>
        <w:ind w:left="142"/>
        <w:spacing w:before="240"/>
        <w:rPr>
          <w:rFonts w:ascii="Calibri" w:cs="Arial" w:hAnsi="Calibri"/>
          <w:sz w:val="22"/>
          <w:szCs w:val="22"/>
        </w:rPr>
      </w:pPr>
      <w:r>
        <w:rPr>
          <w:rFonts w:ascii="Calibri" w:cs="Arial" w:hAnsi="Calibri"/>
          <w:sz w:val="22"/>
          <w:szCs w:val="22"/>
        </w:rPr>
        <w:t>Nominate _____________________________________________________</w:t>
      </w:r>
      <w:r w:rsidR="003C553E">
        <w:rPr>
          <w:rFonts w:ascii="Calibri" w:cs="Arial" w:hAnsi="Calibri"/>
          <w:sz w:val="22"/>
          <w:szCs w:val="22"/>
        </w:rPr>
        <w:t>______</w:t>
      </w:r>
      <w:r>
        <w:rPr>
          <w:rFonts w:ascii="Calibri" w:cs="Arial" w:hAnsi="Calibri"/>
          <w:sz w:val="22"/>
          <w:szCs w:val="22"/>
        </w:rPr>
        <w:t>________ (Name of candidate)</w:t>
      </w:r>
    </w:p>
    <w:p w:rsidR="003C553E" w:rsidRDefault="003C553E" w14:paraId="7A40F440" w14:textId="77777777" w:rsidP="006A3835">
      <w:pPr>
        <w:ind w:left="142"/>
        <w:spacing w:before="240"/>
        <w:rPr>
          <w:rFonts w:ascii="Calibri" w:cs="Arial" w:hAnsi="Calibri"/>
          <w:sz w:val="22"/>
          <w:szCs w:val="22"/>
        </w:rPr>
      </w:pPr>
      <w:r>
        <w:rPr>
          <w:rFonts w:ascii="Calibri" w:cs="Arial" w:hAnsi="Calibri"/>
          <w:sz w:val="22"/>
          <w:szCs w:val="22"/>
        </w:rPr>
        <w:t>____________________________________________________________________________________ (Address)</w:t>
      </w:r>
    </w:p>
    <w:p w:rsidR="003C553E" w:rsidRDefault="003C553E" w14:paraId="28E72EDE" w14:textId="77777777" w:rsidP="006A3835">
      <w:pPr>
        <w:ind w:left="142"/>
        <w:spacing w:before="240"/>
        <w:rPr>
          <w:rFonts w:ascii="Calibri" w:cs="Arial" w:hAnsi="Calibri"/>
          <w:sz w:val="22"/>
          <w:szCs w:val="22"/>
        </w:rPr>
      </w:pPr>
      <w:r>
        <w:rPr>
          <w:rFonts w:ascii="Calibri" w:cs="Arial" w:hAnsi="Calibri"/>
          <w:sz w:val="22"/>
          <w:szCs w:val="22"/>
        </w:rPr>
        <w:t>_________________________ (Contact Telephone) ____________________________________________ (Email)</w:t>
      </w:r>
    </w:p>
    <w:p w:rsidR="00022EEE" w:rsidRDefault="005519C4" w14:paraId="47FDB89D" w14:textId="77777777" w:rsidP="005519C4">
      <w:pPr>
        <w:ind w:left="142"/>
        <w:spacing w:before="240"/>
        <w:rPr>
          <w:rFonts w:ascii="Calibri" w:cs="Arial" w:hAnsi="Calibri"/>
          <w:sz w:val="22"/>
          <w:szCs w:val="22"/>
        </w:rPr>
      </w:pPr>
      <w:r>
        <w:rPr>
          <w:rFonts w:ascii="Calibri" w:cs="Arial" w:hAnsi="Calibri"/>
          <w:sz w:val="22"/>
          <w:szCs w:val="22"/>
        </w:rPr>
        <w:t>For the position of Director</w:t>
      </w:r>
      <w:r w:rsidR="005E6EDD">
        <w:rPr>
          <w:rFonts w:ascii="Calibri" w:cs="Arial" w:hAnsi="Calibri"/>
          <w:sz w:val="22"/>
          <w:szCs w:val="22"/>
        </w:rPr>
        <w:t>.</w:t>
      </w:r>
    </w:p>
    <w:p w:rsidR="003C553E" w:rsidRDefault="003C553E" w14:paraId="6BA04130" w14:textId="77777777" w:rsidP="006A3835">
      <w:pPr>
        <w:ind w:left="142"/>
        <w:spacing w:before="240"/>
        <w:rPr>
          <w:rFonts w:ascii="Calibri" w:cs="Arial" w:hAnsi="Calibri"/>
          <w:sz w:val="22"/>
          <w:szCs w:val="22"/>
        </w:rPr>
      </w:pPr>
      <w:r>
        <w:rPr>
          <w:rFonts w:ascii="Calibri" w:cs="Arial" w:hAnsi="Calibri"/>
          <w:sz w:val="22"/>
          <w:szCs w:val="22"/>
        </w:rPr>
        <w:t xml:space="preserve"> </w:t>
      </w:r>
      <w:r w:rsidR="005E6EDD">
        <w:rPr>
          <w:rFonts w:ascii="Calibri" w:cs="Arial" w:hAnsi="Calibri"/>
          <w:sz w:val="22"/>
          <w:szCs w:val="22"/>
        </w:rPr>
        <w:t>________________________________________</w:t>
      </w:r>
      <w:r>
        <w:rPr>
          <w:rFonts w:ascii="Calibri" w:cs="Arial" w:hAnsi="Calibri"/>
          <w:sz w:val="22"/>
          <w:szCs w:val="22"/>
        </w:rPr>
        <w:t>________________________________ (Signature</w:t>
      </w:r>
      <w:r w:rsidR="005E6EDD">
        <w:rPr>
          <w:rFonts w:ascii="Calibri" w:cs="Arial" w:hAnsi="Calibri"/>
          <w:sz w:val="22"/>
          <w:szCs w:val="22"/>
        </w:rPr>
        <w:t xml:space="preserve"> of Candidate</w:t>
      </w:r>
      <w:r>
        <w:rPr>
          <w:rFonts w:ascii="Calibri" w:cs="Arial" w:hAnsi="Calibri"/>
          <w:sz w:val="22"/>
          <w:szCs w:val="22"/>
        </w:rPr>
        <w:t>)</w:t>
      </w:r>
    </w:p>
    <w:p w:rsidR="003C553E" w:rsidRDefault="008A60E6" w14:paraId="7DF1CCB0" w14:textId="77777777" w:rsidP="003C553E" w:rsidRPr="008A60E6">
      <w:pPr>
        <w:ind w:left="142"/>
        <w:spacing w:before="480"/>
        <w:rPr>
          <w:u w:val="single"/>
          <w:rFonts w:ascii="Calibri" w:cs="Arial" w:hAnsi="Calibri"/>
          <w:sz w:val="22"/>
          <w:szCs w:val="22"/>
        </w:rPr>
      </w:pPr>
      <w:r w:rsidRPr="008A60E6">
        <w:rPr>
          <w:b/>
          <w:u w:val="single"/>
          <w:rFonts w:ascii="Calibri" w:cs="Arial" w:hAnsi="Calibri"/>
          <w:sz w:val="22"/>
          <w:szCs w:val="22"/>
        </w:rPr>
        <w:t>Candidate Statement</w:t>
      </w:r>
    </w:p>
    <w:p w:rsidR="002C32AF" w:rsidRDefault="002C32AF" w14:paraId="40467EB0" w14:textId="77777777" w:rsidP="002C32AF" w:rsidRPr="002C32AF">
      <w:pPr>
        <w:jc w:val="both"/>
        <w:ind w:left="142"/>
        <w:rPr>
          <w:rFonts w:ascii="Calibri" w:cs="Arial" w:hAnsi="Calibri"/>
          <w:sz w:val="22"/>
          <w:szCs w:val="22"/>
        </w:rPr>
      </w:pPr>
      <w:r w:rsidRPr="002C32AF">
        <w:rPr>
          <w:rFonts w:ascii="Calibri" w:cs="Arial" w:hAnsi="Calibri"/>
          <w:sz w:val="22"/>
          <w:szCs w:val="22"/>
        </w:rPr>
        <w:t>In support of your nomination, you are required to submit a candidate statement.</w:t>
      </w:r>
      <w:r>
        <w:rPr>
          <w:rFonts w:ascii="Calibri" w:cs="Arial" w:hAnsi="Calibri"/>
          <w:sz w:val="22"/>
          <w:szCs w:val="22"/>
        </w:rPr>
        <w:t xml:space="preserve"> </w:t>
      </w:r>
      <w:r w:rsidRPr="002C32AF">
        <w:rPr>
          <w:rFonts w:ascii="Calibri" w:cs="Arial" w:hAnsi="Calibri"/>
          <w:sz w:val="22"/>
          <w:szCs w:val="22"/>
        </w:rPr>
        <w:t xml:space="preserve">Your candidate statement forms part of your nomination and must be received before the close of the nomination period.  The purpose of the statement is to assist members at </w:t>
      </w:r>
      <w:r>
        <w:rPr>
          <w:rFonts w:ascii="Calibri" w:cs="Arial" w:hAnsi="Calibri"/>
          <w:sz w:val="22"/>
          <w:szCs w:val="22"/>
        </w:rPr>
        <w:t xml:space="preserve">Squash </w:t>
      </w:r>
      <w:r w:rsidR="008B2A69">
        <w:rPr>
          <w:rFonts w:ascii="Calibri" w:cs="Arial" w:hAnsi="Calibri"/>
          <w:sz w:val="22"/>
          <w:szCs w:val="22"/>
        </w:rPr>
        <w:t>&amp; Racquetball Victoria</w:t>
      </w:r>
      <w:r>
        <w:rPr>
          <w:rFonts w:ascii="Calibri" w:cs="Arial" w:hAnsi="Calibri"/>
          <w:sz w:val="22"/>
          <w:szCs w:val="22"/>
        </w:rPr>
        <w:t>’s</w:t>
      </w:r>
      <w:r w:rsidRPr="002C32AF">
        <w:rPr>
          <w:rFonts w:ascii="Calibri" w:cs="Arial" w:hAnsi="Calibri"/>
          <w:sz w:val="22"/>
          <w:szCs w:val="22"/>
        </w:rPr>
        <w:t xml:space="preserve"> annual general meeting in making an informed choice of candidate, should the number of candidates exceed the number of positions available on the board and a ballot be required.</w:t>
      </w:r>
    </w:p>
    <w:p w:rsidR="002C32AF" w:rsidRDefault="002C32AF" w14:paraId="6B76FE6D" w14:textId="77777777" w:rsidP="002C32AF">
      <w:pPr>
        <w:jc w:val="both"/>
        <w:ind w:left="142"/>
        <w:rPr>
          <w:rFonts w:ascii="Calibri" w:cs="Arial" w:hAnsi="Calibri"/>
          <w:sz w:val="22"/>
          <w:szCs w:val="22"/>
        </w:rPr>
      </w:pPr>
    </w:p>
    <w:p w:rsidR="002C32AF" w:rsidRDefault="002C32AF" w14:paraId="4F0B894B" w14:textId="77777777" w:rsidP="002C32AF">
      <w:pPr>
        <w:jc w:val="both"/>
        <w:ind w:left="142"/>
        <w:rPr>
          <w:rFonts w:ascii="Calibri" w:cs="Arial" w:hAnsi="Calibri"/>
          <w:sz w:val="22"/>
          <w:szCs w:val="22"/>
        </w:rPr>
      </w:pPr>
      <w:r w:rsidRPr="002C32AF">
        <w:rPr>
          <w:rFonts w:ascii="Calibri" w:cs="Arial" w:hAnsi="Calibri"/>
          <w:sz w:val="22"/>
          <w:szCs w:val="22"/>
        </w:rPr>
        <w:t xml:space="preserve">Your candidate statement must be no more than </w:t>
      </w:r>
      <w:r>
        <w:rPr>
          <w:rFonts w:ascii="Calibri" w:cs="Arial" w:hAnsi="Calibri"/>
          <w:sz w:val="22"/>
          <w:szCs w:val="22"/>
        </w:rPr>
        <w:t>3</w:t>
      </w:r>
      <w:r w:rsidRPr="002C32AF">
        <w:rPr>
          <w:rFonts w:ascii="Calibri" w:cs="Arial" w:hAnsi="Calibri"/>
          <w:sz w:val="22"/>
          <w:szCs w:val="22"/>
        </w:rPr>
        <w:t xml:space="preserve">00 words long and may include: </w:t>
      </w:r>
    </w:p>
    <w:p w:rsidR="002C32AF" w:rsidRDefault="002C32AF" w14:paraId="089ED917" w14:textId="77777777" w:rsidP="002C32AF">
      <w:pPr>
        <w:numPr>
          <w:ilvl w:val="0"/>
          <w:numId w:val="3"/>
        </w:numPr>
        <w:jc w:val="both"/>
        <w:rPr>
          <w:rFonts w:ascii="Calibri" w:cs="Arial" w:hAnsi="Calibri"/>
          <w:sz w:val="22"/>
          <w:szCs w:val="22"/>
        </w:rPr>
      </w:pPr>
      <w:r>
        <w:rPr>
          <w:rFonts w:ascii="Calibri" w:cs="Arial" w:hAnsi="Calibri"/>
          <w:sz w:val="22"/>
          <w:szCs w:val="22"/>
        </w:rPr>
        <w:t>age</w:t>
      </w:r>
    </w:p>
    <w:p w:rsidR="002C32AF" w:rsidRDefault="002C32AF" w14:paraId="50FB0ED6" w14:textId="77777777" w:rsidP="002C32AF">
      <w:pPr>
        <w:numPr>
          <w:ilvl w:val="0"/>
          <w:numId w:val="3"/>
        </w:numPr>
        <w:jc w:val="both"/>
        <w:rPr>
          <w:rFonts w:ascii="Calibri" w:cs="Arial" w:hAnsi="Calibri"/>
          <w:sz w:val="22"/>
          <w:szCs w:val="22"/>
        </w:rPr>
      </w:pPr>
      <w:r w:rsidRPr="002C32AF">
        <w:rPr>
          <w:rFonts w:ascii="Calibri" w:cs="Arial" w:hAnsi="Calibri"/>
          <w:sz w:val="22"/>
          <w:szCs w:val="22"/>
        </w:rPr>
        <w:t xml:space="preserve">personal and family </w:t>
      </w:r>
      <w:r>
        <w:rPr>
          <w:rFonts w:ascii="Calibri" w:cs="Arial" w:hAnsi="Calibri"/>
          <w:sz w:val="22"/>
          <w:szCs w:val="22"/>
        </w:rPr>
        <w:t>information</w:t>
      </w:r>
    </w:p>
    <w:p w:rsidR="002C32AF" w:rsidRDefault="002C32AF" w14:paraId="4A750C85" w14:textId="77777777" w:rsidP="002C32AF">
      <w:pPr>
        <w:numPr>
          <w:ilvl w:val="0"/>
          <w:numId w:val="3"/>
        </w:numPr>
        <w:jc w:val="both"/>
        <w:rPr>
          <w:rFonts w:ascii="Calibri" w:cs="Arial" w:hAnsi="Calibri"/>
          <w:sz w:val="22"/>
          <w:szCs w:val="22"/>
        </w:rPr>
      </w:pPr>
      <w:r w:rsidRPr="002C32AF">
        <w:rPr>
          <w:rFonts w:ascii="Calibri" w:cs="Arial" w:hAnsi="Calibri"/>
          <w:sz w:val="22"/>
          <w:szCs w:val="22"/>
        </w:rPr>
        <w:t xml:space="preserve">recognised educational </w:t>
      </w:r>
      <w:r>
        <w:rPr>
          <w:rFonts w:ascii="Calibri" w:cs="Arial" w:hAnsi="Calibri"/>
          <w:sz w:val="22"/>
          <w:szCs w:val="22"/>
        </w:rPr>
        <w:t>attainments and qualifications</w:t>
      </w:r>
    </w:p>
    <w:p w:rsidR="002C32AF" w:rsidRDefault="002C32AF" w14:paraId="076E2FEC" w14:textId="77777777" w:rsidP="002C32AF">
      <w:pPr>
        <w:numPr>
          <w:ilvl w:val="0"/>
          <w:numId w:val="3"/>
        </w:numPr>
        <w:jc w:val="both"/>
        <w:rPr>
          <w:rFonts w:ascii="Calibri" w:cs="Arial" w:hAnsi="Calibri"/>
          <w:sz w:val="22"/>
          <w:szCs w:val="22"/>
        </w:rPr>
      </w:pPr>
      <w:r w:rsidRPr="002C32AF">
        <w:rPr>
          <w:rFonts w:ascii="Calibri" w:cs="Arial" w:hAnsi="Calibri"/>
          <w:sz w:val="22"/>
          <w:szCs w:val="22"/>
        </w:rPr>
        <w:t xml:space="preserve">details of your professional </w:t>
      </w:r>
      <w:r>
        <w:rPr>
          <w:rFonts w:ascii="Calibri" w:cs="Arial" w:hAnsi="Calibri"/>
          <w:sz w:val="22"/>
          <w:szCs w:val="22"/>
        </w:rPr>
        <w:t>experience</w:t>
      </w:r>
    </w:p>
    <w:p w:rsidR="002C32AF" w:rsidRDefault="002C32AF" w14:paraId="29312FE7" w14:textId="77777777" w:rsidP="002C32AF">
      <w:pPr>
        <w:numPr>
          <w:ilvl w:val="0"/>
          <w:numId w:val="3"/>
        </w:numPr>
        <w:jc w:val="both"/>
        <w:rPr>
          <w:rFonts w:ascii="Calibri" w:cs="Arial" w:hAnsi="Calibri"/>
          <w:sz w:val="22"/>
          <w:szCs w:val="22"/>
        </w:rPr>
      </w:pPr>
      <w:r w:rsidRPr="002C32AF">
        <w:rPr>
          <w:rFonts w:ascii="Calibri" w:cs="Arial" w:hAnsi="Calibri"/>
          <w:sz w:val="22"/>
          <w:szCs w:val="22"/>
        </w:rPr>
        <w:t>memberships of associations, clubs and</w:t>
      </w:r>
      <w:r>
        <w:rPr>
          <w:rFonts w:ascii="Calibri" w:cs="Arial" w:hAnsi="Calibri"/>
          <w:sz w:val="22"/>
          <w:szCs w:val="22"/>
        </w:rPr>
        <w:t xml:space="preserve"> community organisations</w:t>
      </w:r>
    </w:p>
    <w:p w:rsidR="002C32AF" w:rsidRDefault="002C32AF" w14:paraId="5F07691D" w14:textId="77777777" w:rsidP="002C32AF">
      <w:pPr>
        <w:numPr>
          <w:ilvl w:val="0"/>
          <w:numId w:val="3"/>
        </w:numPr>
        <w:jc w:val="both"/>
        <w:rPr>
          <w:rFonts w:ascii="Calibri" w:cs="Arial" w:hAnsi="Calibri"/>
          <w:sz w:val="22"/>
          <w:szCs w:val="22"/>
        </w:rPr>
      </w:pPr>
      <w:r w:rsidRPr="002C32AF">
        <w:rPr>
          <w:rFonts w:ascii="Calibri" w:cs="Arial" w:hAnsi="Calibri"/>
          <w:sz w:val="22"/>
          <w:szCs w:val="22"/>
        </w:rPr>
        <w:t xml:space="preserve">relevant non-professional </w:t>
      </w:r>
      <w:r>
        <w:rPr>
          <w:rFonts w:ascii="Calibri" w:cs="Arial" w:hAnsi="Calibri"/>
          <w:sz w:val="22"/>
          <w:szCs w:val="22"/>
        </w:rPr>
        <w:t>experience</w:t>
      </w:r>
    </w:p>
    <w:p w:rsidR="002C32AF" w:rsidRDefault="002C32AF" w14:paraId="3A586037" w14:textId="77777777" w:rsidP="002C32AF">
      <w:pPr>
        <w:jc w:val="both"/>
        <w:ind w:left="142"/>
        <w:rPr>
          <w:rFonts w:ascii="Calibri" w:cs="Arial" w:hAnsi="Calibri"/>
          <w:sz w:val="22"/>
          <w:szCs w:val="22"/>
        </w:rPr>
      </w:pPr>
    </w:p>
    <w:p w:rsidR="002C32AF" w:rsidRDefault="002C32AF" w14:paraId="6B700049" w14:textId="77777777" w:rsidP="002C32AF">
      <w:pPr>
        <w:jc w:val="both"/>
        <w:ind w:left="142"/>
        <w:rPr>
          <w:rFonts w:ascii="Calibri" w:cs="Arial" w:hAnsi="Calibri"/>
          <w:sz w:val="22"/>
          <w:szCs w:val="22"/>
        </w:rPr>
      </w:pPr>
      <w:r>
        <w:rPr>
          <w:rFonts w:ascii="Calibri" w:cs="Arial" w:hAnsi="Calibri"/>
          <w:sz w:val="22"/>
          <w:szCs w:val="22"/>
        </w:rPr>
        <w:t xml:space="preserve">the statement </w:t>
      </w:r>
      <w:r w:rsidRPr="006A3835">
        <w:rPr>
          <w:b/>
          <w:rFonts w:ascii="Calibri" w:cs="Arial" w:hAnsi="Calibri"/>
          <w:sz w:val="22"/>
          <w:szCs w:val="22"/>
        </w:rPr>
        <w:t>MUST</w:t>
      </w:r>
      <w:r>
        <w:rPr>
          <w:rFonts w:ascii="Calibri" w:cs="Arial" w:hAnsi="Calibri"/>
          <w:sz w:val="22"/>
          <w:szCs w:val="22"/>
        </w:rPr>
        <w:t xml:space="preserve"> include:</w:t>
      </w:r>
    </w:p>
    <w:p w:rsidR="002C32AF" w:rsidRDefault="002C32AF" w14:paraId="42C7D659" w14:textId="77777777" w:rsidP="002C32AF">
      <w:pPr>
        <w:numPr>
          <w:ilvl w:val="0"/>
          <w:numId w:val="4"/>
        </w:numPr>
        <w:jc w:val="both"/>
        <w:rPr>
          <w:rFonts w:ascii="Calibri" w:cs="Arial" w:hAnsi="Calibri"/>
          <w:sz w:val="22"/>
          <w:szCs w:val="22"/>
        </w:rPr>
      </w:pPr>
      <w:r w:rsidRPr="002C32AF">
        <w:rPr>
          <w:rFonts w:ascii="Calibri" w:cs="Arial" w:hAnsi="Calibri"/>
          <w:sz w:val="22"/>
          <w:szCs w:val="22"/>
        </w:rPr>
        <w:t xml:space="preserve">your reasons for seeking to join the board of </w:t>
      </w:r>
      <w:r>
        <w:rPr>
          <w:rFonts w:ascii="Calibri" w:cs="Arial" w:hAnsi="Calibri"/>
          <w:sz w:val="22"/>
          <w:szCs w:val="22"/>
        </w:rPr>
        <w:t xml:space="preserve">Squash </w:t>
      </w:r>
      <w:r w:rsidR="008B2A69">
        <w:rPr>
          <w:rFonts w:ascii="Calibri" w:cs="Arial" w:hAnsi="Calibri"/>
          <w:sz w:val="22"/>
          <w:szCs w:val="22"/>
        </w:rPr>
        <w:t>&amp; Racquetball Victoria</w:t>
      </w:r>
    </w:p>
    <w:p w:rsidR="002C32AF" w:rsidRDefault="002C32AF" w14:paraId="0776E87B" w14:textId="77777777" w:rsidP="002C32AF">
      <w:pPr>
        <w:numPr>
          <w:ilvl w:val="0"/>
          <w:numId w:val="4"/>
        </w:numPr>
        <w:jc w:val="both"/>
        <w:rPr>
          <w:rFonts w:ascii="Calibri" w:cs="Arial" w:hAnsi="Calibri"/>
          <w:sz w:val="22"/>
          <w:szCs w:val="22"/>
        </w:rPr>
      </w:pPr>
      <w:r>
        <w:rPr>
          <w:rFonts w:ascii="Calibri" w:cs="Arial" w:hAnsi="Calibri"/>
          <w:sz w:val="22"/>
          <w:szCs w:val="22"/>
        </w:rPr>
        <w:t>your vision for squash/racquetball in Victoria</w:t>
      </w:r>
    </w:p>
    <w:p w:rsidR="002C32AF" w:rsidRDefault="002C32AF" w14:paraId="77C1697B" w14:textId="77777777" w:rsidP="002C32AF" w:rsidRPr="002C32AF">
      <w:pPr>
        <w:jc w:val="both"/>
        <w:ind w:left="142"/>
        <w:rPr>
          <w:rFonts w:ascii="Calibri" w:cs="Arial" w:hAnsi="Calibri"/>
          <w:sz w:val="22"/>
          <w:szCs w:val="22"/>
        </w:rPr>
      </w:pPr>
    </w:p>
    <w:p w:rsidR="002C32AF" w:rsidRDefault="002C32AF" w14:paraId="51F899BB" w14:textId="77777777" w:rsidP="002C32AF" w:rsidRPr="002C32AF">
      <w:pPr>
        <w:jc w:val="both"/>
        <w:ind w:left="142"/>
        <w:rPr>
          <w:rFonts w:ascii="Calibri" w:cs="Arial" w:hAnsi="Calibri"/>
          <w:sz w:val="22"/>
          <w:szCs w:val="22"/>
        </w:rPr>
      </w:pPr>
      <w:r w:rsidRPr="002C32AF">
        <w:rPr>
          <w:rFonts w:ascii="Calibri" w:cs="Arial" w:hAnsi="Calibri"/>
          <w:sz w:val="22"/>
          <w:szCs w:val="22"/>
        </w:rPr>
        <w:t xml:space="preserve">All candidate statements will be printed in the same type, format and layout for distribution to voting members.  </w:t>
      </w:r>
    </w:p>
    <w:p w:rsidR="002C32AF" w:rsidRDefault="002C32AF" w14:paraId="492E7320" w14:textId="77777777" w:rsidP="002C32AF">
      <w:pPr>
        <w:jc w:val="both"/>
        <w:ind w:left="142"/>
        <w:rPr>
          <w:rFonts w:ascii="Calibri" w:cs="Arial" w:hAnsi="Calibri"/>
          <w:sz w:val="22"/>
          <w:szCs w:val="22"/>
        </w:rPr>
      </w:pPr>
    </w:p>
    <w:p w:rsidR="002C32AF" w:rsidRDefault="002C32AF" w14:paraId="16036473" w14:textId="77777777" w:rsidP="002C32AF">
      <w:pPr>
        <w:jc w:val="both"/>
        <w:ind w:left="142"/>
        <w:rPr>
          <w:rFonts w:ascii="Calibri" w:cs="Arial" w:hAnsi="Calibri"/>
          <w:sz w:val="22"/>
          <w:szCs w:val="22"/>
        </w:rPr>
      </w:pPr>
      <w:r w:rsidRPr="002C32AF">
        <w:rPr>
          <w:rFonts w:ascii="Calibri" w:cs="Arial" w:hAnsi="Calibri"/>
          <w:sz w:val="22"/>
          <w:szCs w:val="22"/>
        </w:rPr>
        <w:t>If you would like a photograph to be included with your candidate statement, please submit a recent passport style photograph</w:t>
      </w:r>
      <w:r>
        <w:rPr>
          <w:rFonts w:ascii="Calibri" w:cs="Arial" w:hAnsi="Calibri"/>
          <w:sz w:val="22"/>
          <w:szCs w:val="22"/>
        </w:rPr>
        <w:t xml:space="preserve"> (email submission </w:t>
      </w:r>
      <w:r w:rsidR="008B2A69">
        <w:rPr>
          <w:rFonts w:ascii="Calibri" w:cs="Arial" w:hAnsi="Calibri"/>
          <w:sz w:val="22"/>
          <w:szCs w:val="22"/>
        </w:rPr>
        <w:t>only</w:t>
      </w:r>
      <w:r>
        <w:rPr>
          <w:rFonts w:ascii="Calibri" w:cs="Arial" w:hAnsi="Calibri"/>
          <w:sz w:val="22"/>
          <w:szCs w:val="22"/>
        </w:rPr>
        <w:t>)</w:t>
      </w:r>
      <w:r w:rsidRPr="002C32AF">
        <w:rPr>
          <w:rFonts w:ascii="Calibri" w:cs="Arial" w:hAnsi="Calibri"/>
          <w:sz w:val="22"/>
          <w:szCs w:val="22"/>
        </w:rPr>
        <w:t>.</w:t>
      </w:r>
    </w:p>
    <w:p w:rsidR="008A60E6" w:rsidRDefault="008A60E6" w14:paraId="1B3150BE" w14:textId="77777777" w:rsidP="00022EEE" w:rsidRPr="008A60E6">
      <w:pPr>
        <w:ind w:left="142"/>
        <w:spacing w:before="480"/>
        <w:rPr>
          <w:b/>
          <w:u w:val="single"/>
          <w:rFonts w:ascii="Calibri" w:cs="Arial" w:hAnsi="Calibri"/>
          <w:sz w:val="22"/>
          <w:szCs w:val="22"/>
        </w:rPr>
      </w:pPr>
      <w:r>
        <w:rPr>
          <w:b/>
          <w:u w:val="single"/>
          <w:rFonts w:ascii="Calibri" w:cs="Arial" w:hAnsi="Calibri"/>
          <w:sz w:val="22"/>
          <w:szCs w:val="22"/>
        </w:rPr>
        <w:t>Information for Candidates</w:t>
      </w:r>
    </w:p>
    <w:p w:rsidR="003C553E" w:rsidRDefault="008A60E6" w14:paraId="4DF34F02" w14:textId="77777777" w:rsidP="008A60E6">
      <w:pPr>
        <w:ind w:left="142"/>
        <w:rPr>
          <w:rFonts w:ascii="Calibri" w:cs="Arial" w:hAnsi="Calibri"/>
          <w:sz w:val="22"/>
          <w:szCs w:val="22"/>
        </w:rPr>
      </w:pPr>
      <w:r>
        <w:rPr>
          <w:rFonts w:ascii="Calibri" w:cs="Arial" w:hAnsi="Calibri"/>
          <w:sz w:val="22"/>
          <w:szCs w:val="22"/>
        </w:rPr>
        <w:t xml:space="preserve">Information concerning the role of a Board </w:t>
      </w:r>
      <w:r w:rsidR="005519C4">
        <w:rPr>
          <w:rFonts w:ascii="Calibri" w:cs="Arial" w:hAnsi="Calibri"/>
          <w:sz w:val="22"/>
          <w:szCs w:val="22"/>
        </w:rPr>
        <w:t>Director</w:t>
      </w:r>
      <w:r>
        <w:rPr>
          <w:rFonts w:ascii="Calibri" w:cs="Arial" w:hAnsi="Calibri"/>
          <w:sz w:val="22"/>
          <w:szCs w:val="22"/>
        </w:rPr>
        <w:t xml:space="preserve"> and capabilities expected of a Board member </w:t>
      </w:r>
      <w:r w:rsidR="00A94572">
        <w:rPr>
          <w:rFonts w:ascii="Calibri" w:cs="Arial" w:hAnsi="Calibri"/>
          <w:sz w:val="22"/>
          <w:szCs w:val="22"/>
        </w:rPr>
        <w:t>is</w:t>
      </w:r>
      <w:r>
        <w:rPr>
          <w:rFonts w:ascii="Calibri" w:cs="Arial" w:hAnsi="Calibri"/>
          <w:sz w:val="22"/>
          <w:szCs w:val="22"/>
        </w:rPr>
        <w:t xml:space="preserve"> </w:t>
      </w:r>
      <w:r w:rsidR="005E6EDD">
        <w:rPr>
          <w:rFonts w:ascii="Calibri" w:cs="Arial" w:hAnsi="Calibri"/>
          <w:sz w:val="22"/>
          <w:szCs w:val="22"/>
        </w:rPr>
        <w:t>detailed on the following pages</w:t>
      </w:r>
      <w:r>
        <w:rPr>
          <w:rFonts w:ascii="Calibri" w:cs="Arial" w:hAnsi="Calibri"/>
          <w:sz w:val="22"/>
          <w:szCs w:val="22"/>
        </w:rPr>
        <w:t xml:space="preserve">. Please note an induction process will be conducted to assist new </w:t>
      </w:r>
      <w:r w:rsidR="005519C4">
        <w:rPr>
          <w:rFonts w:ascii="Calibri" w:cs="Arial" w:hAnsi="Calibri"/>
          <w:sz w:val="22"/>
          <w:szCs w:val="22"/>
        </w:rPr>
        <w:t>Director</w:t>
      </w:r>
      <w:r>
        <w:rPr>
          <w:rFonts w:ascii="Calibri" w:cs="Arial" w:hAnsi="Calibri"/>
          <w:sz w:val="22"/>
          <w:szCs w:val="22"/>
        </w:rPr>
        <w:t>s in performing their role.</w:t>
      </w:r>
    </w:p>
    <w:p w:rsidR="00CE2FEF" w:rsidRDefault="00CE2FEF" w14:paraId="0A2ACC3B" w14:textId="77777777" w:rsidP="008A60E6">
      <w:pPr>
        <w:ind w:left="142"/>
        <w:rPr>
          <w:rFonts w:ascii="Calibri" w:cs="Arial" w:hAnsi="Calibri"/>
          <w:sz w:val="22"/>
          <w:szCs w:val="22"/>
        </w:rPr>
      </w:pPr>
    </w:p>
    <w:p w:rsidR="00A36513" w:rsidRDefault="00A36513" w14:paraId="26E9B85F" w14:textId="77777777" w:rsidP="008A60E6">
      <w:pPr>
        <w:ind w:left="142"/>
        <w:rPr>
          <w:rFonts w:ascii="Calibri" w:cs="Arial" w:hAnsi="Calibri"/>
          <w:sz w:val="22"/>
          <w:szCs w:val="22"/>
        </w:rPr>
      </w:pPr>
    </w:p>
    <w:p w:rsidR="005E6EDD" w:rsidRDefault="005E6EDD" w14:paraId="6F52CC2E" w14:textId="77777777" w:rsidP="005E6EDD" w:rsidRPr="005E6EDD">
      <w:pPr>
        <w:jc w:val="both"/>
        <w:ind w:left="567"/>
        <w:ind w:hanging="425"/>
        <w:spacing w:line="276" w:lineRule="auto"/>
        <w:rPr>
          <w:lang w:eastAsia="en-AU"/>
          <w:b/>
          <w:rFonts w:ascii="Calibri" w:hAnsiTheme="minorHAnsi" w:cstheme="minorHAnsi"/>
          <w:sz w:val="28"/>
          <w:szCs w:val="28"/>
        </w:rPr>
      </w:pPr>
      <w:r w:rsidRPr="005E6EDD">
        <w:rPr>
          <w:lang w:eastAsia="en-AU"/>
          <w:b/>
          <w:rFonts w:ascii="Calibri" w:hAnsiTheme="minorHAnsi" w:cstheme="minorHAnsi"/>
          <w:sz w:val="28"/>
          <w:szCs w:val="28"/>
        </w:rPr>
        <w:t>Board Director – Role Description</w:t>
      </w:r>
    </w:p>
    <w:p w:rsidR="005E6EDD" w:rsidRDefault="005E6EDD" w14:paraId="566FFF57" w14:textId="77777777" w:rsidP="00A36513">
      <w:pPr>
        <w:jc w:val="both"/>
        <w:ind w:left="567"/>
        <w:spacing w:line="276" w:lineRule="auto"/>
        <w:rPr>
          <w:lang w:eastAsia="en-AU"/>
          <w:rFonts w:ascii="Calibri" w:hAnsiTheme="minorHAnsi" w:cstheme="minorHAnsi"/>
          <w:sz w:val="22"/>
          <w:szCs w:val="22"/>
        </w:rPr>
      </w:pPr>
    </w:p>
    <w:p w:rsidR="00A36513" w:rsidRDefault="00A36513" w14:paraId="21A3858C" w14:textId="77777777" w:rsidP="005E6EDD" w:rsidRPr="00A36513">
      <w:pPr>
        <w:jc w:val="both"/>
        <w:ind w:left="567"/>
        <w:ind w:hanging="425"/>
        <w:spacing w:line="276" w:lineRule="auto"/>
        <w:rPr>
          <w:lang w:eastAsia="en-AU"/>
          <w:rFonts w:ascii="Calibri" w:hAnsiTheme="minorHAnsi" w:cstheme="minorHAnsi"/>
          <w:sz w:val="22"/>
          <w:szCs w:val="22"/>
        </w:rPr>
      </w:pPr>
      <w:r w:rsidRPr="00A36513">
        <w:rPr>
          <w:lang w:eastAsia="en-AU"/>
          <w:rFonts w:ascii="Calibri" w:hAnsiTheme="minorHAnsi" w:cstheme="minorHAnsi"/>
          <w:sz w:val="22"/>
          <w:szCs w:val="22"/>
        </w:rPr>
        <w:t>The board’s primary role is one of trusteeship on behalf of its members and stakeholders, ensuring that Squash &amp; Racquetball Victoria</w:t>
      </w:r>
      <w:r w:rsidRPr="00A36513">
        <w:rPr>
          <w:lang w:eastAsia="en-AU"/>
          <w:color w:val="E78E24"/>
          <w:rFonts w:ascii="Calibri" w:hAnsiTheme="minorHAnsi" w:cstheme="minorHAnsi"/>
          <w:sz w:val="22"/>
          <w:szCs w:val="22"/>
        </w:rPr>
        <w:t xml:space="preserve"> </w:t>
      </w:r>
      <w:r w:rsidRPr="00A36513">
        <w:rPr>
          <w:lang w:eastAsia="en-AU"/>
          <w:rFonts w:ascii="Calibri" w:hAnsiTheme="minorHAnsi" w:cstheme="minorHAnsi"/>
          <w:sz w:val="22"/>
          <w:szCs w:val="22"/>
        </w:rPr>
        <w:t xml:space="preserve">remains viable and effective in the present and for the future. </w:t>
      </w:r>
    </w:p>
    <w:p w:rsidR="00A36513" w:rsidRDefault="00A36513" w14:paraId="194716A4" w14:textId="77777777" w:rsidP="005E6EDD" w:rsidRPr="00A36513">
      <w:pPr>
        <w:jc w:val="both"/>
        <w:ind w:left="567"/>
        <w:ind w:hanging="425"/>
        <w:spacing w:line="276" w:lineRule="auto"/>
        <w:rPr>
          <w:lang w:eastAsia="en-AU"/>
          <w:rFonts w:ascii="Calibri" w:hAnsiTheme="minorHAnsi" w:cstheme="minorHAnsi"/>
          <w:sz w:val="22"/>
          <w:szCs w:val="22"/>
        </w:rPr>
      </w:pPr>
    </w:p>
    <w:p w:rsidR="00A36513" w:rsidRDefault="00A36513" w14:paraId="573C4FB1" w14:textId="77777777" w:rsidP="005E6EDD" w:rsidRPr="00A36513">
      <w:pPr>
        <w:jc w:val="both"/>
        <w:ind w:left="567"/>
        <w:ind w:hanging="425"/>
        <w:spacing w:line="360" w:lineRule="auto"/>
        <w:rPr>
          <w:lang w:eastAsia="en-AU"/>
          <w:b/>
          <w:i/>
          <w:rFonts w:ascii="Calibri" w:hAnsiTheme="minorHAnsi" w:cstheme="minorHAnsi"/>
          <w:sz w:val="22"/>
          <w:szCs w:val="22"/>
        </w:rPr>
      </w:pPr>
      <w:r w:rsidRPr="00A36513">
        <w:rPr>
          <w:lang w:eastAsia="en-AU"/>
          <w:b/>
          <w:i/>
          <w:rFonts w:ascii="Calibri" w:hAnsiTheme="minorHAnsi" w:cstheme="minorHAnsi"/>
          <w:sz w:val="22"/>
          <w:szCs w:val="22"/>
        </w:rPr>
        <w:t>The board should:</w:t>
      </w:r>
    </w:p>
    <w:p w:rsidR="00A36513" w:rsidRDefault="00A36513" w14:paraId="3FCA2965" w14:textId="77777777" w:rsidP="005E6EDD" w:rsidRPr="00A36513">
      <w:pPr>
        <w:numPr>
          <w:ilvl w:val="0"/>
          <w:numId w:val="7"/>
        </w:numPr>
        <w:jc w:val="both"/>
        <w:ind w:left="567"/>
        <w:ind w:right="748"/>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Determine Squash &amp; Racquetball Victoria’s</w:t>
      </w:r>
      <w:r w:rsidRPr="00A36513">
        <w:rPr>
          <w:lang w:eastAsia="en-AU"/>
          <w:i/>
          <w:rFonts w:ascii="Calibri" w:hAnsiTheme="minorHAnsi" w:cstheme="minorHAnsi"/>
          <w:sz w:val="22"/>
          <w:szCs w:val="22"/>
        </w:rPr>
        <w:t xml:space="preserve"> </w:t>
      </w:r>
      <w:r w:rsidRPr="00A36513">
        <w:rPr>
          <w:lang w:eastAsia="en-AU"/>
          <w:rFonts w:ascii="Calibri" w:hAnsiTheme="minorHAnsi" w:cstheme="minorHAnsi"/>
          <w:sz w:val="22"/>
          <w:szCs w:val="22"/>
        </w:rPr>
        <w:t>strategic direction, core values and ethical framework</w:t>
      </w:r>
    </w:p>
    <w:p w:rsidR="00A36513" w:rsidRDefault="00A36513" w14:paraId="49A2D757" w14:textId="77777777" w:rsidP="005E6EDD" w:rsidRPr="00A36513">
      <w:pPr>
        <w:numPr>
          <w:ilvl w:val="0"/>
          <w:numId w:val="7"/>
        </w:numPr>
        <w:jc w:val="both"/>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Appoint, dismiss, direct, support professional development for, evaluate the performance and determine the remuneration of the Executive Director</w:t>
      </w:r>
    </w:p>
    <w:p w:rsidR="00A36513" w:rsidRDefault="00A36513" w14:paraId="072C01AC" w14:textId="77777777" w:rsidP="005E6EDD" w:rsidRPr="00A36513">
      <w:pPr>
        <w:numPr>
          <w:ilvl w:val="0"/>
          <w:numId w:val="7"/>
        </w:numPr>
        <w:jc w:val="both"/>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Approve, monitor and review the financial and non-financial performance of the organisation</w:t>
      </w:r>
    </w:p>
    <w:p w:rsidR="00A36513" w:rsidRDefault="00A36513" w14:paraId="3E48C786" w14:textId="77777777" w:rsidP="005E6EDD" w:rsidRPr="00A36513">
      <w:pPr>
        <w:numPr>
          <w:ilvl w:val="0"/>
          <w:numId w:val="7"/>
        </w:numPr>
        <w:jc w:val="both"/>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 xml:space="preserve">Ensure an effective system of internal controls exists and is operating as expected, and that policies on key issues are in place and appropriate and that these can be applied effectively and legally to those participants or persons whom they are intended </w:t>
      </w:r>
    </w:p>
    <w:p w:rsidR="00A36513" w:rsidRDefault="00A36513" w14:paraId="091B47AF" w14:textId="77777777" w:rsidP="005E6EDD" w:rsidRPr="00A36513">
      <w:pPr>
        <w:numPr>
          <w:ilvl w:val="0"/>
          <w:numId w:val="7"/>
        </w:numPr>
        <w:jc w:val="both"/>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Develop/maintain a clearly articulated and effective grievance procedure</w:t>
      </w:r>
    </w:p>
    <w:p w:rsidR="00A36513" w:rsidRDefault="00A36513" w14:paraId="7699BC8B" w14:textId="77777777" w:rsidP="005E6EDD" w:rsidRPr="00A36513">
      <w:pPr>
        <w:numPr>
          <w:ilvl w:val="0"/>
          <w:numId w:val="7"/>
        </w:numPr>
        <w:jc w:val="both"/>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 xml:space="preserve">Ensure financial and non-financial risks are appropriately identified and managed </w:t>
      </w:r>
    </w:p>
    <w:p w:rsidR="00A36513" w:rsidRDefault="00A36513" w14:paraId="02E314A4" w14:textId="77777777" w:rsidP="005E6EDD" w:rsidRPr="00A36513">
      <w:pPr>
        <w:numPr>
          <w:ilvl w:val="0"/>
          <w:numId w:val="7"/>
        </w:numPr>
        <w:jc w:val="both"/>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Ensure the organisation complies with all relevant laws, codes of conduct and appropriate standards of behaviour</w:t>
      </w:r>
    </w:p>
    <w:p w:rsidR="00A36513" w:rsidRDefault="00A36513" w14:paraId="5C9B79AB" w14:textId="77777777" w:rsidP="005E6EDD" w:rsidRPr="00A36513">
      <w:pPr>
        <w:numPr>
          <w:ilvl w:val="0"/>
          <w:numId w:val="7"/>
        </w:numPr>
        <w:ind w:left="567"/>
        <w:ind w:hanging="425"/>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Provide an avenue for key stakeholder input into the strategic direction of the organisation</w:t>
      </w:r>
    </w:p>
    <w:p w:rsidR="00A36513" w:rsidRDefault="00A36513" w14:paraId="539787C3" w14:textId="77777777" w:rsidP="005E6EDD" w:rsidRPr="00A36513">
      <w:pPr>
        <w:numPr>
          <w:ilvl w:val="0"/>
          <w:numId w:val="7"/>
        </w:numPr>
        <w:jc w:val="both"/>
        <w:ind w:left="567"/>
        <w:ind w:hanging="425"/>
        <w:contextualSpacing/>
        <w:spacing w:before="120" w:after="180"/>
        <w:rPr>
          <w:lang w:eastAsia="en-AU"/>
          <w:rFonts w:ascii="Calibri" w:hAnsiTheme="minorHAnsi" w:cstheme="minorHAnsi"/>
          <w:sz w:val="22"/>
          <w:szCs w:val="22"/>
        </w:rPr>
      </w:pPr>
      <w:r w:rsidRPr="00A36513">
        <w:rPr>
          <w:lang w:eastAsia="en-AU"/>
          <w:rFonts w:ascii="Calibri" w:hAnsiTheme="minorHAnsi" w:cstheme="minorHAnsi"/>
          <w:sz w:val="22"/>
          <w:szCs w:val="22"/>
        </w:rPr>
        <w:t>Ensure director, board and chairman performance evaluation occurs regularly</w:t>
      </w:r>
    </w:p>
    <w:p w:rsidR="00A36513" w:rsidRDefault="00A36513" w14:paraId="7740313B" w14:textId="77777777" w:rsidP="005E6EDD" w:rsidRPr="00A36513">
      <w:pPr>
        <w:pStyle w:val="CommentText"/>
        <w:numPr>
          <w:ilvl w:val="0"/>
          <w:numId w:val="7"/>
        </w:numPr>
        <w:jc w:val="both"/>
        <w:ind w:left="567"/>
        <w:ind w:hanging="425"/>
        <w:spacing w:before="120" w:after="180"/>
        <w:rPr>
          <w:rFonts w:ascii="Calibri" w:hAnsiTheme="minorHAnsi" w:cstheme="minorHAnsi"/>
          <w:sz w:val="22"/>
          <w:szCs w:val="22"/>
        </w:rPr>
      </w:pPr>
      <w:r w:rsidRPr="00A36513">
        <w:rPr>
          <w:rFonts w:ascii="Calibri" w:hAnsiTheme="minorHAnsi" w:cstheme="minorHAnsi"/>
          <w:sz w:val="22"/>
          <w:szCs w:val="22"/>
        </w:rPr>
        <w:t>Members of the board may have been nominated or elected to the role from affiliated clubs and leagues. Members of the board are expected to make decisions for the betterment of the organisation and sport as a whole and not necessarily to promote or advance the self-interest of individual clubs or leagues</w:t>
      </w:r>
    </w:p>
    <w:p w:rsidR="00A36513" w:rsidRDefault="00A36513" w14:paraId="74ADAC20" w14:textId="77777777" w:rsidP="005E6EDD" w:rsidRPr="00A36513">
      <w:pPr>
        <w:pStyle w:val="CommentText"/>
        <w:numPr>
          <w:ilvl w:val="0"/>
          <w:numId w:val="7"/>
        </w:numPr>
        <w:jc w:val="both"/>
        <w:ind w:left="567"/>
        <w:ind w:hanging="425"/>
        <w:spacing w:before="120" w:after="180"/>
        <w:rPr>
          <w:rFonts w:ascii="Calibri" w:hAnsiTheme="minorHAnsi" w:cstheme="minorHAnsi"/>
          <w:sz w:val="22"/>
          <w:szCs w:val="22"/>
        </w:rPr>
      </w:pPr>
      <w:r w:rsidRPr="00A36513">
        <w:rPr>
          <w:rFonts w:ascii="Calibri" w:hAnsiTheme="minorHAnsi" w:cstheme="minorHAnsi"/>
          <w:sz w:val="22"/>
          <w:szCs w:val="22"/>
        </w:rPr>
        <w:t>Be appropriately prepared for and commit to attending board meetings that are held at least 8 times per year at the Melbourne Sports &amp; Aquatic Centre.</w:t>
      </w:r>
      <w:r w:rsidRPr="00A36513">
        <w:rPr>
          <w:color w:val="E36C0A"/>
          <w:rFonts w:ascii="Calibri" w:hAnsiTheme="minorHAnsi" w:cstheme="minorHAnsi"/>
          <w:sz w:val="22"/>
          <w:szCs w:val="22"/>
        </w:rPr>
        <w:t xml:space="preserve"> </w:t>
      </w:r>
      <w:r w:rsidRPr="00A36513">
        <w:rPr>
          <w:rFonts w:ascii="Calibri" w:hAnsiTheme="minorHAnsi" w:cstheme="minorHAnsi"/>
          <w:sz w:val="22"/>
          <w:szCs w:val="22"/>
        </w:rPr>
        <w:t xml:space="preserve">In </w:t>
      </w:r>
      <w:proofErr w:type="gramStart"/>
      <w:r w:rsidRPr="00A36513">
        <w:rPr>
          <w:rFonts w:ascii="Calibri" w:hAnsiTheme="minorHAnsi" w:cstheme="minorHAnsi"/>
          <w:sz w:val="22"/>
          <w:szCs w:val="22"/>
        </w:rPr>
        <w:t>addition</w:t>
      </w:r>
      <w:proofErr w:type="gramEnd"/>
      <w:r w:rsidRPr="00A36513">
        <w:rPr>
          <w:rFonts w:ascii="Calibri" w:hAnsiTheme="minorHAnsi" w:cstheme="minorHAnsi"/>
          <w:sz w:val="22"/>
          <w:szCs w:val="22"/>
        </w:rPr>
        <w:t xml:space="preserve"> directors are expected to attend the AGM, any relevant sub-committee meetings and occasional Squash &amp; Racquetball Victoria promotional activities.</w:t>
      </w:r>
      <w:r w:rsidRPr="00A36513">
        <w:rPr>
          <w:i/>
          <w:color w:val="F79646"/>
          <w:rFonts w:ascii="Calibri" w:hAnsiTheme="minorHAnsi" w:cstheme="minorHAnsi"/>
          <w:sz w:val="22"/>
          <w:szCs w:val="22"/>
        </w:rPr>
        <w:t xml:space="preserve"> </w:t>
      </w:r>
    </w:p>
    <w:p w:rsidR="00A36513" w:rsidRDefault="00A36513" w14:paraId="45B14607" w14:textId="77777777" w:rsidP="005E6EDD" w:rsidRPr="00A36513">
      <w:pPr>
        <w:ind w:left="567"/>
        <w:ind w:hanging="425"/>
        <w:tabs>
          <w:tab w:val="left" w:pos="142"/>
        </w:tabs>
        <w:rPr>
          <w:rFonts w:ascii="Calibri" w:hAnsiTheme="minorHAnsi" w:cstheme="minorHAnsi"/>
          <w:sz w:val="22"/>
          <w:szCs w:val="22"/>
        </w:rPr>
      </w:pPr>
    </w:p>
    <w:p w:rsidR="00A36513" w:rsidRDefault="00A36513" w14:paraId="54A268D2" w14:textId="69BB62B4" w:rsidP="00C05593" w:rsidRPr="00C05593">
      <w:pPr>
        <w:rPr>
          <w:rFonts w:ascii="Calibri" w:hAnsiTheme="minorHAnsi" w:cstheme="minorHAnsi"/>
          <w:sz w:val="22"/>
          <w:szCs w:val="22"/>
        </w:rPr>
      </w:pPr>
    </w:p>
    <w:p w:rsidR="00FC0AE8" w:rsidRDefault="00FC0AE8" w14:paraId="759C27C3" w14:textId="77777777" w:rsidP="00FC0AE8" w:rsidRPr="00C05593">
      <w:pPr>
        <w:jc w:val="both"/>
        <w:spacing w:line="276" w:lineRule="auto"/>
        <w:rPr>
          <w:b/>
          <w:rFonts w:ascii="Calibri" w:hAnsiTheme="minorHAnsi" w:cstheme="minorHAnsi"/>
          <w:sz w:val="20"/>
          <w:szCs w:val="20"/>
        </w:rPr>
      </w:pPr>
      <w:r w:rsidRPr="00FC0AE8">
        <w:rPr>
          <w:b/>
          <w:rFonts w:ascii="Calibri" w:hAnsiTheme="minorHAnsi" w:cstheme="minorHAnsi"/>
          <w:sz w:val="28"/>
          <w:szCs w:val="28"/>
        </w:rPr>
        <w:t>Capabilities required for a Board member role:</w:t>
      </w:r>
    </w:p>
    <w:tbl>
      <w:tblPr>
        <w:tblpPr w:leftFromText="180" w:rightFromText="180" w:vertAnchor="text" w:horzAnchor="margin" w:tblpY="298"/>
        <w:tblW w:w="10704" w:type="dxa"/>
        <w:tblBorders>
          <w:top w:val="single" w:sz="8" w:color="CF7B79" w:space="0"/>
          <w:bottom w:val="single" w:sz="8" w:color="CF7B79" w:space="0"/>
          <w:left w:val="single" w:sz="8" w:color="CF7B79" w:space="0"/>
          <w:right w:val="single" w:sz="8" w:color="CF7B79" w:space="0"/>
          <w:insideH w:val="single" w:sz="8" w:color="CF7B79" w:space="0"/>
        </w:tblBorders>
        <w:tblLook w:val="A0"/>
      </w:tblPr>
      <w:tblGrid>
        <w:gridCol w:w="2782"/>
        <w:gridCol w:w="2960"/>
        <w:gridCol w:w="2826"/>
        <w:gridCol w:w="2136"/>
      </w:tblGrid>
      <w:tr w14:paraId="01A74AB3" w14:textId="77777777" w:rsidR="005E6EDD" w:rsidRPr="00C05593" w:rsidTr="00C05593">
        <w:trPr>
          <w:trHeight w:val="518"/>
        </w:trPr>
        <w:tc>
          <w:tcPr>
            <w:tcMar>
              <w:top w:w="29" w:type="dxa"/>
              <w:left w:w="72" w:type="dxa"/>
              <w:right w:w="72" w:type="dxa"/>
            </w:tcMar>
            <w:tcBorders>
              <w:bottom w:val="single" w:sz="8" w:color="BFBFBF" w:space="0"/>
              <w:right w:val="nil" w:sz="0" w:color="auto" w:space="0"/>
            </w:tcBorders>
            <w:shd w:fill="323E4F" w:color="auto" w:themeFill="text2" w:themeFillShade="BF" w:val="clear"/>
            <w:tcW w:w="2782" w:type="dxa"/>
          </w:tcPr>
          <w:p w:rsidR="005E6EDD" w:rsidRDefault="005E6EDD" w14:paraId="02AE5E20" w14:textId="77777777" w:rsidP="00C05593" w:rsidRPr="00C05593">
            <w:pPr>
              <w:rPr>
                <w:rStyle w:val="Emphasis"/>
              </w:rPr>
              <w:pStyle w:val="ListParagraph"/>
              <w:ind w:left="0"/>
              <w:spacing w:after="20"/>
              <w:rPr>
                <w:bCs/>
                <w:rStyle w:val="Emphasis"/>
                <w:b/>
                <w:color w:val="FFFFFF"/>
                <w:rFonts w:ascii="Calibri" w:hAnsiTheme="minorHAnsi" w:cstheme="minorHAnsi"/>
                <w:sz w:val="16"/>
                <w:szCs w:val="16"/>
              </w:rPr>
            </w:pPr>
            <w:r w:rsidRPr="00C05593">
              <w:rPr>
                <w:bCs/>
                <w:b/>
                <w:color w:val="FFFFFF"/>
                <w:rFonts w:ascii="Calibri" w:hAnsiTheme="minorHAnsi" w:cstheme="minorHAnsi"/>
                <w:sz w:val="16"/>
                <w:szCs w:val="16"/>
              </w:rPr>
              <w:t>Planning and Organising</w:t>
            </w:r>
          </w:p>
        </w:tc>
        <w:tc>
          <w:tcPr>
            <w:tcMar>
              <w:top w:w="29" w:type="dxa"/>
              <w:left w:w="72" w:type="dxa"/>
              <w:right w:w="72" w:type="dxa"/>
            </w:tcMar>
            <w:tcBorders>
              <w:bottom w:val="single" w:sz="8" w:color="BFBFBF" w:space="0"/>
              <w:left w:val="nil" w:sz="0" w:color="auto" w:space="0"/>
              <w:right w:val="nil" w:sz="0" w:color="auto" w:space="0"/>
            </w:tcBorders>
            <w:shd w:fill="323E4F" w:color="auto" w:themeFill="text2" w:themeFillShade="BF" w:val="clear"/>
            <w:tcW w:w="2960" w:type="dxa"/>
          </w:tcPr>
          <w:p w:rsidR="005E6EDD" w:rsidRDefault="005E6EDD" w14:paraId="765DB5E2" w14:textId="77777777" w:rsidP="00C05593" w:rsidRPr="00C05593">
            <w:pPr>
              <w:pStyle w:val="ListParagraph"/>
              <w:ind w:left="0"/>
              <w:spacing w:after="20"/>
              <w:rPr>
                <w:bCs/>
                <w:b/>
                <w:color w:val="FFFFFF"/>
                <w:rFonts w:ascii="Calibri" w:hAnsiTheme="minorHAnsi" w:cstheme="minorHAnsi"/>
                <w:sz w:val="16"/>
                <w:szCs w:val="16"/>
              </w:rPr>
            </w:pPr>
            <w:r w:rsidRPr="00C05593">
              <w:rPr>
                <w:bCs/>
                <w:b/>
                <w:color w:val="FFFFFF"/>
                <w:rFonts w:ascii="Calibri" w:hAnsiTheme="minorHAnsi" w:cstheme="minorHAnsi"/>
                <w:sz w:val="16"/>
                <w:szCs w:val="16"/>
              </w:rPr>
              <w:t>Monitoring and Reviewing</w:t>
            </w:r>
          </w:p>
        </w:tc>
        <w:tc>
          <w:tcPr>
            <w:tcMar>
              <w:top w:w="29" w:type="dxa"/>
              <w:left w:w="72" w:type="dxa"/>
              <w:right w:w="72" w:type="dxa"/>
            </w:tcMar>
            <w:tcBorders>
              <w:bottom w:val="single" w:sz="8" w:color="BFBFBF" w:space="0"/>
              <w:left w:val="nil" w:sz="0" w:color="auto" w:space="0"/>
              <w:right w:val="nil" w:sz="0" w:color="auto" w:space="0"/>
            </w:tcBorders>
            <w:shd w:fill="323E4F" w:color="auto" w:themeFill="text2" w:themeFillShade="BF" w:val="clear"/>
            <w:tcW w:w="2826" w:type="dxa"/>
          </w:tcPr>
          <w:p w:rsidR="005E6EDD" w:rsidRDefault="005E6EDD" w14:paraId="04178B28" w14:textId="77777777" w:rsidP="00C05593" w:rsidRPr="00C05593">
            <w:pPr>
              <w:pStyle w:val="ListParagraph"/>
              <w:ind w:left="0"/>
              <w:spacing w:after="20"/>
              <w:rPr>
                <w:bCs/>
                <w:b/>
                <w:color w:val="FFFFFF"/>
                <w:rFonts w:ascii="Calibri" w:hAnsiTheme="minorHAnsi" w:cstheme="minorHAnsi"/>
                <w:sz w:val="16"/>
                <w:szCs w:val="16"/>
              </w:rPr>
            </w:pPr>
            <w:r w:rsidRPr="00C05593">
              <w:rPr>
                <w:bCs/>
                <w:b/>
                <w:color w:val="FFFFFF"/>
                <w:rFonts w:ascii="Calibri" w:hAnsiTheme="minorHAnsi" w:cstheme="minorHAnsi"/>
                <w:sz w:val="16"/>
                <w:szCs w:val="16"/>
              </w:rPr>
              <w:t>Working Together</w:t>
            </w:r>
          </w:p>
        </w:tc>
        <w:tc>
          <w:tcPr>
            <w:tcMar>
              <w:top w:w="29" w:type="dxa"/>
              <w:left w:w="72" w:type="dxa"/>
              <w:right w:w="72" w:type="dxa"/>
            </w:tcMar>
            <w:tcBorders>
              <w:bottom w:val="single" w:sz="8" w:color="BFBFBF" w:space="0"/>
              <w:left w:val="nil" w:sz="0" w:color="auto" w:space="0"/>
            </w:tcBorders>
            <w:shd w:fill="323E4F" w:color="auto" w:themeFill="text2" w:themeFillShade="BF" w:val="clear"/>
            <w:tcW w:w="2136" w:type="dxa"/>
          </w:tcPr>
          <w:p w:rsidR="005E6EDD" w:rsidRDefault="005E6EDD" w14:paraId="16421EE1" w14:textId="77777777" w:rsidP="00C05593" w:rsidRPr="00C05593">
            <w:pPr>
              <w:pStyle w:val="ListParagraph"/>
              <w:ind w:left="0"/>
              <w:spacing w:after="20"/>
              <w:rPr>
                <w:bCs/>
                <w:b/>
                <w:color w:val="FFFFFF"/>
                <w:rFonts w:ascii="Calibri" w:hAnsiTheme="minorHAnsi" w:cstheme="minorHAnsi"/>
                <w:sz w:val="16"/>
                <w:szCs w:val="16"/>
              </w:rPr>
            </w:pPr>
            <w:r w:rsidRPr="00C05593">
              <w:rPr>
                <w:bCs/>
                <w:b/>
                <w:color w:val="FFFFFF"/>
                <w:rFonts w:ascii="Calibri" w:hAnsiTheme="minorHAnsi" w:cstheme="minorHAnsi"/>
                <w:sz w:val="16"/>
                <w:szCs w:val="16"/>
              </w:rPr>
              <w:t>Being effective and accountable</w:t>
            </w:r>
          </w:p>
        </w:tc>
      </w:tr>
      <w:tr w14:paraId="1CED4735" w14:textId="77777777" w:rsidR="005E6EDD" w:rsidRPr="00C05593" w:rsidTr="00C05593">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782" w:type="dxa"/>
          </w:tcPr>
          <w:p w:rsidR="005E6EDD" w:rsidRDefault="005E6EDD" w14:paraId="09E967E8"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 xml:space="preserve">Establishes the vision </w:t>
            </w:r>
          </w:p>
          <w:p w:rsidR="005E6EDD" w:rsidRDefault="005E6EDD" w14:paraId="5A43EF92" w14:textId="77777777" w:rsidP="00C05593" w:rsidRPr="00C05593">
            <w:pPr>
              <w:rPr>
                <w:rStyle w:val="Emphasis"/>
              </w:rPr>
              <w:pStyle w:val="ListParagraph"/>
              <w:ind w:left="0"/>
              <w:spacing w:before="80" w:after="20"/>
              <w:rPr>
                <w:bCs/>
                <w:rStyle w:val="Emphasis"/>
                <w:b/>
                <w:rFonts w:ascii="Calibri" w:hAnsiTheme="minorHAnsi" w:cstheme="minorHAnsi"/>
                <w:sz w:val="16"/>
                <w:szCs w:val="16"/>
              </w:rPr>
            </w:pPr>
            <w:r w:rsidRPr="00C05593">
              <w:rPr>
                <w:rFonts w:ascii="Calibri" w:hAnsiTheme="minorHAnsi" w:cstheme="minorHAnsi"/>
                <w:sz w:val="16"/>
                <w:szCs w:val="16"/>
              </w:rPr>
              <w:t xml:space="preserve">Creates a clear and inspiring vision for the future and demonstrates understanding of, and commitment to, the primary purpose of the organisation </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960" w:type="dxa"/>
          </w:tcPr>
          <w:p w:rsidR="005E6EDD" w:rsidRDefault="005E6EDD" w14:paraId="7B4A9388"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Reviews budgets and financial reports</w:t>
            </w:r>
          </w:p>
          <w:p w:rsidR="005E6EDD" w:rsidRDefault="005E6EDD" w14:paraId="770AC8AE"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 xml:space="preserve">Ensures solvency of the organisation and that the organisation is protected against fraud and theft; interprets regular financial reports; monitors and reviews financial performance; ensures expenditure aligns with objectives and priorities </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826" w:type="dxa"/>
          </w:tcPr>
          <w:p w:rsidR="005E6EDD" w:rsidRDefault="005E6EDD" w14:paraId="73C1BA36"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Contributes to meetings</w:t>
            </w:r>
          </w:p>
          <w:p w:rsidR="005E6EDD" w:rsidRDefault="005E6EDD" w14:paraId="6A11A552"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Regularly attends meetings; works to meeting protocols; listens actively; focuses on the presenting issue; and provides relevant and succinct contributions that assist the meeting to efficiently work through the agenda</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136" w:type="dxa"/>
          </w:tcPr>
          <w:p w:rsidR="005E6EDD" w:rsidRDefault="005E6EDD" w14:paraId="420036CC"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Clarifies roles and responsibilities</w:t>
            </w:r>
          </w:p>
          <w:p w:rsidR="005E6EDD" w:rsidRDefault="005E6EDD" w14:paraId="1D42FB31" w14:textId="77777777" w:rsidP="00C05593" w:rsidRPr="00C05593">
            <w:pPr>
              <w:spacing w:before="80" w:after="20"/>
              <w:rPr>
                <w:rFonts w:ascii="Calibri" w:hAnsiTheme="minorHAnsi" w:cstheme="minorHAnsi"/>
                <w:sz w:val="16"/>
                <w:szCs w:val="16"/>
              </w:rPr>
            </w:pPr>
            <w:r w:rsidRPr="00C05593">
              <w:rPr>
                <w:rFonts w:ascii="Calibri" w:hAnsiTheme="minorHAnsi" w:cstheme="minorHAnsi"/>
                <w:sz w:val="16"/>
                <w:szCs w:val="16"/>
              </w:rPr>
              <w:t xml:space="preserve">Establishes </w:t>
            </w:r>
            <w:proofErr w:type="gramStart"/>
            <w:r w:rsidRPr="00C05593">
              <w:rPr>
                <w:rFonts w:ascii="Calibri" w:hAnsiTheme="minorHAnsi" w:cstheme="minorHAnsi"/>
                <w:sz w:val="16"/>
                <w:szCs w:val="16"/>
              </w:rPr>
              <w:t>appropriate  Board</w:t>
            </w:r>
            <w:proofErr w:type="gramEnd"/>
            <w:r w:rsidRPr="00C05593">
              <w:rPr>
                <w:rFonts w:ascii="Calibri" w:hAnsiTheme="minorHAnsi" w:cstheme="minorHAnsi"/>
                <w:sz w:val="16"/>
                <w:szCs w:val="16"/>
              </w:rPr>
              <w:t xml:space="preserve"> and sub-committee structures; ensures that roles and responsibilities are clearly defined; is clear about the distinction between governance and management; critically reviews Board performance</w:t>
            </w:r>
          </w:p>
          <w:p w:rsidR="005E6EDD" w:rsidRDefault="005E6EDD" w14:paraId="2DAB3A6E" w14:textId="77777777" w:rsidP="00C05593" w:rsidRPr="00C05593">
            <w:pPr>
              <w:spacing w:before="80" w:after="20"/>
              <w:rPr>
                <w:bCs/>
                <w:b/>
                <w:rFonts w:ascii="Calibri" w:hAnsiTheme="minorHAnsi" w:cstheme="minorHAnsi"/>
                <w:sz w:val="16"/>
                <w:szCs w:val="16"/>
              </w:rPr>
            </w:pPr>
          </w:p>
        </w:tc>
      </w:tr>
      <w:tr w14:paraId="24023753" w14:textId="77777777" w:rsidR="005E6EDD" w:rsidRPr="00C05593" w:rsidTr="00C05593">
        <w:trPr>
          <w:trHeight w:val="2664"/>
        </w:trPr>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782" w:type="dxa"/>
          </w:tcPr>
          <w:p w:rsidR="005E6EDD" w:rsidRDefault="005E6EDD" w14:paraId="55D18D66"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Designs the strategy</w:t>
            </w:r>
          </w:p>
          <w:p w:rsidR="005E6EDD" w:rsidRDefault="005E6EDD" w14:paraId="632A7764" w14:textId="77777777" w:rsidP="00C05593" w:rsidRPr="00C05593">
            <w:pPr>
              <w:rPr>
                <w:rStyle w:val="Emphasis"/>
              </w:rPr>
              <w:pStyle w:val="ListParagraph"/>
              <w:ind w:left="0"/>
              <w:spacing w:before="80" w:after="20"/>
              <w:rPr>
                <w:bCs/>
                <w:rStyle w:val="Emphasis"/>
                <w:b/>
                <w:rFonts w:ascii="Calibri" w:hAnsiTheme="minorHAnsi" w:cstheme="minorHAnsi"/>
                <w:sz w:val="16"/>
                <w:szCs w:val="16"/>
              </w:rPr>
            </w:pPr>
            <w:r w:rsidRPr="00C05593">
              <w:rPr>
                <w:rFonts w:ascii="Calibri" w:hAnsiTheme="minorHAnsi" w:cstheme="minorHAnsi"/>
                <w:sz w:val="16"/>
                <w:szCs w:val="16"/>
              </w:rPr>
              <w:t>Contributes to the development of a sound strategic plan so that staff and members can work to achieve identified outcomes and vision</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960" w:type="dxa"/>
          </w:tcPr>
          <w:p w:rsidR="005E6EDD" w:rsidRDefault="005E6EDD" w14:paraId="6F332266"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Ensures compliance</w:t>
            </w:r>
          </w:p>
          <w:p w:rsidR="005E6EDD" w:rsidRDefault="005E6EDD" w14:paraId="17BB928D"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Ensures that the organisation is accountable and meeting reporting requirements of funding bodies, employment and other legislative responsibilities; has adequate insurances and provides a safe environment for staff and Board members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826" w:type="dxa"/>
          </w:tcPr>
          <w:p w:rsidR="005E6EDD" w:rsidRDefault="005E6EDD" w14:paraId="11F1E97E"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Engages with community / members</w:t>
            </w:r>
          </w:p>
          <w:p w:rsidR="005E6EDD" w:rsidRDefault="005E6EDD" w14:paraId="08973814" w14:textId="77777777" w:rsidP="00C05593" w:rsidRPr="00C05593">
            <w:pPr>
              <w:spacing w:before="80" w:after="20"/>
              <w:rPr>
                <w:rFonts w:ascii="Calibri" w:hAnsiTheme="minorHAnsi" w:cstheme="minorHAnsi"/>
                <w:sz w:val="16"/>
                <w:szCs w:val="16"/>
              </w:rPr>
            </w:pPr>
            <w:r w:rsidRPr="00C05593">
              <w:rPr>
                <w:rFonts w:ascii="Calibri" w:hAnsiTheme="minorHAnsi" w:cstheme="minorHAnsi"/>
                <w:sz w:val="16"/>
                <w:szCs w:val="16"/>
              </w:rPr>
              <w:t>Builds and maintains</w:t>
            </w:r>
            <w:r w:rsidRPr="00C05593">
              <w:rPr>
                <w:bCs/>
                <w:b/>
                <w:rFonts w:ascii="Calibri" w:hAnsiTheme="minorHAnsi" w:cstheme="minorHAnsi"/>
                <w:sz w:val="16"/>
                <w:szCs w:val="16"/>
              </w:rPr>
              <w:t xml:space="preserve"> </w:t>
            </w:r>
            <w:r w:rsidRPr="00C05593">
              <w:rPr>
                <w:rFonts w:ascii="Calibri" w:hAnsiTheme="minorHAnsi" w:cstheme="minorHAnsi"/>
                <w:sz w:val="16"/>
                <w:szCs w:val="16"/>
              </w:rPr>
              <w:t>relationships that will ensure decisions are informed by community’s /members’ best interests; promotes the organisation through various networks; and supports fundraising initiatives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136" w:type="dxa"/>
          </w:tcPr>
          <w:p w:rsidR="005E6EDD" w:rsidRDefault="005E6EDD" w14:paraId="2C4F1EAC"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Behaves ethically</w:t>
            </w:r>
          </w:p>
          <w:p w:rsidR="005E6EDD" w:rsidRDefault="005E6EDD" w14:paraId="72588A4B" w14:textId="77777777" w:rsidP="00C05593" w:rsidRPr="00C05593">
            <w:pPr>
              <w:spacing w:before="80" w:after="20"/>
              <w:rPr>
                <w:rFonts w:ascii="Calibri" w:hAnsiTheme="minorHAnsi" w:cstheme="minorHAnsi"/>
                <w:sz w:val="16"/>
                <w:szCs w:val="16"/>
              </w:rPr>
            </w:pPr>
            <w:r w:rsidRPr="00C05593">
              <w:rPr>
                <w:rFonts w:ascii="Calibri" w:hAnsiTheme="minorHAnsi" w:cstheme="minorHAnsi"/>
                <w:sz w:val="16"/>
                <w:szCs w:val="16"/>
              </w:rPr>
              <w:t>Ensures Board independence; acts in the best interests of the organisation; avoids conflicts of interest; does not use position as a Board member to obtain advantages for self or others</w:t>
            </w:r>
          </w:p>
          <w:p w:rsidR="005E6EDD" w:rsidRDefault="005E6EDD" w14:paraId="49BE48F8" w14:textId="77777777" w:rsidP="00C05593" w:rsidRPr="00C05593">
            <w:pPr>
              <w:spacing w:before="80" w:after="20"/>
              <w:rPr>
                <w:bCs/>
                <w:b/>
                <w:rFonts w:ascii="Calibri" w:hAnsiTheme="minorHAnsi" w:cstheme="minorHAnsi"/>
                <w:sz w:val="16"/>
                <w:szCs w:val="16"/>
              </w:rPr>
            </w:pPr>
          </w:p>
        </w:tc>
      </w:tr>
      <w:tr w14:paraId="66A005CC" w14:textId="77777777" w:rsidR="005E6EDD" w:rsidRPr="00C05593" w:rsidTr="00C05593">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782" w:type="dxa"/>
          </w:tcPr>
          <w:p w:rsidR="005E6EDD" w:rsidRDefault="005E6EDD" w14:paraId="04112DD8"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Is informed</w:t>
            </w:r>
          </w:p>
          <w:p w:rsidR="005E6EDD" w:rsidRDefault="005E6EDD" w14:paraId="22185DE9" w14:textId="77777777" w:rsidP="00C05593" w:rsidRPr="00C05593">
            <w:pPr>
              <w:rPr>
                <w:rStyle w:val="Emphasis"/>
              </w:rPr>
              <w:pStyle w:val="ListParagraph"/>
              <w:ind w:left="0"/>
              <w:spacing w:before="80" w:after="20"/>
              <w:rPr>
                <w:bCs/>
                <w:rStyle w:val="Emphasis"/>
                <w:b/>
                <w:rFonts w:ascii="Calibri" w:hAnsiTheme="minorHAnsi" w:cstheme="minorHAnsi"/>
                <w:sz w:val="16"/>
                <w:szCs w:val="16"/>
              </w:rPr>
            </w:pPr>
            <w:r w:rsidRPr="00C05593">
              <w:rPr>
                <w:rFonts w:ascii="Calibri" w:hAnsiTheme="minorHAnsi" w:cstheme="minorHAnsi"/>
                <w:sz w:val="16"/>
                <w:szCs w:val="16"/>
              </w:rPr>
              <w:t>Understands the big picture and emerging issues that will impact the organisation; reads papers prior to meetings and obtains good information to actively participate in discussion and decision-making</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960" w:type="dxa"/>
          </w:tcPr>
          <w:p w:rsidR="005E6EDD" w:rsidRDefault="005E6EDD" w14:paraId="1BD76E17"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Manages risk</w:t>
            </w:r>
          </w:p>
          <w:p w:rsidR="005E6EDD" w:rsidRDefault="005E6EDD" w14:paraId="32A735E8"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Establishes a risk management framework to review and prioritise risks to the organisation; and develops strategies to control or mitigate risks that could threaten the organisation</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826" w:type="dxa"/>
          </w:tcPr>
          <w:p w:rsidR="005E6EDD" w:rsidRDefault="005E6EDD" w14:paraId="53CBDF0B"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Works to a sound policy framework</w:t>
            </w:r>
          </w:p>
          <w:p w:rsidR="005E6EDD" w:rsidRDefault="005E6EDD" w14:paraId="4F389A10"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Establishes Board policies to address financial management, terms for officeholders, conflict of interest, relations with CEO and code of conduct for Board; establishes other policies as required; ensures decisions are guided by agreed policies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136" w:type="dxa"/>
          </w:tcPr>
          <w:p w:rsidR="005E6EDD" w:rsidRDefault="005E6EDD" w14:paraId="497B3553"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 xml:space="preserve">Makes clear and timely decisions </w:t>
            </w:r>
          </w:p>
          <w:p w:rsidR="005E6EDD" w:rsidRDefault="005E6EDD" w14:paraId="16B97F01" w14:textId="77777777" w:rsidP="00C05593" w:rsidRPr="00C05593">
            <w:pPr>
              <w:spacing w:before="80" w:after="20"/>
              <w:rPr>
                <w:rFonts w:ascii="Calibri" w:hAnsiTheme="minorHAnsi" w:cstheme="minorHAnsi"/>
                <w:sz w:val="16"/>
                <w:szCs w:val="16"/>
              </w:rPr>
            </w:pPr>
            <w:r w:rsidRPr="00C05593">
              <w:rPr>
                <w:rFonts w:ascii="Calibri" w:hAnsiTheme="minorHAnsi" w:cstheme="minorHAnsi"/>
                <w:sz w:val="16"/>
                <w:szCs w:val="16"/>
              </w:rPr>
              <w:t>Makes timely and transparent decisions that reflect a commitment to organisational sustainability and strategic vision; acts in good faith, and publicly stands by agreed Board position</w:t>
            </w:r>
          </w:p>
          <w:p w:rsidR="005E6EDD" w:rsidRDefault="005E6EDD" w14:paraId="654A18A3" w14:textId="77777777" w:rsidP="00C05593" w:rsidRPr="00C05593">
            <w:pPr>
              <w:spacing w:before="80" w:after="20"/>
              <w:rPr>
                <w:bCs/>
                <w:b/>
                <w:rFonts w:ascii="Calibri" w:hAnsiTheme="minorHAnsi" w:cstheme="minorHAnsi"/>
                <w:sz w:val="16"/>
                <w:szCs w:val="16"/>
              </w:rPr>
            </w:pPr>
          </w:p>
        </w:tc>
      </w:tr>
      <w:tr w14:paraId="0DBA7C23" w14:textId="77777777" w:rsidR="005E6EDD" w:rsidRPr="00C05593" w:rsidTr="00C05593">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782" w:type="dxa"/>
          </w:tcPr>
          <w:p w:rsidR="005E6EDD" w:rsidRDefault="005E6EDD" w14:paraId="240B421F"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Plans for sustainability of Board</w:t>
            </w:r>
          </w:p>
          <w:p w:rsidR="005E6EDD" w:rsidRDefault="005E6EDD" w14:paraId="5EF45F06" w14:textId="77777777" w:rsidP="00C05593" w:rsidRPr="00C05593">
            <w:pPr>
              <w:rPr>
                <w:rStyle w:val="Emphasis"/>
              </w:rPr>
              <w:pStyle w:val="ListParagraph"/>
              <w:ind w:left="0"/>
              <w:spacing w:before="80" w:after="20"/>
              <w:rPr>
                <w:bCs/>
                <w:rStyle w:val="Emphasis"/>
                <w:b/>
                <w:rFonts w:ascii="Calibri" w:hAnsiTheme="minorHAnsi" w:cstheme="minorHAnsi"/>
                <w:sz w:val="16"/>
                <w:szCs w:val="16"/>
              </w:rPr>
            </w:pPr>
            <w:r w:rsidRPr="00C05593">
              <w:rPr>
                <w:rFonts w:ascii="Calibri" w:hAnsiTheme="minorHAnsi" w:cstheme="minorHAnsi"/>
                <w:sz w:val="16"/>
                <w:szCs w:val="16"/>
              </w:rPr>
              <w:t xml:space="preserve">Plans for organisational sustainability and financial viability; recruits new Board members with relevant and diverse skills and experience; supports induction; undertakes Board reviews </w:t>
            </w:r>
            <w:proofErr w:type="gramStart"/>
            <w:r w:rsidRPr="00C05593">
              <w:rPr>
                <w:rFonts w:ascii="Calibri" w:hAnsiTheme="minorHAnsi" w:cstheme="minorHAnsi"/>
                <w:sz w:val="16"/>
                <w:szCs w:val="16"/>
              </w:rPr>
              <w:t>and  Board</w:t>
            </w:r>
            <w:proofErr w:type="gramEnd"/>
            <w:r w:rsidRPr="00C05593">
              <w:rPr>
                <w:rFonts w:ascii="Calibri" w:hAnsiTheme="minorHAnsi" w:cstheme="minorHAnsi"/>
                <w:sz w:val="16"/>
                <w:szCs w:val="16"/>
              </w:rPr>
              <w:t xml:space="preserve"> development activities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960" w:type="dxa"/>
          </w:tcPr>
          <w:p w:rsidR="005E6EDD" w:rsidRDefault="005E6EDD" w14:paraId="5FEE591F"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Critically reviews reports</w:t>
            </w:r>
          </w:p>
          <w:p w:rsidR="005E6EDD" w:rsidRDefault="005E6EDD" w14:paraId="55DDE256" w14:textId="77777777" w:rsidP="00C05593" w:rsidRPr="00C05593">
            <w:pPr>
              <w:spacing w:before="80" w:after="20"/>
              <w:rPr>
                <w:rFonts w:ascii="Calibri" w:hAnsiTheme="minorHAnsi" w:cstheme="minorHAnsi"/>
                <w:sz w:val="16"/>
                <w:szCs w:val="16"/>
              </w:rPr>
            </w:pPr>
            <w:r w:rsidRPr="00C05593">
              <w:rPr>
                <w:rFonts w:ascii="Calibri" w:hAnsiTheme="minorHAnsi" w:cstheme="minorHAnsi"/>
                <w:sz w:val="16"/>
                <w:szCs w:val="16"/>
              </w:rPr>
              <w:t>Critically reviews CEO and other reports on the activities and financial position of the organisation to ensure the organisation remains viable and working to its strategic vision</w:t>
            </w:r>
          </w:p>
          <w:p w:rsidR="005E6EDD" w:rsidRDefault="005E6EDD" w14:paraId="3C40E28C" w14:textId="77777777" w:rsidP="00C05593" w:rsidRPr="00C05593">
            <w:pPr>
              <w:spacing w:before="80" w:after="20"/>
              <w:rPr>
                <w:bCs/>
                <w:b/>
                <w:rFonts w:ascii="Calibri" w:hAnsiTheme="minorHAnsi" w:cstheme="minorHAnsi"/>
                <w:sz w:val="16"/>
                <w:szCs w:val="16"/>
              </w:rPr>
            </w:pP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826" w:type="dxa"/>
          </w:tcPr>
          <w:p w:rsidR="005E6EDD" w:rsidRDefault="005E6EDD" w14:paraId="203FDE84"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 xml:space="preserve">Fosters stakeholder engagement </w:t>
            </w:r>
          </w:p>
          <w:p w:rsidR="005E6EDD" w:rsidRDefault="005E6EDD" w14:paraId="4D4836A2" w14:textId="77777777" w:rsidP="00C05593" w:rsidRPr="00C05593">
            <w:pPr>
              <w:spacing w:before="80" w:after="20"/>
              <w:rPr>
                <w:rFonts w:ascii="Calibri" w:hAnsiTheme="minorHAnsi" w:cstheme="minorHAnsi"/>
                <w:sz w:val="16"/>
                <w:szCs w:val="16"/>
              </w:rPr>
            </w:pPr>
            <w:r w:rsidRPr="00C05593">
              <w:rPr>
                <w:rFonts w:ascii="Calibri" w:hAnsiTheme="minorHAnsi" w:cstheme="minorHAnsi"/>
                <w:sz w:val="16"/>
                <w:szCs w:val="16"/>
              </w:rPr>
              <w:t>Communicates with stakeholders; ensures that appropriate mechanisms are in place to inform and engage with stakeholders to further the achievement of organisational objectives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136" w:type="dxa"/>
          </w:tcPr>
          <w:p w:rsidR="005E6EDD" w:rsidRDefault="005E6EDD" w14:paraId="6664C608"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Operates within constitutional requirements</w:t>
            </w:r>
          </w:p>
          <w:p w:rsidR="005E6EDD" w:rsidRDefault="005E6EDD" w14:paraId="430E114C"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 xml:space="preserve">Ensures that the requirements and obligations of the constitution are met </w:t>
            </w:r>
          </w:p>
        </w:tc>
      </w:tr>
      <w:tr w14:paraId="3EB79709" w14:textId="77777777" w:rsidR="005E6EDD" w:rsidRPr="00C05593" w:rsidTr="00C05593">
        <w:trPr>
          <w:trHeight w:val="344"/>
        </w:trPr>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782" w:type="dxa"/>
          </w:tcPr>
          <w:p w:rsidR="005E6EDD" w:rsidRDefault="005E6EDD" w14:paraId="4638F0EE"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Focuses on key issues</w:t>
            </w:r>
          </w:p>
          <w:p w:rsidR="005E6EDD" w:rsidRDefault="005E6EDD" w14:paraId="117FA65E" w14:textId="77777777" w:rsidP="00C05593" w:rsidRPr="00C05593">
            <w:pPr>
              <w:rPr>
                <w:rStyle w:val="Emphasis"/>
              </w:rPr>
              <w:spacing w:before="80" w:after="20"/>
              <w:rPr>
                <w:bCs/>
                <w:iCs w:val="0"/>
                <w:rStyle w:val="Emphasis"/>
                <w:b/>
                <w:i w:val="0"/>
                <w:rFonts w:ascii="Calibri" w:hAnsiTheme="minorHAnsi" w:cstheme="minorHAnsi"/>
                <w:sz w:val="16"/>
                <w:szCs w:val="16"/>
              </w:rPr>
            </w:pPr>
            <w:r w:rsidRPr="00C05593">
              <w:rPr>
                <w:rFonts w:ascii="Calibri" w:hAnsiTheme="minorHAnsi" w:cstheme="minorHAnsi"/>
                <w:sz w:val="16"/>
                <w:szCs w:val="16"/>
              </w:rPr>
              <w:t>Works together with fellow Board members to prioritise the Board’s work, focus on outcomes and address issues that impact on the organisational sustainability</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960" w:type="dxa"/>
          </w:tcPr>
          <w:p w:rsidR="005E6EDD" w:rsidRDefault="005E6EDD" w14:paraId="691E17B2"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Monitors strategy and reviews achievements</w:t>
            </w:r>
          </w:p>
          <w:p w:rsidR="005E6EDD" w:rsidRDefault="005E6EDD" w14:paraId="428006AB"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Working with the CEO, monitors progress against strategic plan; revises strategy as required; and celebrates organisational achievements with staff and other stakeholders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F2F2F2" w:color="auto" w:val="clear"/>
            <w:tcW w:w="2826" w:type="dxa"/>
          </w:tcPr>
          <w:p w:rsidR="005E6EDD" w:rsidRDefault="005E6EDD" w14:paraId="448CA364"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Provides leadership and works collaboratively</w:t>
            </w:r>
            <w:r>
              <w:rPr>
                <w:rFonts w:ascii="Calibri" w:hAnsiTheme="minorHAnsi" w:cstheme="minorHAnsi"/>
                <w:sz w:val="16"/>
                <w:szCs w:val="16"/>
              </w:rPr>
              <w:br/>
            </w:r>
            <w:r>
              <w:rPr>
                <w:rFonts w:ascii="Calibri" w:hAnsiTheme="minorHAnsi" w:cstheme="minorHAnsi"/>
                <w:sz w:val="16"/>
                <w:szCs w:val="16"/>
              </w:rPr>
              <w:t>Works together to provide organisational leadership; respects differences and values diversity; supports the Chair and CEO to meet their obligations; and commits to agreed decisions</w:t>
            </w:r>
          </w:p>
        </w:tc>
        <w:tc>
          <w:tcPr>
            <w:tcMar>
              <w:left w:w="72" w:type="dxa"/>
              <w:right w:w="72" w:type="dxa"/>
            </w:tcMar>
            <w:tcBorders>
              <w:top w:val="single" w:sz="8" w:color="BFBFBF" w:space="0"/>
              <w:bottom w:val="single" w:sz="8" w:color="BFBFBF" w:space="0"/>
              <w:left w:val="single" w:sz="8" w:color="BFBFBF" w:space="0"/>
              <w:right w:val="single" w:sz="8" w:color="BFBFBF" w:space="0"/>
            </w:tcBorders>
            <w:shd w:fill="DEEAF6" w:color="auto" w:themeFill="accent1" w:themeFillTint="33" w:val="clear"/>
            <w:tcW w:w="2136" w:type="dxa"/>
          </w:tcPr>
          <w:p w:rsidR="005E6EDD" w:rsidRDefault="005E6EDD" w14:paraId="626501ED" w14:textId="77777777" w:rsidP="00C05593" w:rsidRPr="00C05593">
            <w:pPr>
              <w:spacing w:before="80" w:after="20"/>
              <w:rPr>
                <w:bCs/>
                <w:b/>
                <w:rFonts w:ascii="Calibri" w:hAnsiTheme="minorHAnsi" w:cstheme="minorHAnsi"/>
                <w:sz w:val="16"/>
                <w:szCs w:val="16"/>
              </w:rPr>
            </w:pPr>
            <w:r w:rsidRPr="00C05593">
              <w:rPr>
                <w:bCs/>
                <w:b/>
                <w:rFonts w:ascii="Calibri" w:hAnsiTheme="minorHAnsi" w:cstheme="minorHAnsi"/>
                <w:sz w:val="16"/>
                <w:szCs w:val="16"/>
              </w:rPr>
              <w:t>Respects confidentiality</w:t>
            </w:r>
          </w:p>
          <w:p w:rsidR="005E6EDD" w:rsidRDefault="005E6EDD" w14:paraId="5807CFB1" w14:textId="77777777" w:rsidP="00C05593" w:rsidRPr="00C05593">
            <w:pPr>
              <w:spacing w:before="80" w:after="20"/>
              <w:rPr>
                <w:bCs/>
                <w:b/>
                <w:rFonts w:ascii="Calibri" w:hAnsiTheme="minorHAnsi" w:cstheme="minorHAnsi"/>
                <w:sz w:val="16"/>
                <w:szCs w:val="16"/>
              </w:rPr>
            </w:pPr>
            <w:r w:rsidRPr="00C05593">
              <w:rPr>
                <w:rFonts w:ascii="Calibri" w:hAnsiTheme="minorHAnsi" w:cstheme="minorHAnsi"/>
                <w:sz w:val="16"/>
                <w:szCs w:val="16"/>
              </w:rPr>
              <w:t>Maintains confidentiality about decision-making and ensures that information is not misused</w:t>
            </w:r>
          </w:p>
        </w:tc>
      </w:tr>
    </w:tbl>
    <w:p w:rsidR="005E6EDD" w:rsidRDefault="005E6EDD" w14:paraId="242A1707" w14:textId="77777777" w:rsidP="005E6EDD" w:rsidRPr="00C05593">
      <w:pPr>
        <w:jc w:val="both"/>
        <w:ind w:left="567"/>
        <w:spacing w:line="276" w:lineRule="auto"/>
        <w:rPr>
          <w:rFonts w:ascii="Calibri" w:hAnsiTheme="minorHAnsi" w:cstheme="minorHAnsi"/>
          <w:sz w:val="18"/>
          <w:szCs w:val="18"/>
        </w:rPr>
      </w:pPr>
    </w:p>
    <w:p w:rsidR="005E6EDD" w:rsidRDefault="005E6EDD" w14:paraId="7DC22A73" w14:textId="77777777" w:rsidP="005E6EDD" w:rsidRPr="00C05593">
      <w:pPr>
        <w:jc w:val="both"/>
        <w:ind w:left="567"/>
        <w:spacing w:line="276" w:lineRule="auto"/>
        <w:rPr>
          <w:rFonts w:ascii="Arial" w:cs="Arial" w:hAnsi="Arial"/>
          <w:sz w:val="18"/>
          <w:szCs w:val="18"/>
        </w:rPr>
      </w:pPr>
      <w:r w:rsidRPr="00C05593">
        <w:rPr>
          <w:i/>
          <w:color w:val="F79646"/>
          <w:rFonts w:ascii="Arial" w:cs="Arial" w:hAnsi="Arial"/>
          <w:sz w:val="18"/>
          <w:szCs w:val="18"/>
        </w:rPr>
        <w:t xml:space="preserve"> </w:t>
      </w:r>
    </w:p>
    <w:p w:rsidR="005E6EDD" w:rsidRDefault="005E6EDD" w14:paraId="1CE385D9" w14:textId="77777777" w:rsidP="005E6EDD" w:rsidRPr="00C05593">
      <w:pPr>
        <w:ind w:left="1134"/>
        <w:tabs>
          <w:tab w:val="left" w:pos="142"/>
        </w:tabs>
        <w:rPr>
          <w:sz w:val="13"/>
          <w:szCs w:val="13"/>
        </w:rPr>
      </w:pPr>
    </w:p>
    <w:p w:rsidR="005E6EDD" w:rsidRDefault="005E6EDD" w14:paraId="189B3478" w14:textId="77777777" w:rsidP="005E6EDD" w:rsidRPr="00442A67">
      <w:pPr>
        <w:rPr>
          <w:rFonts w:ascii="Calibri" w:cs="Arial" w:hAnsi="Calibri"/>
          <w:sz w:val="22"/>
          <w:szCs w:val="22"/>
        </w:rPr>
      </w:pPr>
    </w:p>
    <w:sectPr w:rsidR="005E6EDD" w:rsidRPr="00442A67" w:rsidSect="00C05593">
      <w:docGrid w:linePitch="360"/>
      <w:headerReference r:id="rId11" w:type="default"/>
      <w:footerReference r:id="rId12" w:type="default"/>
      <w:pgSz w:w="11906" w:h="16838"/>
      <w:pgMar w:left="851" w:right="1134" w:top="1361" w:bottom="1361" w:header="709"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4F3F" w14:textId="77777777" w:rsidR="002F780F" w:rsidRDefault="002F780F">
      <w:r>
        <w:separator/>
      </w:r>
    </w:p>
  </w:endnote>
  <w:endnote w:type="continuationSeparator" w:id="0">
    <w:p w14:paraId="16150910" w14:textId="77777777" w:rsidR="002F780F" w:rsidRDefault="002F780F">
      <w:r>
        <w:continuationSeparator/>
      </w:r>
    </w:p>
  </w:endnote>
  <w:endnote w:type="continuationNotice" w:id="1">
    <w:p w14:paraId="5F28FB68" w14:textId="77777777" w:rsidR="00317274" w:rsidRDefault="00317274"/>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615258"/>
      <w:docPartObj>
        <w:docPartGallery w:val="Page Numbers (Bottom of Page)"/>
        <w:docPartUnique/>
      </w:docPartObj>
    </w:sdtPr>
    <w:sdtEndPr>
      <w:rPr>
        <w:rFonts w:asciiTheme="minorHAnsi" w:hAnsiTheme="minorHAnsi" w:cstheme="minorHAnsi"/>
        <w:color w:val="7F7F7F" w:themeColor="background1" w:themeShade="7F"/>
        <w:spacing w:val="60"/>
        <w:sz w:val="20"/>
        <w:szCs w:val="20"/>
      </w:rPr>
    </w:sdtEndPr>
    <w:sdtContent>
      <w:p w14:paraId="59AD0E48" w14:textId="77777777" w:rsidR="005E6EDD" w:rsidRPr="005E6EDD" w:rsidRDefault="005E6EDD" w:rsidP="005E6EDD">
        <w:pPr>
          <w:pStyle w:val="Footer"/>
          <w:pBdr>
            <w:top w:val="single" w:sz="4" w:space="1" w:color="D9D9D9" w:themeColor="background1" w:themeShade="D9"/>
          </w:pBdr>
          <w:jc w:val="center"/>
          <w:rPr>
            <w:rFonts w:asciiTheme="minorHAnsi" w:hAnsiTheme="minorHAnsi" w:cstheme="minorHAnsi"/>
            <w:b/>
            <w:bCs/>
            <w:sz w:val="20"/>
            <w:szCs w:val="20"/>
          </w:rPr>
        </w:pPr>
        <w:r w:rsidRPr="005E6EDD">
          <w:rPr>
            <w:rFonts w:asciiTheme="minorHAnsi" w:hAnsiTheme="minorHAnsi" w:cstheme="minorHAnsi"/>
            <w:sz w:val="20"/>
            <w:szCs w:val="20"/>
          </w:rPr>
          <w:fldChar w:fldCharType="begin"/>
        </w:r>
        <w:r w:rsidRPr="005E6EDD">
          <w:rPr>
            <w:rFonts w:asciiTheme="minorHAnsi" w:hAnsiTheme="minorHAnsi" w:cstheme="minorHAnsi"/>
            <w:sz w:val="20"/>
            <w:szCs w:val="20"/>
          </w:rPr>
          <w:instrText xml:space="preserve"> PAGE   \* MERGEFORMAT </w:instrText>
        </w:r>
        <w:r w:rsidRPr="005E6EDD">
          <w:rPr>
            <w:rFonts w:asciiTheme="minorHAnsi" w:hAnsiTheme="minorHAnsi" w:cstheme="minorHAnsi"/>
            <w:sz w:val="20"/>
            <w:szCs w:val="20"/>
          </w:rPr>
          <w:fldChar w:fldCharType="separate"/>
        </w:r>
        <w:r w:rsidR="00FC0AE8" w:rsidRPr="00FC0AE8">
          <w:rPr>
            <w:rFonts w:asciiTheme="minorHAnsi" w:hAnsiTheme="minorHAnsi" w:cstheme="minorHAnsi"/>
            <w:b/>
            <w:bCs/>
            <w:noProof/>
            <w:sz w:val="20"/>
            <w:szCs w:val="20"/>
          </w:rPr>
          <w:t>1</w:t>
        </w:r>
        <w:r w:rsidRPr="005E6EDD">
          <w:rPr>
            <w:rFonts w:asciiTheme="minorHAnsi" w:hAnsiTheme="minorHAnsi" w:cstheme="minorHAnsi"/>
            <w:b/>
            <w:bCs/>
            <w:noProof/>
            <w:sz w:val="20"/>
            <w:szCs w:val="20"/>
          </w:rPr>
          <w:fldChar w:fldCharType="end"/>
        </w:r>
        <w:r w:rsidRPr="005E6EDD">
          <w:rPr>
            <w:rFonts w:asciiTheme="minorHAnsi" w:hAnsiTheme="minorHAnsi" w:cstheme="minorHAnsi"/>
            <w:b/>
            <w:bCs/>
            <w:sz w:val="20"/>
            <w:szCs w:val="20"/>
          </w:rPr>
          <w:t xml:space="preserve"> | </w:t>
        </w:r>
        <w:r w:rsidRPr="005E6EDD">
          <w:rPr>
            <w:rFonts w:asciiTheme="minorHAnsi" w:hAnsiTheme="minorHAnsi" w:cstheme="minorHAnsi"/>
            <w:color w:val="7F7F7F" w:themeColor="background1" w:themeShade="7F"/>
            <w:spacing w:val="60"/>
            <w:sz w:val="20"/>
            <w:szCs w:val="20"/>
          </w:rPr>
          <w:t>Page</w:t>
        </w:r>
      </w:p>
    </w:sdtContent>
  </w:sdt>
  <w:p w14:paraId="5F09BABE" w14:textId="77777777" w:rsidR="005E6EDD" w:rsidRDefault="005E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C13B" w14:textId="77777777" w:rsidR="002F780F" w:rsidRDefault="002F780F">
      <w:r>
        <w:separator/>
      </w:r>
    </w:p>
  </w:footnote>
  <w:footnote w:type="continuationSeparator" w:id="0">
    <w:p w14:paraId="58AC104C" w14:textId="77777777" w:rsidR="002F780F" w:rsidRDefault="002F780F">
      <w:r>
        <w:continuationSeparator/>
      </w:r>
    </w:p>
  </w:footnote>
  <w:footnote w:type="continuationNotice" w:id="1">
    <w:p w14:paraId="57721AE9" w14:textId="77777777" w:rsidR="00317274" w:rsidRDefault="00317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93F2" w14:textId="628E6EAC" w:rsidR="005E6EDD" w:rsidRPr="005E6EDD" w:rsidRDefault="005E6EDD">
    <w:pPr>
      <w:pStyle w:val="Header"/>
      <w:rPr>
        <w:rFonts w:asciiTheme="minorHAnsi" w:hAnsiTheme="minorHAnsi" w:cstheme="minorHAnsi"/>
        <w:b/>
        <w:sz w:val="36"/>
        <w:szCs w:val="36"/>
      </w:rPr>
    </w:pPr>
    <w:r w:rsidRPr="005E6EDD">
      <w:rPr>
        <w:rFonts w:asciiTheme="minorHAnsi" w:hAnsiTheme="minorHAnsi" w:cstheme="minorHAnsi"/>
        <w:b/>
        <w:noProof/>
        <w:sz w:val="36"/>
        <w:szCs w:val="36"/>
        <w:lang w:eastAsia="en-AU"/>
      </w:rPr>
      <w:drawing>
        <wp:anchor distT="0" distB="0" distL="114300" distR="114300" simplePos="0" relativeHeight="251658240" behindDoc="1" locked="0" layoutInCell="1" allowOverlap="1" wp14:anchorId="2CD5379C" wp14:editId="304E975E">
          <wp:simplePos x="0" y="0"/>
          <wp:positionH relativeFrom="margin">
            <wp:posOffset>3739081</wp:posOffset>
          </wp:positionH>
          <wp:positionV relativeFrom="paragraph">
            <wp:posOffset>-142397</wp:posOffset>
          </wp:positionV>
          <wp:extent cx="2316480" cy="699770"/>
          <wp:effectExtent l="0" t="0" r="0" b="0"/>
          <wp:wrapTight wrapText="bothSides">
            <wp:wrapPolygon edited="0">
              <wp:start x="4737" y="0"/>
              <wp:lineTo x="3671" y="392"/>
              <wp:lineTo x="711" y="5096"/>
              <wp:lineTo x="0" y="9800"/>
              <wp:lineTo x="0" y="16465"/>
              <wp:lineTo x="118" y="18817"/>
              <wp:lineTo x="947" y="21169"/>
              <wp:lineTo x="1066" y="21169"/>
              <wp:lineTo x="2724" y="21169"/>
              <wp:lineTo x="18118" y="21169"/>
              <wp:lineTo x="17526" y="18817"/>
              <wp:lineTo x="18947" y="18817"/>
              <wp:lineTo x="21197" y="14897"/>
              <wp:lineTo x="21434" y="8624"/>
              <wp:lineTo x="21434" y="7840"/>
              <wp:lineTo x="12553" y="5488"/>
              <wp:lineTo x="7697" y="392"/>
              <wp:lineTo x="6513" y="0"/>
              <wp:lineTo x="473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RV 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80" cy="699770"/>
                  </a:xfrm>
                  <a:prstGeom prst="rect">
                    <a:avLst/>
                  </a:prstGeom>
                </pic:spPr>
              </pic:pic>
            </a:graphicData>
          </a:graphic>
          <wp14:sizeRelH relativeFrom="page">
            <wp14:pctWidth>0</wp14:pctWidth>
          </wp14:sizeRelH>
          <wp14:sizeRelV relativeFrom="page">
            <wp14:pctHeight>0</wp14:pctHeight>
          </wp14:sizeRelV>
        </wp:anchor>
      </w:drawing>
    </w:r>
    <w:r w:rsidRPr="005E6EDD">
      <w:rPr>
        <w:rFonts w:asciiTheme="minorHAnsi" w:hAnsiTheme="minorHAnsi" w:cstheme="minorHAnsi"/>
        <w:b/>
        <w:sz w:val="36"/>
        <w:szCs w:val="36"/>
      </w:rPr>
      <w:t>20</w:t>
    </w:r>
    <w:r w:rsidR="009B35D5">
      <w:rPr>
        <w:rFonts w:asciiTheme="minorHAnsi" w:hAnsiTheme="minorHAnsi" w:cstheme="minorHAnsi"/>
        <w:b/>
        <w:sz w:val="36"/>
        <w:szCs w:val="36"/>
      </w:rPr>
      <w:t>20</w:t>
    </w:r>
    <w:r w:rsidRPr="005E6EDD">
      <w:rPr>
        <w:rFonts w:asciiTheme="minorHAnsi" w:hAnsiTheme="minorHAnsi" w:cstheme="minorHAnsi"/>
        <w:b/>
        <w:sz w:val="36"/>
        <w:szCs w:val="36"/>
      </w:rPr>
      <w:t xml:space="preserve"> S&amp;RV Board Nomination Information</w:t>
    </w:r>
  </w:p>
  <w:p w14:paraId="17045C72" w14:textId="77777777" w:rsidR="005E6EDD" w:rsidRDefault="005E6EDD">
    <w:pPr>
      <w:pStyle w:val="Header"/>
      <w:rPr>
        <w:rFonts w:asciiTheme="minorHAnsi" w:hAnsiTheme="minorHAnsi" w:cstheme="minorHAnsi"/>
        <w:b/>
        <w:sz w:val="28"/>
        <w:szCs w:val="28"/>
      </w:rPr>
    </w:pPr>
  </w:p>
  <w:p w14:paraId="1D5B375D" w14:textId="77777777" w:rsidR="005E6EDD" w:rsidRPr="005E6EDD" w:rsidRDefault="005E6EDD" w:rsidP="005E6EDD">
    <w:pPr>
      <w:pStyle w:val="Header"/>
      <w:pBdr>
        <w:bottom w:val="single" w:sz="4" w:space="0" w:color="auto"/>
      </w:pBdr>
      <w:rPr>
        <w:rFonts w:asciiTheme="minorHAnsi" w:hAnsiTheme="minorHAnsi" w:cstheme="minorHAnsi"/>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FFC6000"/>
    <w:tmpl w:val="732A72E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24271456"/>
    <w:tmpl w:val="9E5A66BC"/>
    <w:lvl w:ilvl="0" w:tplc="0C090001">
      <w:numFmt w:val="bullet"/>
      <w:lvlText w:val=""/>
      <w:start w:val="1"/>
      <w:rPr>
        <w:rFonts w:ascii="Symbol" w:hAnsi="Symbol" w:hint="default"/>
      </w:rPr>
      <w:pPr>
        <w:ind w:left="862"/>
        <w:ind w:hanging="360"/>
      </w:pPr>
      <w:lvlJc w:val="left"/>
    </w:lvl>
    <w:lvl w:ilvl="1" w:tentative="1" w:tplc="0C090003">
      <w:numFmt w:val="bullet"/>
      <w:lvlText w:val="o"/>
      <w:start w:val="1"/>
      <w:rPr>
        <w:rFonts w:ascii="Courier New" w:cs="Courier New" w:hAnsi="Courier New" w:hint="default"/>
      </w:rPr>
      <w:pPr>
        <w:ind w:left="1582"/>
        <w:ind w:hanging="360"/>
      </w:pPr>
      <w:lvlJc w:val="left"/>
    </w:lvl>
    <w:lvl w:ilvl="2" w:tentative="1" w:tplc="0C090005">
      <w:numFmt w:val="bullet"/>
      <w:lvlText w:val=""/>
      <w:start w:val="1"/>
      <w:rPr>
        <w:rFonts w:ascii="Wingdings" w:hAnsi="Wingdings" w:hint="default"/>
      </w:rPr>
      <w:pPr>
        <w:ind w:left="2302"/>
        <w:ind w:hanging="360"/>
      </w:pPr>
      <w:lvlJc w:val="left"/>
    </w:lvl>
    <w:lvl w:ilvl="3" w:tentative="1" w:tplc="0C090001">
      <w:numFmt w:val="bullet"/>
      <w:lvlText w:val=""/>
      <w:start w:val="1"/>
      <w:rPr>
        <w:rFonts w:ascii="Symbol" w:hAnsi="Symbol" w:hint="default"/>
      </w:rPr>
      <w:pPr>
        <w:ind w:left="3022"/>
        <w:ind w:hanging="360"/>
      </w:pPr>
      <w:lvlJc w:val="left"/>
    </w:lvl>
    <w:lvl w:ilvl="4" w:tentative="1" w:tplc="0C090003">
      <w:numFmt w:val="bullet"/>
      <w:lvlText w:val="o"/>
      <w:start w:val="1"/>
      <w:rPr>
        <w:rFonts w:ascii="Courier New" w:cs="Courier New" w:hAnsi="Courier New" w:hint="default"/>
      </w:rPr>
      <w:pPr>
        <w:ind w:left="3742"/>
        <w:ind w:hanging="360"/>
      </w:pPr>
      <w:lvlJc w:val="left"/>
    </w:lvl>
    <w:lvl w:ilvl="5" w:tentative="1" w:tplc="0C090005">
      <w:numFmt w:val="bullet"/>
      <w:lvlText w:val=""/>
      <w:start w:val="1"/>
      <w:rPr>
        <w:rFonts w:ascii="Wingdings" w:hAnsi="Wingdings" w:hint="default"/>
      </w:rPr>
      <w:pPr>
        <w:ind w:left="4462"/>
        <w:ind w:hanging="360"/>
      </w:pPr>
      <w:lvlJc w:val="left"/>
    </w:lvl>
    <w:lvl w:ilvl="6" w:tentative="1" w:tplc="0C090001">
      <w:numFmt w:val="bullet"/>
      <w:lvlText w:val=""/>
      <w:start w:val="1"/>
      <w:rPr>
        <w:rFonts w:ascii="Symbol" w:hAnsi="Symbol" w:hint="default"/>
      </w:rPr>
      <w:pPr>
        <w:ind w:left="5182"/>
        <w:ind w:hanging="360"/>
      </w:pPr>
      <w:lvlJc w:val="left"/>
    </w:lvl>
    <w:lvl w:ilvl="7" w:tentative="1" w:tplc="0C090003">
      <w:numFmt w:val="bullet"/>
      <w:lvlText w:val="o"/>
      <w:start w:val="1"/>
      <w:rPr>
        <w:rFonts w:ascii="Courier New" w:cs="Courier New" w:hAnsi="Courier New" w:hint="default"/>
      </w:rPr>
      <w:pPr>
        <w:ind w:left="5902"/>
        <w:ind w:hanging="360"/>
      </w:pPr>
      <w:lvlJc w:val="left"/>
    </w:lvl>
    <w:lvl w:ilvl="8" w:tentative="1" w:tplc="0C090005">
      <w:numFmt w:val="bullet"/>
      <w:lvlText w:val=""/>
      <w:start w:val="1"/>
      <w:rPr>
        <w:rFonts w:ascii="Wingdings" w:hAnsi="Wingdings" w:hint="default"/>
      </w:rPr>
      <w:pPr>
        <w:ind w:left="6622"/>
        <w:ind w:hanging="360"/>
      </w:pPr>
      <w:lvlJc w:val="left"/>
    </w:lvl>
  </w:abstractNum>
  <w:abstractNum w:abstractNumId="2">
    <w:multiLevelType w:val="hybridMultilevel"/>
    <w:nsid w:val="4F790E16"/>
    <w:tmpl w:val="29C2540C"/>
    <w:lvl w:ilvl="0" w:tplc="0C090001">
      <w:numFmt w:val="bullet"/>
      <w:lvlText w:val=""/>
      <w:start w:val="1"/>
      <w:rPr>
        <w:rFonts w:ascii="Symbol" w:hAnsi="Symbol"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3">
    <w:multiLevelType w:val="hybridMultilevel"/>
    <w:nsid w:val="5B547506"/>
    <w:tmpl w:val="60B224FE"/>
    <w:lvl w:ilvl="0" w:tplc="F6FCD364">
      <w:numFmt w:val="decimal"/>
      <w:lvlText w:val="%1."/>
      <w:start w:val="1"/>
      <w:rPr>
        <w:rFonts w:hint="default"/>
      </w:rPr>
      <w:pPr>
        <w:ind w:left="241"/>
        <w:ind w:hanging="360"/>
      </w:pPr>
      <w:lvlJc w:val="left"/>
    </w:lvl>
    <w:lvl w:ilvl="1" w:tentative="1" w:tplc="04090019">
      <w:numFmt w:val="lowerLetter"/>
      <w:lvlText w:val="%2."/>
      <w:start w:val="1"/>
      <w:pPr>
        <w:ind w:left="961"/>
        <w:ind w:hanging="360"/>
      </w:pPr>
      <w:lvlJc w:val="left"/>
    </w:lvl>
    <w:lvl w:ilvl="2" w:tentative="1" w:tplc="0409001B">
      <w:numFmt w:val="lowerRoman"/>
      <w:lvlText w:val="%3."/>
      <w:start w:val="1"/>
      <w:pPr>
        <w:ind w:left="1681"/>
        <w:ind w:hanging="180"/>
      </w:pPr>
      <w:lvlJc w:val="right"/>
    </w:lvl>
    <w:lvl w:ilvl="3" w:tentative="1" w:tplc="0409000F">
      <w:numFmt w:val="decimal"/>
      <w:lvlText w:val="%4."/>
      <w:start w:val="1"/>
      <w:pPr>
        <w:ind w:left="2401"/>
        <w:ind w:hanging="360"/>
      </w:pPr>
      <w:lvlJc w:val="left"/>
    </w:lvl>
    <w:lvl w:ilvl="4" w:tentative="1" w:tplc="04090019">
      <w:numFmt w:val="lowerLetter"/>
      <w:lvlText w:val="%5."/>
      <w:start w:val="1"/>
      <w:pPr>
        <w:ind w:left="3121"/>
        <w:ind w:hanging="360"/>
      </w:pPr>
      <w:lvlJc w:val="left"/>
    </w:lvl>
    <w:lvl w:ilvl="5" w:tentative="1" w:tplc="0409001B">
      <w:numFmt w:val="lowerRoman"/>
      <w:lvlText w:val="%6."/>
      <w:start w:val="1"/>
      <w:pPr>
        <w:ind w:left="3841"/>
        <w:ind w:hanging="180"/>
      </w:pPr>
      <w:lvlJc w:val="right"/>
    </w:lvl>
    <w:lvl w:ilvl="6" w:tentative="1" w:tplc="0409000F">
      <w:numFmt w:val="decimal"/>
      <w:lvlText w:val="%7."/>
      <w:start w:val="1"/>
      <w:pPr>
        <w:ind w:left="4561"/>
        <w:ind w:hanging="360"/>
      </w:pPr>
      <w:lvlJc w:val="left"/>
    </w:lvl>
    <w:lvl w:ilvl="7" w:tentative="1" w:tplc="04090019">
      <w:numFmt w:val="lowerLetter"/>
      <w:lvlText w:val="%8."/>
      <w:start w:val="1"/>
      <w:pPr>
        <w:ind w:left="5281"/>
        <w:ind w:hanging="360"/>
      </w:pPr>
      <w:lvlJc w:val="left"/>
    </w:lvl>
    <w:lvl w:ilvl="8" w:tentative="1" w:tplc="0409001B">
      <w:numFmt w:val="lowerRoman"/>
      <w:lvlText w:val="%9."/>
      <w:start w:val="1"/>
      <w:pPr>
        <w:ind w:left="6001"/>
        <w:ind w:hanging="180"/>
      </w:pPr>
      <w:lvlJc w:val="right"/>
    </w:lvl>
  </w:abstractNum>
  <w:abstractNum w:abstractNumId="4">
    <w:multiLevelType w:val="hybridMultilevel"/>
    <w:nsid w:val="655A73B9"/>
    <w:tmpl w:val="DB04B9C4"/>
    <w:lvl w:ilvl="0" w:tplc="38D25D34">
      <w:numFmt w:val="bullet"/>
      <w:lvlText w:val=""/>
      <w:start w:val="1"/>
      <w:rPr>
        <w:color w:val="auto"/>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5">
    <w:multiLevelType w:val="hybridMultilevel"/>
    <w:nsid w:val="6BD63FF1"/>
    <w:tmpl w:val="70A8373C"/>
    <w:lvl w:ilvl="0" w:tplc="0C090001">
      <w:numFmt w:val="bullet"/>
      <w:lvlText w:val=""/>
      <w:start w:val="1"/>
      <w:rPr>
        <w:rFonts w:ascii="Symbol" w:hAnsi="Symbol" w:hint="default"/>
      </w:rPr>
      <w:pPr>
        <w:ind w:left="862"/>
        <w:ind w:hanging="360"/>
      </w:pPr>
      <w:lvlJc w:val="left"/>
    </w:lvl>
    <w:lvl w:ilvl="1" w:tentative="1" w:tplc="0C090003">
      <w:numFmt w:val="bullet"/>
      <w:lvlText w:val="o"/>
      <w:start w:val="1"/>
      <w:rPr>
        <w:rFonts w:ascii="Courier New" w:cs="Courier New" w:hAnsi="Courier New" w:hint="default"/>
      </w:rPr>
      <w:pPr>
        <w:ind w:left="1582"/>
        <w:ind w:hanging="360"/>
      </w:pPr>
      <w:lvlJc w:val="left"/>
    </w:lvl>
    <w:lvl w:ilvl="2" w:tentative="1" w:tplc="0C090005">
      <w:numFmt w:val="bullet"/>
      <w:lvlText w:val=""/>
      <w:start w:val="1"/>
      <w:rPr>
        <w:rFonts w:ascii="Wingdings" w:hAnsi="Wingdings" w:hint="default"/>
      </w:rPr>
      <w:pPr>
        <w:ind w:left="2302"/>
        <w:ind w:hanging="360"/>
      </w:pPr>
      <w:lvlJc w:val="left"/>
    </w:lvl>
    <w:lvl w:ilvl="3" w:tentative="1" w:tplc="0C090001">
      <w:numFmt w:val="bullet"/>
      <w:lvlText w:val=""/>
      <w:start w:val="1"/>
      <w:rPr>
        <w:rFonts w:ascii="Symbol" w:hAnsi="Symbol" w:hint="default"/>
      </w:rPr>
      <w:pPr>
        <w:ind w:left="3022"/>
        <w:ind w:hanging="360"/>
      </w:pPr>
      <w:lvlJc w:val="left"/>
    </w:lvl>
    <w:lvl w:ilvl="4" w:tentative="1" w:tplc="0C090003">
      <w:numFmt w:val="bullet"/>
      <w:lvlText w:val="o"/>
      <w:start w:val="1"/>
      <w:rPr>
        <w:rFonts w:ascii="Courier New" w:cs="Courier New" w:hAnsi="Courier New" w:hint="default"/>
      </w:rPr>
      <w:pPr>
        <w:ind w:left="3742"/>
        <w:ind w:hanging="360"/>
      </w:pPr>
      <w:lvlJc w:val="left"/>
    </w:lvl>
    <w:lvl w:ilvl="5" w:tentative="1" w:tplc="0C090005">
      <w:numFmt w:val="bullet"/>
      <w:lvlText w:val=""/>
      <w:start w:val="1"/>
      <w:rPr>
        <w:rFonts w:ascii="Wingdings" w:hAnsi="Wingdings" w:hint="default"/>
      </w:rPr>
      <w:pPr>
        <w:ind w:left="4462"/>
        <w:ind w:hanging="360"/>
      </w:pPr>
      <w:lvlJc w:val="left"/>
    </w:lvl>
    <w:lvl w:ilvl="6" w:tentative="1" w:tplc="0C090001">
      <w:numFmt w:val="bullet"/>
      <w:lvlText w:val=""/>
      <w:start w:val="1"/>
      <w:rPr>
        <w:rFonts w:ascii="Symbol" w:hAnsi="Symbol" w:hint="default"/>
      </w:rPr>
      <w:pPr>
        <w:ind w:left="5182"/>
        <w:ind w:hanging="360"/>
      </w:pPr>
      <w:lvlJc w:val="left"/>
    </w:lvl>
    <w:lvl w:ilvl="7" w:tentative="1" w:tplc="0C090003">
      <w:numFmt w:val="bullet"/>
      <w:lvlText w:val="o"/>
      <w:start w:val="1"/>
      <w:rPr>
        <w:rFonts w:ascii="Courier New" w:cs="Courier New" w:hAnsi="Courier New" w:hint="default"/>
      </w:rPr>
      <w:pPr>
        <w:ind w:left="5902"/>
        <w:ind w:hanging="360"/>
      </w:pPr>
      <w:lvlJc w:val="left"/>
    </w:lvl>
    <w:lvl w:ilvl="8" w:tentative="1" w:tplc="0C090005">
      <w:numFmt w:val="bullet"/>
      <w:lvlText w:val=""/>
      <w:start w:val="1"/>
      <w:rPr>
        <w:rFonts w:ascii="Wingdings" w:hAnsi="Wingdings" w:hint="default"/>
      </w:rPr>
      <w:pPr>
        <w:ind w:left="6622"/>
        <w:ind w:hanging="360"/>
      </w:pPr>
      <w:lvlJc w:val="left"/>
    </w:lvl>
  </w:abstractNum>
  <w:abstractNum w:abstractNumId="6">
    <w:multiLevelType w:val="hybridMultilevel"/>
    <w:nsid w:val="761D17D4"/>
    <w:tmpl w:val="CA5EF104"/>
    <w:lvl w:ilvl="0" w:tplc="0C090001">
      <w:numFmt w:val="bullet"/>
      <w:lvlText w:val=""/>
      <w:start w:val="1"/>
      <w:rPr>
        <w:rFonts w:ascii="Symbol" w:hAnsi="Symbol"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FE3B0"/>
  <w15:chartTrackingRefBased/>
  <w15:docId w15:val="{3218D0D1-BDEB-4449-B8D2-8072E0C0BDBC}"/>
  <w:rsids>
    <w:rsidRoot val="00D359E9"/>
    <w:rsid val="00012555"/>
    <w:rsid val="00022EEE"/>
    <w:rsid val="000315EC"/>
    <w:rsid val="00053CC9"/>
    <w:rsid val="00081D65"/>
    <w:rsid val="00093775"/>
    <w:rsid val="000B3665"/>
    <w:rsid val="0014262D"/>
    <w:rsid val="00164110"/>
    <w:rsid val="001C3BB3"/>
    <w:rsid val="001E1BC7"/>
    <w:rsid val="00243848"/>
    <w:rsid val="00256128"/>
    <w:rsid val="00266B84"/>
    <w:rsid val="002711D3"/>
    <w:rsid val="002A0C86"/>
    <w:rsid val="002B5407"/>
    <w:rsid val="002C32AF"/>
    <w:rsid val="002C5D72"/>
    <w:rsid val="002C64DD"/>
    <w:rsid val="002F780F"/>
    <w:rsid val="00317274"/>
    <w:rsid val="00347662"/>
    <w:rsid val="003778CF"/>
    <w:rsid val="003A7520"/>
    <w:rsid val="003C553E"/>
    <w:rsid val="003D4292"/>
    <w:rsid val="00442297"/>
    <w:rsid val="00442A67"/>
    <w:rsid val="00485C27"/>
    <w:rsid val="00492CD1"/>
    <w:rsid val="004F5A3B"/>
    <w:rsid val="00514901"/>
    <w:rsid val="00516543"/>
    <w:rsid val="005519C4"/>
    <w:rsid val="005737F8"/>
    <w:rsid val="00587B77"/>
    <w:rsid val="005B3BD8"/>
    <w:rsid val="005E6EDD"/>
    <w:rsid val="005F5C36"/>
    <w:rsid val="0060452C"/>
    <w:rsid val="00685B5E"/>
    <w:rsid val="006A3835"/>
    <w:rsid val="006D6A65"/>
    <w:rsid val="007A7B44"/>
    <w:rsid val="007D4D5D"/>
    <w:rsid val="007F1F26"/>
    <w:rsid val="00822A04"/>
    <w:rsid val="008562CB"/>
    <w:rsid val="00867F11"/>
    <w:rsid val="00877AE7"/>
    <w:rsid val="00884762"/>
    <w:rsid val="008A60E6"/>
    <w:rsid val="008B2A69"/>
    <w:rsid val="00927033"/>
    <w:rsid val="00927FF3"/>
    <w:rsid val="00945A4E"/>
    <w:rsid val="009761AD"/>
    <w:rsid val="00977BAE"/>
    <w:rsid val="0098620D"/>
    <w:rsid val="009B35D5"/>
    <w:rsid val="009F367A"/>
    <w:rsid val="00A244FB"/>
    <w:rsid val="00A36513"/>
    <w:rsid val="00A76BEB"/>
    <w:rsid val="00A94572"/>
    <w:rsid val="00AB231E"/>
    <w:rsid val="00AB6929"/>
    <w:rsid val="00AC5494"/>
    <w:rsid val="00AD2F5C"/>
    <w:rsid val="00B14A10"/>
    <w:rsid val="00B2727B"/>
    <w:rsid val="00B35F25"/>
    <w:rsid val="00B8001D"/>
    <w:rsid val="00B80225"/>
    <w:rsid val="00C05593"/>
    <w:rsid val="00C113BD"/>
    <w:rsid val="00C41967"/>
    <w:rsid val="00C6144A"/>
    <w:rsid val="00C871F7"/>
    <w:rsid val="00C90410"/>
    <w:rsid val="00C905DD"/>
    <w:rsid val="00CB1236"/>
    <w:rsid val="00CD46B2"/>
    <w:rsid val="00CE2FEF"/>
    <w:rsid val="00CF01C7"/>
    <w:rsid val="00D2017D"/>
    <w:rsid val="00D359E9"/>
    <w:rsid val="00D85290"/>
    <w:rsid val="00E25A2E"/>
    <w:rsid val="00E529FF"/>
    <w:rsid val="00E55E1D"/>
    <w:rsid val="00E95F4F"/>
    <w:rsid val="00F75646"/>
    <w:rsid val="00FC0AE8"/>
    <w:rsid val="00FC49CD"/>
    <w:rsid val="00FF58F7"/>
    <w:rsid val="0628F80F"/>
    <w:rsid val="0C32283A"/>
    <w:rsid val="784E624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AU" w:eastAsia="en-AU" w:bidi="ar-SA"/>
        <w:rFonts w:ascii="Times New Roman" w:cs="Times New Roman" w:eastAsia="Times New Roman" w:hAnsi="Times New Roma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99"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9CD"/>
    <w:rPr>
      <w:lang w:eastAsia="en-US"/>
      <w:sz w:val="24"/>
      <w:szCs w:val="24"/>
    </w:rPr>
  </w:style>
  <w:style w:type="paragraph" w:styleId="Heading1">
    <w:name w:val="Heading 1"/>
    <w:qFormat/>
    <w:basedOn w:val="Normal"/>
    <w:next w:val="Normal"/>
    <w:rsid w:val="00FC49CD"/>
    <w:pPr>
      <w:keepNext/>
      <w:outlineLvl w:val="0"/>
      <w:jc w:val="center"/>
      <w:ind w:left="-120"/>
    </w:pPr>
    <w:rPr>
      <w:bCs/>
      <w:b/>
      <w:rFonts w:ascii="Arial" w:cs="Arial" w:hAnsi="Arial"/>
      <w:sz w:val="40"/>
    </w:rPr>
  </w:style>
  <w:style w:type="paragraph" w:styleId="Heading2">
    <w:name w:val="Heading 2"/>
    <w:qFormat/>
    <w:basedOn w:val="Normal"/>
    <w:next w:val="Normal"/>
    <w:link w:val="Heading2Char"/>
    <w:semiHidden/>
    <w:unhideWhenUsed/>
    <w:rsid w:val="00AB6929"/>
    <w:pPr>
      <w:keepNext/>
      <w:outlineLvl w:val="1"/>
      <w:spacing w:before="240" w:after="60"/>
    </w:pPr>
    <w:rPr>
      <w:bCs/>
      <w:iCs/>
      <w:b/>
      <w:i/>
      <w:rFonts w:ascii="Cambria" w:hAnsi="Cambria"/>
      <w:sz w:val="28"/>
      <w:szCs w:val="28"/>
    </w:rPr>
  </w:style>
  <w:style w:type="paragraph" w:styleId="Heading3">
    <w:name w:val="Heading 3"/>
    <w:qFormat/>
    <w:basedOn w:val="Normal"/>
    <w:next w:val="Normal"/>
    <w:link w:val="Heading3Char"/>
    <w:unhideWhenUsed/>
    <w:rsid w:val="00AB6929"/>
    <w:pPr>
      <w:keepNext/>
      <w:outlineLvl w:val="2"/>
      <w:spacing w:before="240" w:after="60"/>
    </w:pPr>
    <w:rPr>
      <w:bCs/>
      <w:b/>
      <w:rFonts w:ascii="Cambria" w:hAnsi="Cambria"/>
      <w:sz w:val="26"/>
      <w:szCs w:val="26"/>
    </w:rPr>
  </w:style>
  <w:style w:type="paragraph" w:styleId="Heading4">
    <w:name w:val="Heading 4"/>
    <w:qFormat/>
    <w:basedOn w:val="Normal"/>
    <w:next w:val="Normal"/>
    <w:link w:val="Heading4Char"/>
    <w:semiHidden/>
    <w:unhideWhenUsed/>
    <w:rsid w:val="00FF58F7"/>
    <w:pPr>
      <w:keepNext/>
      <w:outlineLvl w:val="3"/>
      <w:spacing w:before="240" w:after="60"/>
    </w:pPr>
    <w:rPr>
      <w:bCs/>
      <w:b/>
      <w:rFonts w:ascii="Calibri" w:hAnsi="Calibri"/>
      <w:sz w:val="28"/>
      <w:szCs w:val="28"/>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rsid w:val="00FC49CD"/>
    <w:pPr>
      <w:tabs>
        <w:tab w:val="center" w:pos="4153"/>
        <w:tab w:val="right" w:pos="8306"/>
      </w:tabs>
    </w:pPr>
  </w:style>
  <w:style w:type="paragraph" w:styleId="Footer">
    <w:name w:val="footer"/>
    <w:basedOn w:val="Normal"/>
    <w:link w:val="FooterChar"/>
    <w:uiPriority w:val="99"/>
    <w:rsid w:val="00FC49CD"/>
    <w:pPr>
      <w:tabs>
        <w:tab w:val="center" w:pos="4153"/>
        <w:tab w:val="right" w:pos="8306"/>
      </w:tabs>
    </w:pPr>
  </w:style>
  <w:style w:type="character" w:styleId="Hyperlink">
    <w:name w:val="Hyperlink"/>
    <w:basedOn w:val="DefaultParagraphFont"/>
    <w:rsid w:val="00FC49CD"/>
    <w:rPr>
      <w:u w:val="single"/>
      <w:color w:val="0000FF"/>
    </w:rPr>
  </w:style>
  <w:style w:type="paragraph" w:styleId="Title">
    <w:name w:val="Title"/>
    <w:qFormat/>
    <w:basedOn w:val="Normal"/>
    <w:rsid w:val="00FC49CD"/>
    <w:pPr>
      <w:jc w:val="center"/>
    </w:pPr>
    <w:rPr>
      <w:bCs/>
      <w:b/>
      <w:rFonts w:ascii="Arial" w:cs="Arial" w:hAnsi="Arial"/>
      <w:sz w:val="40"/>
    </w:rPr>
  </w:style>
  <w:style w:type="paragraph" w:styleId="BodyTextIndent">
    <w:name w:val="Body Text Indent"/>
    <w:basedOn w:val="Normal"/>
    <w:rsid w:val="00FC49CD"/>
    <w:pPr>
      <w:ind w:left="720"/>
      <w:spacing w:before="240"/>
    </w:pPr>
    <w:rPr>
      <w:rFonts w:ascii="Trebuchet MS" w:cs="Arial" w:hAnsi="Trebuchet MS"/>
      <w:sz w:val="22"/>
    </w:rPr>
  </w:style>
  <w:style w:type="paragraph" w:styleId="BodyText">
    <w:name w:val="Body Text"/>
    <w:basedOn w:val="Normal"/>
    <w:rsid w:val="00FC49CD"/>
    <w:pPr>
      <w:spacing w:before="360"/>
    </w:pPr>
    <w:rPr>
      <w:rFonts w:ascii="Trebuchet MS" w:cs="Arial" w:hAnsi="Trebuchet MS"/>
      <w:sz w:val="22"/>
    </w:rPr>
  </w:style>
  <w:style w:type="paragraph" w:styleId="BalloonText">
    <w:name w:val="Balloon Text"/>
    <w:basedOn w:val="Normal"/>
    <w:semiHidden/>
    <w:rsid w:val="00485C27"/>
    <w:rPr>
      <w:rFonts w:ascii="Tahoma" w:cs="Tahoma" w:hAnsi="Tahoma"/>
      <w:sz w:val="16"/>
      <w:szCs w:val="16"/>
    </w:rPr>
  </w:style>
  <w:style w:type="character" w:styleId="Heading2Char">
    <w:name w:val="Heading 2 Char"/>
    <w:basedOn w:val="DefaultParagraphFont"/>
    <w:link w:val="Heading2"/>
    <w:semiHidden/>
    <w:rsid w:val="00AB6929"/>
    <w:rPr>
      <w:bCs/>
      <w:iCs/>
      <w:lang w:val="en-AU"/>
      <w:b/>
      <w:i/>
      <w:rFonts w:ascii="Cambria" w:cs="Times New Roman" w:eastAsia="Times New Roman" w:hAnsi="Cambria"/>
      <w:sz w:val="28"/>
      <w:szCs w:val="28"/>
    </w:rPr>
  </w:style>
  <w:style w:type="character" w:styleId="Heading3Char">
    <w:name w:val="Heading 3 Char"/>
    <w:basedOn w:val="DefaultParagraphFont"/>
    <w:link w:val="Heading3"/>
    <w:rsid w:val="00AB6929"/>
    <w:rPr>
      <w:bCs/>
      <w:lang w:val="en-AU"/>
      <w:b/>
      <w:rFonts w:ascii="Cambria" w:cs="Times New Roman" w:eastAsia="Times New Roman" w:hAnsi="Cambria"/>
      <w:sz w:val="26"/>
      <w:szCs w:val="26"/>
    </w:rPr>
  </w:style>
  <w:style w:type="paragraph" w:styleId="Para">
    <w:name w:val="Para"/>
    <w:basedOn w:val="Normal"/>
    <w:rsid w:val="00AB6929"/>
    <w:pPr>
      <w:ind w:left="851"/>
      <w:spacing w:before="120" w:line="360" w:lineRule="auto"/>
    </w:pPr>
    <w:rPr>
      <w:rFonts w:ascii="Arial" w:hAnsi="Arial"/>
    </w:rPr>
  </w:style>
  <w:style w:type="character" w:styleId="Heading4Char">
    <w:name w:val="Heading 4 Char"/>
    <w:basedOn w:val="DefaultParagraphFont"/>
    <w:link w:val="Heading4"/>
    <w:semiHidden/>
    <w:rsid w:val="00FF58F7"/>
    <w:rPr>
      <w:bCs/>
      <w:lang w:eastAsia="en-US"/>
      <w:b/>
      <w:rFonts w:ascii="Calibri" w:cs="Times New Roman" w:eastAsia="Times New Roman" w:hAnsi="Calibri"/>
      <w:sz w:val="28"/>
      <w:szCs w:val="28"/>
    </w:rPr>
  </w:style>
  <w:style w:type="paragraph" w:styleId="ListParagraph">
    <w:name w:val="List Paragraph"/>
    <w:qFormat/>
    <w:basedOn w:val="Normal"/>
    <w:uiPriority w:val="99"/>
    <w:rsid w:val="00884762"/>
    <w:pPr>
      <w:ind w:left="720"/>
      <w:contextualSpacing/>
    </w:pPr>
  </w:style>
  <w:style w:type="paragraph" w:styleId="CommentText">
    <w:name w:val="annotation text"/>
    <w:basedOn w:val="Normal"/>
    <w:link w:val="CommentTextChar"/>
    <w:rsid w:val="00A36513"/>
    <w:pPr>
      <w:spacing w:after="200"/>
    </w:pPr>
    <w:rPr>
      <w:rFonts w:ascii="Cambria" w:eastAsia="Cambria" w:hAnsi="Cambria"/>
      <w:sz w:val="20"/>
      <w:szCs w:val="20"/>
    </w:rPr>
  </w:style>
  <w:style w:type="character" w:styleId="CommentTextChar">
    <w:name w:val="Comment Text Char"/>
    <w:basedOn w:val="DefaultParagraphFont"/>
    <w:link w:val="CommentText"/>
    <w:rsid w:val="00A36513"/>
    <w:rPr>
      <w:lang w:eastAsia="en-US"/>
      <w:rFonts w:ascii="Cambria" w:eastAsia="Cambria" w:hAnsi="Cambria"/>
    </w:rPr>
  </w:style>
  <w:style w:type="character" w:styleId="FooterChar">
    <w:name w:val="Footer Char"/>
    <w:basedOn w:val="DefaultParagraphFont"/>
    <w:link w:val="Footer"/>
    <w:uiPriority w:val="99"/>
    <w:rsid w:val="005E6EDD"/>
    <w:rPr>
      <w:lang w:eastAsia="en-US"/>
      <w:sz w:val="24"/>
      <w:szCs w:val="24"/>
    </w:rPr>
  </w:style>
  <w:style w:type="character" w:styleId="Emphasis">
    <w:name w:val="Emphasis"/>
    <w:qFormat/>
    <w:basedOn w:val="DefaultParagraphFont"/>
    <w:uiPriority w:val="99"/>
    <w:rsid w:val="005E6EDD"/>
    <w:rPr>
      <w:iCs/>
      <w:i/>
      <w:rFonts w:cs="Times New Roman"/>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xec.director@squashvi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FDD095EEF224CA7D862CDE6399726" ma:contentTypeVersion="11" ma:contentTypeDescription="Create a new document." ma:contentTypeScope="" ma:versionID="5715b18f73255ca52b8362a889ae46ee">
  <xsd:schema xmlns:xsd="http://www.w3.org/2001/XMLSchema" xmlns:xs="http://www.w3.org/2001/XMLSchema" xmlns:p="http://schemas.microsoft.com/office/2006/metadata/properties" xmlns:ns2="83920781-df2d-4499-a26e-1a076ac25237" xmlns:ns3="a972ec21-567e-407e-9e0a-eaa1070261d8" targetNamespace="http://schemas.microsoft.com/office/2006/metadata/properties" ma:root="true" ma:fieldsID="5664cea83b50f230881cf67962c71d2f" ns2:_="" ns3:_="">
    <xsd:import namespace="83920781-df2d-4499-a26e-1a076ac25237"/>
    <xsd:import namespace="a972ec21-567e-407e-9e0a-eaa107026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20781-df2d-4499-a26e-1a076ac25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2ec21-567e-407e-9e0a-eaa1070261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BD87C-6348-4A10-8E04-BC25A447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20781-df2d-4499-a26e-1a076ac25237"/>
    <ds:schemaRef ds:uri="a972ec21-567e-407e-9e0a-eaa107026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38E42-659E-4A80-B410-EBF143F9815C}">
  <ds:schemaRefs>
    <ds:schemaRef ds:uri="http://schemas.microsoft.com/sharepoint/v3/contenttype/forms"/>
  </ds:schemaRefs>
</ds:datastoreItem>
</file>

<file path=customXml/itemProps3.xml><?xml version="1.0" encoding="utf-8"?>
<ds:datastoreItem xmlns:ds="http://schemas.openxmlformats.org/officeDocument/2006/customXml" ds:itemID="{19A7EAA5-0726-4EF5-8453-A630B9CE2B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1591</Words>
  <Characters>9072</Characters>
  <Application>Microsoft Office Word</Application>
  <DocSecurity>4</DocSecurity>
  <Lines>75</Lines>
  <Paragraphs>21</Paragraphs>
  <ScaleCrop>false</ScaleCrop>
  <Company>Victorian Squash Federation</Company>
  <LinksUpToDate>false</LinksUpToDate>
  <CharactersWithSpaces>10642</CharactersWithSpaces>
  <SharedDoc>false</SharedDoc>
  <HLinks>
    <vt:vector size="6" baseType="variant">
      <vt:variant>
        <vt:i4>4784245</vt:i4>
      </vt:variant>
      <vt:variant>
        <vt:i4>0</vt:i4>
      </vt:variant>
      <vt:variant>
        <vt:i4>0</vt:i4>
      </vt:variant>
      <vt:variant>
        <vt:i4>5</vt:i4>
      </vt:variant>
      <vt:variant>
        <vt:lpwstr>mailto:exec.director@squashvic.com.au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SQUASH FEDERATION INC</dc:title>
  <dc:subject/>
  <dc:creator>wadej</dc:creator>
  <cp:keywords/>
  <cp:lastModifiedBy>Russell McLean</cp:lastModifiedBy>
  <cp:revision>16</cp:revision>
  <cp:lastPrinted>2017-11-13T19:50:00Z</cp:lastPrinted>
  <dcterms:created xsi:type="dcterms:W3CDTF">2020-01-31T19:39:00Z</dcterms:created>
  <dcterms:modified xsi:type="dcterms:W3CDTF">2020-02-14T18:15:00Z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0x010100DBAFDD095EEF224CA7D862CDE6399726</vt:lpwstr>
  </property>
  <property fmtid="{D5CDD505-2E9C-101B-9397-08002B2CF9AE}" pid="3" name="AuthorIds_UIVersion_1536">
    <vt:lpwstr>12</vt:lpwstr>
  </property>
</Properties>
</file>