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4"/>
          <w:szCs w:val="24"/>
        </w:rPr>
      </w:pPr>
      <w:r w:rsidDel="00000000" w:rsidR="00000000" w:rsidRPr="00000000">
        <w:rPr>
          <w:rtl w:val="0"/>
        </w:rPr>
      </w:r>
    </w:p>
    <w:p w:rsidR="00000000" w:rsidDel="00000000" w:rsidP="00000000" w:rsidRDefault="00000000" w:rsidRPr="00000000" w14:paraId="00000002">
      <w:pPr>
        <w:spacing w:line="240" w:lineRule="auto"/>
        <w:rPr>
          <w:sz w:val="24"/>
          <w:szCs w:val="24"/>
        </w:rPr>
      </w:pPr>
      <w:r w:rsidDel="00000000" w:rsidR="00000000" w:rsidRPr="00000000">
        <w:rPr>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b w:val="1"/>
          <w:sz w:val="24"/>
          <w:szCs w:val="24"/>
          <w:rtl w:val="0"/>
        </w:rPr>
        <w:t xml:space="preserve">Media Contact</w:t>
      </w:r>
      <w:r w:rsidDel="00000000" w:rsidR="00000000" w:rsidRPr="00000000">
        <w:rPr>
          <w:rtl w:val="0"/>
        </w:rPr>
      </w:r>
    </w:p>
    <w:p w:rsidR="00000000" w:rsidDel="00000000" w:rsidP="00000000" w:rsidRDefault="00000000" w:rsidRPr="00000000" w14:paraId="00000005">
      <w:pPr>
        <w:spacing w:line="240" w:lineRule="auto"/>
        <w:rPr>
          <w:sz w:val="24"/>
          <w:szCs w:val="24"/>
        </w:rPr>
      </w:pPr>
      <w:r w:rsidDel="00000000" w:rsidR="00000000" w:rsidRPr="00000000">
        <w:rPr>
          <w:i w:val="1"/>
          <w:sz w:val="24"/>
          <w:szCs w:val="24"/>
          <w:rtl w:val="0"/>
        </w:rPr>
        <w:t xml:space="preserve">Matt Fitzgerald</w:t>
      </w: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i w:val="1"/>
          <w:sz w:val="24"/>
          <w:szCs w:val="24"/>
          <w:rtl w:val="0"/>
        </w:rPr>
        <w:t xml:space="preserve">True North Brand Group, Inc.</w:t>
      </w: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i w:val="1"/>
          <w:sz w:val="24"/>
          <w:szCs w:val="24"/>
          <w:rtl w:val="0"/>
        </w:rPr>
        <w:t xml:space="preserve">781-974-6657</w:t>
      </w:r>
      <w:r w:rsidDel="00000000" w:rsidR="00000000" w:rsidRPr="00000000">
        <w:rPr>
          <w:rtl w:val="0"/>
        </w:rPr>
      </w:r>
    </w:p>
    <w:p w:rsidR="00000000" w:rsidDel="00000000" w:rsidP="00000000" w:rsidRDefault="00000000" w:rsidRPr="00000000" w14:paraId="00000008">
      <w:pPr>
        <w:spacing w:line="240" w:lineRule="auto"/>
        <w:rPr>
          <w:i w:val="1"/>
          <w:sz w:val="24"/>
          <w:szCs w:val="24"/>
        </w:rPr>
      </w:pPr>
      <w:hyperlink r:id="rId6">
        <w:r w:rsidDel="00000000" w:rsidR="00000000" w:rsidRPr="00000000">
          <w:rPr>
            <w:i w:val="1"/>
            <w:color w:val="1155cc"/>
            <w:sz w:val="24"/>
            <w:szCs w:val="24"/>
            <w:u w:val="single"/>
            <w:rtl w:val="0"/>
          </w:rPr>
          <w:t xml:space="preserve">matt@truenorthpr.com</w:t>
        </w:r>
      </w:hyperlink>
      <w:r w:rsidDel="00000000" w:rsidR="00000000" w:rsidRPr="00000000">
        <w:rPr>
          <w:i w:val="1"/>
          <w:sz w:val="24"/>
          <w:szCs w:val="24"/>
          <w:rtl w:val="0"/>
        </w:rPr>
        <w:t xml:space="preserve"> </w:t>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jc w:val="center"/>
        <w:rPr>
          <w:b w:val="1"/>
          <w:color w:val="222222"/>
          <w:sz w:val="24"/>
          <w:szCs w:val="24"/>
          <w:highlight w:val="white"/>
        </w:rPr>
      </w:pPr>
      <w:r w:rsidDel="00000000" w:rsidR="00000000" w:rsidRPr="00000000">
        <w:rPr>
          <w:b w:val="1"/>
          <w:color w:val="222222"/>
          <w:sz w:val="24"/>
          <w:szCs w:val="24"/>
          <w:highlight w:val="white"/>
          <w:rtl w:val="0"/>
        </w:rPr>
        <w:t xml:space="preserve">PayByCar, Inc. Expands Services with Key Additions to Executive Team</w:t>
      </w:r>
    </w:p>
    <w:p w:rsidR="00000000" w:rsidDel="00000000" w:rsidP="00000000" w:rsidRDefault="00000000" w:rsidRPr="00000000" w14:paraId="0000000C">
      <w:pPr>
        <w:spacing w:line="240" w:lineRule="auto"/>
        <w:jc w:val="left"/>
        <w:rPr>
          <w:b w:val="1"/>
          <w:color w:val="292929"/>
          <w:sz w:val="24"/>
          <w:szCs w:val="24"/>
        </w:rPr>
      </w:pPr>
      <w:r w:rsidDel="00000000" w:rsidR="00000000" w:rsidRPr="00000000">
        <w:rPr>
          <w:rtl w:val="0"/>
        </w:rPr>
      </w:r>
    </w:p>
    <w:p w:rsidR="00000000" w:rsidDel="00000000" w:rsidP="00000000" w:rsidRDefault="00000000" w:rsidRPr="00000000" w14:paraId="0000000D">
      <w:pPr>
        <w:spacing w:line="240" w:lineRule="auto"/>
        <w:rPr>
          <w:color w:val="292929"/>
          <w:sz w:val="24"/>
          <w:szCs w:val="24"/>
        </w:rPr>
      </w:pPr>
      <w:r w:rsidDel="00000000" w:rsidR="00000000" w:rsidRPr="00000000">
        <w:rPr>
          <w:b w:val="1"/>
          <w:color w:val="292929"/>
          <w:sz w:val="24"/>
          <w:szCs w:val="24"/>
          <w:rtl w:val="0"/>
        </w:rPr>
        <w:t xml:space="preserve">Boston, MA. </w:t>
      </w:r>
      <w:r w:rsidDel="00000000" w:rsidR="00000000" w:rsidRPr="00000000">
        <w:rPr>
          <w:color w:val="292929"/>
          <w:sz w:val="24"/>
          <w:szCs w:val="24"/>
          <w:rtl w:val="0"/>
        </w:rPr>
        <w:t xml:space="preserve">(Sept. 7, 2022) – PayByCar, Inc</w:t>
      </w:r>
      <w:r w:rsidDel="00000000" w:rsidR="00000000" w:rsidRPr="00000000">
        <w:rPr>
          <w:color w:val="292929"/>
          <w:sz w:val="24"/>
          <w:szCs w:val="24"/>
          <w:rtl w:val="0"/>
        </w:rPr>
        <w:t xml:space="preserve">.,</w:t>
      </w:r>
      <w:r w:rsidDel="00000000" w:rsidR="00000000" w:rsidRPr="00000000">
        <w:rPr>
          <w:color w:val="292929"/>
          <w:sz w:val="24"/>
          <w:szCs w:val="24"/>
          <w:rtl w:val="0"/>
        </w:rPr>
        <w:t xml:space="preserve"> the mobile payments technology responsible for providing pay-by-text payments at gas stations across Massachusetts, has expanded its business and marketing team following a $4 million seed funding completion this year. </w:t>
      </w:r>
    </w:p>
    <w:p w:rsidR="00000000" w:rsidDel="00000000" w:rsidP="00000000" w:rsidRDefault="00000000" w:rsidRPr="00000000" w14:paraId="0000000E">
      <w:pPr>
        <w:spacing w:line="240" w:lineRule="auto"/>
        <w:rPr>
          <w:color w:val="292929"/>
          <w:sz w:val="24"/>
          <w:szCs w:val="24"/>
        </w:rPr>
      </w:pPr>
      <w:r w:rsidDel="00000000" w:rsidR="00000000" w:rsidRPr="00000000">
        <w:rPr>
          <w:rtl w:val="0"/>
        </w:rPr>
      </w:r>
    </w:p>
    <w:p w:rsidR="00000000" w:rsidDel="00000000" w:rsidP="00000000" w:rsidRDefault="00000000" w:rsidRPr="00000000" w14:paraId="0000000F">
      <w:pPr>
        <w:spacing w:line="240" w:lineRule="auto"/>
        <w:rPr>
          <w:color w:val="292929"/>
          <w:sz w:val="24"/>
          <w:szCs w:val="24"/>
        </w:rPr>
      </w:pPr>
      <w:r w:rsidDel="00000000" w:rsidR="00000000" w:rsidRPr="00000000">
        <w:rPr>
          <w:color w:val="292929"/>
          <w:sz w:val="24"/>
          <w:szCs w:val="24"/>
          <w:rtl w:val="0"/>
        </w:rPr>
        <w:t xml:space="preserve">The company is delighted to announce the hiring of Dave Clark as Business Development Director and Dharin Shah as Marketing Manager</w:t>
      </w:r>
      <w:r w:rsidDel="00000000" w:rsidR="00000000" w:rsidRPr="00000000">
        <w:rPr>
          <w:color w:val="292929"/>
          <w:sz w:val="24"/>
          <w:szCs w:val="24"/>
          <w:rtl w:val="0"/>
        </w:rPr>
        <w:t xml:space="preserve">.</w:t>
      </w:r>
    </w:p>
    <w:p w:rsidR="00000000" w:rsidDel="00000000" w:rsidP="00000000" w:rsidRDefault="00000000" w:rsidRPr="00000000" w14:paraId="00000010">
      <w:pPr>
        <w:spacing w:line="240" w:lineRule="auto"/>
        <w:rPr>
          <w:color w:val="292929"/>
          <w:sz w:val="24"/>
          <w:szCs w:val="24"/>
        </w:rPr>
      </w:pPr>
      <w:r w:rsidDel="00000000" w:rsidR="00000000" w:rsidRPr="00000000">
        <w:rPr>
          <w:rtl w:val="0"/>
        </w:rPr>
      </w:r>
    </w:p>
    <w:p w:rsidR="00000000" w:rsidDel="00000000" w:rsidP="00000000" w:rsidRDefault="00000000" w:rsidRPr="00000000" w14:paraId="00000011">
      <w:pPr>
        <w:spacing w:line="240" w:lineRule="auto"/>
        <w:rPr>
          <w:color w:val="292929"/>
          <w:sz w:val="24"/>
          <w:szCs w:val="24"/>
        </w:rPr>
      </w:pPr>
      <w:r w:rsidDel="00000000" w:rsidR="00000000" w:rsidRPr="00000000">
        <w:rPr>
          <w:color w:val="292929"/>
          <w:sz w:val="24"/>
          <w:szCs w:val="24"/>
          <w:rtl w:val="0"/>
        </w:rPr>
        <w:t xml:space="preserve">“Since the completion of PayByCar’s $4 million seed funding round in April of 2022, our company is proud to welcome both Dave and Dharin, and begin our next chapter in the expansion of our services across states, and industry verticals like parking, retail, and other sectors,” said Kevin Condon, CEO, and </w:t>
      </w:r>
      <w:r w:rsidDel="00000000" w:rsidR="00000000" w:rsidRPr="00000000">
        <w:rPr>
          <w:color w:val="292929"/>
          <w:sz w:val="24"/>
          <w:szCs w:val="24"/>
          <w:rtl w:val="0"/>
        </w:rPr>
        <w:t xml:space="preserve">F</w:t>
      </w:r>
      <w:r w:rsidDel="00000000" w:rsidR="00000000" w:rsidRPr="00000000">
        <w:rPr>
          <w:color w:val="292929"/>
          <w:sz w:val="24"/>
          <w:szCs w:val="24"/>
          <w:rtl w:val="0"/>
        </w:rPr>
        <w:t xml:space="preserve">ounder of PayByCar.</w:t>
      </w:r>
    </w:p>
    <w:p w:rsidR="00000000" w:rsidDel="00000000" w:rsidP="00000000" w:rsidRDefault="00000000" w:rsidRPr="00000000" w14:paraId="00000012">
      <w:pPr>
        <w:spacing w:line="240" w:lineRule="auto"/>
        <w:rPr>
          <w:color w:val="292929"/>
          <w:sz w:val="24"/>
          <w:szCs w:val="24"/>
        </w:rPr>
      </w:pPr>
      <w:r w:rsidDel="00000000" w:rsidR="00000000" w:rsidRPr="00000000">
        <w:rPr>
          <w:rtl w:val="0"/>
        </w:rPr>
      </w:r>
    </w:p>
    <w:p w:rsidR="00000000" w:rsidDel="00000000" w:rsidP="00000000" w:rsidRDefault="00000000" w:rsidRPr="00000000" w14:paraId="00000013">
      <w:pPr>
        <w:spacing w:line="240" w:lineRule="auto"/>
        <w:rPr>
          <w:sz w:val="24"/>
          <w:szCs w:val="24"/>
          <w:highlight w:val="white"/>
        </w:rPr>
      </w:pPr>
      <w:r w:rsidDel="00000000" w:rsidR="00000000" w:rsidRPr="00000000">
        <w:rPr>
          <w:color w:val="292929"/>
          <w:sz w:val="24"/>
          <w:szCs w:val="24"/>
          <w:rtl w:val="0"/>
        </w:rPr>
        <w:t xml:space="preserve">Clark brings over 20 years of experience in sales exceeding million dollar quotas to Fortune 500 retail companies, with previous work for Flimp Communications, NICE ltd, LivePerson, and Spinmasher Inc. Dave’s successes include </w:t>
      </w:r>
      <w:r w:rsidDel="00000000" w:rsidR="00000000" w:rsidRPr="00000000">
        <w:rPr>
          <w:sz w:val="24"/>
          <w:szCs w:val="24"/>
          <w:highlight w:val="white"/>
          <w:rtl w:val="0"/>
        </w:rPr>
        <w:t xml:space="preserve">engaging agile companies with emerging needs presenting compelling cases and disruptive ideas to key mobilizers. He is an expert at developing and implementing strategic account plans and a proven ability to build reliable accurate pipelines utilizing and capitalizing on private networks, liaisons, and partnerships.</w:t>
      </w:r>
    </w:p>
    <w:p w:rsidR="00000000" w:rsidDel="00000000" w:rsidP="00000000" w:rsidRDefault="00000000" w:rsidRPr="00000000" w14:paraId="00000014">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rPr>
          <w:color w:val="292929"/>
          <w:sz w:val="24"/>
          <w:szCs w:val="24"/>
          <w:highlight w:val="white"/>
        </w:rPr>
      </w:pPr>
      <w:r w:rsidDel="00000000" w:rsidR="00000000" w:rsidRPr="00000000">
        <w:rPr>
          <w:color w:val="292929"/>
          <w:sz w:val="24"/>
          <w:szCs w:val="24"/>
          <w:rtl w:val="0"/>
        </w:rPr>
        <w:t xml:space="preserve">Shah is a marketing professional with a knack for persuasive storytelling at PayByCar where he enjoys being hands-on in getting to know what PayByCar’s customers' wants and needs are to create a better experience for PayByCar’s users. </w:t>
      </w:r>
      <w:r w:rsidDel="00000000" w:rsidR="00000000" w:rsidRPr="00000000">
        <w:rPr>
          <w:color w:val="292929"/>
          <w:sz w:val="24"/>
          <w:szCs w:val="24"/>
          <w:highlight w:val="white"/>
          <w:rtl w:val="0"/>
        </w:rPr>
        <w:t xml:space="preserve">Earlier, as PayByCar’s first intern, Dharin participated in a wide variety of projects giving him a broad understanding of user experience and retailer needs. </w:t>
      </w:r>
    </w:p>
    <w:p w:rsidR="00000000" w:rsidDel="00000000" w:rsidP="00000000" w:rsidRDefault="00000000" w:rsidRPr="00000000" w14:paraId="00000016">
      <w:pPr>
        <w:spacing w:line="240" w:lineRule="auto"/>
        <w:rPr>
          <w:color w:val="292929"/>
          <w:sz w:val="24"/>
          <w:szCs w:val="24"/>
        </w:rPr>
      </w:pPr>
      <w:r w:rsidDel="00000000" w:rsidR="00000000" w:rsidRPr="00000000">
        <w:rPr>
          <w:rtl w:val="0"/>
        </w:rPr>
      </w:r>
    </w:p>
    <w:p w:rsidR="00000000" w:rsidDel="00000000" w:rsidP="00000000" w:rsidRDefault="00000000" w:rsidRPr="00000000" w14:paraId="00000017">
      <w:pPr>
        <w:spacing w:line="240" w:lineRule="auto"/>
        <w:rPr>
          <w:color w:val="292929"/>
          <w:sz w:val="24"/>
          <w:szCs w:val="24"/>
        </w:rPr>
      </w:pPr>
      <w:r w:rsidDel="00000000" w:rsidR="00000000" w:rsidRPr="00000000">
        <w:rPr>
          <w:color w:val="292929"/>
          <w:sz w:val="24"/>
          <w:szCs w:val="24"/>
          <w:rtl w:val="0"/>
        </w:rPr>
        <w:t xml:space="preserve">“We have high expectations that Dave and Dharin will lead PayByCar in becoming a </w:t>
      </w:r>
      <w:r w:rsidDel="00000000" w:rsidR="00000000" w:rsidRPr="00000000">
        <w:rPr>
          <w:color w:val="292929"/>
          <w:sz w:val="24"/>
          <w:szCs w:val="24"/>
          <w:rtl w:val="0"/>
        </w:rPr>
        <w:t xml:space="preserve">recognized</w:t>
      </w:r>
      <w:r w:rsidDel="00000000" w:rsidR="00000000" w:rsidRPr="00000000">
        <w:rPr>
          <w:color w:val="292929"/>
          <w:sz w:val="24"/>
          <w:szCs w:val="24"/>
          <w:rtl w:val="0"/>
        </w:rPr>
        <w:t xml:space="preserve"> name among our industry as we move to expand our services beyond gas stations,” said Kevin Condon, CEO and Founder of PayByCar.</w:t>
      </w:r>
    </w:p>
    <w:p w:rsidR="00000000" w:rsidDel="00000000" w:rsidP="00000000" w:rsidRDefault="00000000" w:rsidRPr="00000000" w14:paraId="00000018">
      <w:pPr>
        <w:spacing w:line="240" w:lineRule="auto"/>
        <w:rPr>
          <w:color w:val="292929"/>
          <w:sz w:val="24"/>
          <w:szCs w:val="24"/>
        </w:rPr>
      </w:pPr>
      <w:r w:rsidDel="00000000" w:rsidR="00000000" w:rsidRPr="00000000">
        <w:rPr>
          <w:rtl w:val="0"/>
        </w:rPr>
      </w:r>
    </w:p>
    <w:p w:rsidR="00000000" w:rsidDel="00000000" w:rsidP="00000000" w:rsidRDefault="00000000" w:rsidRPr="00000000" w14:paraId="00000019">
      <w:pPr>
        <w:spacing w:line="240" w:lineRule="auto"/>
        <w:rPr>
          <w:color w:val="292929"/>
          <w:sz w:val="24"/>
          <w:szCs w:val="24"/>
        </w:rPr>
      </w:pPr>
      <w:r w:rsidDel="00000000" w:rsidR="00000000" w:rsidRPr="00000000">
        <w:rPr>
          <w:rtl w:val="0"/>
        </w:rPr>
      </w:r>
    </w:p>
    <w:p w:rsidR="00000000" w:rsidDel="00000000" w:rsidP="00000000" w:rsidRDefault="00000000" w:rsidRPr="00000000" w14:paraId="0000001A">
      <w:pPr>
        <w:spacing w:line="240" w:lineRule="auto"/>
        <w:rPr>
          <w:color w:val="292929"/>
          <w:sz w:val="24"/>
          <w:szCs w:val="24"/>
        </w:rPr>
      </w:pPr>
      <w:r w:rsidDel="00000000" w:rsidR="00000000" w:rsidRPr="00000000">
        <w:rPr>
          <w:rtl w:val="0"/>
        </w:rPr>
      </w:r>
    </w:p>
    <w:p w:rsidR="00000000" w:rsidDel="00000000" w:rsidP="00000000" w:rsidRDefault="00000000" w:rsidRPr="00000000" w14:paraId="0000001B">
      <w:pPr>
        <w:spacing w:line="240" w:lineRule="auto"/>
        <w:jc w:val="center"/>
        <w:rPr>
          <w:b w:val="1"/>
          <w:color w:val="292929"/>
          <w:sz w:val="24"/>
          <w:szCs w:val="24"/>
        </w:rPr>
      </w:pPr>
      <w:r w:rsidDel="00000000" w:rsidR="00000000" w:rsidRPr="00000000">
        <w:rPr>
          <w:b w:val="1"/>
          <w:color w:val="292929"/>
          <w:sz w:val="24"/>
          <w:szCs w:val="24"/>
          <w:rtl w:val="0"/>
        </w:rPr>
        <w:t xml:space="preserve">-more-</w:t>
      </w:r>
    </w:p>
    <w:p w:rsidR="00000000" w:rsidDel="00000000" w:rsidP="00000000" w:rsidRDefault="00000000" w:rsidRPr="00000000" w14:paraId="0000001C">
      <w:pPr>
        <w:spacing w:line="240" w:lineRule="auto"/>
        <w:rPr>
          <w:sz w:val="24"/>
          <w:szCs w:val="24"/>
          <w:highlight w:val="white"/>
        </w:rPr>
      </w:pPr>
      <w:r w:rsidDel="00000000" w:rsidR="00000000" w:rsidRPr="00000000">
        <w:rPr>
          <w:color w:val="292929"/>
          <w:sz w:val="24"/>
          <w:szCs w:val="24"/>
          <w:rtl w:val="0"/>
        </w:rPr>
        <w:t xml:space="preserve">PayByCar is a mobile payments technology company responsible for providing pay-by-text payments for in-vehicle purchases. </w:t>
      </w:r>
      <w:r w:rsidDel="00000000" w:rsidR="00000000" w:rsidRPr="00000000">
        <w:rPr>
          <w:color w:val="292929"/>
          <w:sz w:val="24"/>
          <w:szCs w:val="24"/>
          <w:highlight w:val="white"/>
          <w:rtl w:val="0"/>
        </w:rPr>
        <w:t xml:space="preserve">The technology allows customers with toll transponders like </w:t>
      </w:r>
      <w:r w:rsidDel="00000000" w:rsidR="00000000" w:rsidRPr="00000000">
        <w:rPr>
          <w:color w:val="222222"/>
          <w:sz w:val="24"/>
          <w:szCs w:val="24"/>
          <w:highlight w:val="white"/>
          <w:rtl w:val="0"/>
        </w:rPr>
        <w:t xml:space="preserve">E-ZPass </w:t>
      </w:r>
      <w:r w:rsidDel="00000000" w:rsidR="00000000" w:rsidRPr="00000000">
        <w:rPr>
          <w:color w:val="292929"/>
          <w:sz w:val="24"/>
          <w:szCs w:val="24"/>
          <w:highlight w:val="white"/>
          <w:rtl w:val="0"/>
        </w:rPr>
        <w:t xml:space="preserve">or PayByCar’s own </w:t>
      </w:r>
      <w:r w:rsidDel="00000000" w:rsidR="00000000" w:rsidRPr="00000000">
        <w:rPr>
          <w:sz w:val="24"/>
          <w:szCs w:val="24"/>
          <w:highlight w:val="white"/>
          <w:rtl w:val="0"/>
        </w:rPr>
        <w:t xml:space="preserve">non-toll RFID </w:t>
      </w:r>
      <w:r w:rsidDel="00000000" w:rsidR="00000000" w:rsidRPr="00000000">
        <w:rPr>
          <w:color w:val="292929"/>
          <w:sz w:val="24"/>
          <w:szCs w:val="24"/>
          <w:rtl w:val="0"/>
        </w:rPr>
        <w:t xml:space="preserve">windshield Smart Tag stickers</w:t>
      </w:r>
      <w:r w:rsidDel="00000000" w:rsidR="00000000" w:rsidRPr="00000000">
        <w:rPr>
          <w:color w:val="292929"/>
          <w:sz w:val="24"/>
          <w:szCs w:val="24"/>
          <w:highlight w:val="white"/>
          <w:rtl w:val="0"/>
        </w:rPr>
        <w:t xml:space="preserve"> to perform contactless payments from the user’s mobile device, without ever having to use cash, credit cards, or mobile apps.</w:t>
      </w:r>
      <w:r w:rsidDel="00000000" w:rsidR="00000000" w:rsidRPr="00000000">
        <w:rPr>
          <w:rtl w:val="0"/>
        </w:rPr>
      </w:r>
    </w:p>
    <w:p w:rsidR="00000000" w:rsidDel="00000000" w:rsidP="00000000" w:rsidRDefault="00000000" w:rsidRPr="00000000" w14:paraId="0000001D">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color w:val="292929"/>
          <w:sz w:val="24"/>
          <w:szCs w:val="24"/>
          <w:highlight w:val="white"/>
        </w:rPr>
      </w:pPr>
      <w:r w:rsidDel="00000000" w:rsidR="00000000" w:rsidRPr="00000000">
        <w:rPr>
          <w:color w:val="292929"/>
          <w:sz w:val="24"/>
          <w:szCs w:val="24"/>
          <w:highlight w:val="white"/>
          <w:rtl w:val="0"/>
        </w:rPr>
        <w:t xml:space="preserve">Following PayByCar's 2021 state-wide launch of its exclusive in-vehicle payment platform, the company has grown awareness through retail, transit, and fintech partnerships across the nation, including partnerships with the </w:t>
      </w:r>
      <w:r w:rsidDel="00000000" w:rsidR="00000000" w:rsidRPr="00000000">
        <w:rPr>
          <w:color w:val="222222"/>
          <w:sz w:val="24"/>
          <w:szCs w:val="24"/>
          <w:highlight w:val="white"/>
          <w:rtl w:val="0"/>
        </w:rPr>
        <w:t xml:space="preserve">E-ZPass</w:t>
      </w:r>
      <w:r w:rsidDel="00000000" w:rsidR="00000000" w:rsidRPr="00000000">
        <w:rPr>
          <w:color w:val="292929"/>
          <w:sz w:val="24"/>
          <w:szCs w:val="24"/>
          <w:highlight w:val="white"/>
          <w:rtl w:val="0"/>
        </w:rPr>
        <w:t xml:space="preserve"> Group, state DOTs, Global Partners LP, Star Systems International, and others. </w:t>
      </w:r>
    </w:p>
    <w:p w:rsidR="00000000" w:rsidDel="00000000" w:rsidP="00000000" w:rsidRDefault="00000000" w:rsidRPr="00000000" w14:paraId="0000001F">
      <w:pPr>
        <w:shd w:fill="ffffff" w:val="clear"/>
        <w:spacing w:line="240" w:lineRule="auto"/>
        <w:rPr>
          <w:sz w:val="24"/>
          <w:szCs w:val="24"/>
          <w:highlight w:val="white"/>
        </w:rPr>
      </w:pPr>
      <w:r w:rsidDel="00000000" w:rsidR="00000000" w:rsidRPr="00000000">
        <w:rPr>
          <w:b w:val="1"/>
          <w:sz w:val="24"/>
          <w:szCs w:val="24"/>
          <w:highlight w:val="white"/>
          <w:rtl w:val="0"/>
        </w:rPr>
        <w:t xml:space="preserve">About PayByCar </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60" w:line="240" w:lineRule="auto"/>
        <w:rPr>
          <w:sz w:val="24"/>
          <w:szCs w:val="24"/>
          <w:highlight w:val="white"/>
        </w:rPr>
      </w:pPr>
      <w:r w:rsidDel="00000000" w:rsidR="00000000" w:rsidRPr="00000000">
        <w:rPr>
          <w:i w:val="1"/>
          <w:sz w:val="24"/>
          <w:szCs w:val="24"/>
          <w:highlight w:val="white"/>
          <w:rtl w:val="0"/>
        </w:rPr>
        <w:t xml:space="preserve">PayByCar is a leader in making possible in-vehicle contactless payments for connected cars – both new models with state-of-the-art tech, as well as millions of older vehicles.  We start with a simple goal – make in-vehicle payments easy, safe and fast today.  If you have a toll transponder and a smartphone, you’ve got what it takes to join PayByCar now. If you don’t have a transponder, ask for PayByCar’s own non-toll tag instead.  To Learn More Please Visit:</w:t>
      </w:r>
      <w:r w:rsidDel="00000000" w:rsidR="00000000" w:rsidRPr="00000000">
        <w:rPr>
          <w:i w:val="1"/>
          <w:color w:val="333333"/>
          <w:sz w:val="24"/>
          <w:szCs w:val="24"/>
          <w:highlight w:val="white"/>
          <w:rtl w:val="0"/>
        </w:rPr>
        <w:t xml:space="preserve"> </w:t>
      </w:r>
      <w:hyperlink r:id="rId7">
        <w:r w:rsidDel="00000000" w:rsidR="00000000" w:rsidRPr="00000000">
          <w:rPr>
            <w:i w:val="1"/>
            <w:color w:val="1155cc"/>
            <w:sz w:val="24"/>
            <w:szCs w:val="24"/>
            <w:highlight w:val="white"/>
            <w:u w:val="single"/>
            <w:rtl w:val="0"/>
          </w:rPr>
          <w:t xml:space="preserve">https://www.mypaybycar.com/</w:t>
        </w:r>
      </w:hyperlink>
      <w:r w:rsidDel="00000000" w:rsidR="00000000" w:rsidRPr="00000000">
        <w:rPr>
          <w:i w:val="1"/>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21">
      <w:pPr>
        <w:spacing w:line="24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022">
      <w:pPr>
        <w:spacing w:line="240" w:lineRule="auto"/>
        <w:jc w:val="center"/>
        <w:rPr>
          <w:sz w:val="24"/>
          <w:szCs w:val="24"/>
        </w:rPr>
      </w:pPr>
      <w:r w:rsidDel="00000000" w:rsidR="00000000" w:rsidRPr="00000000">
        <w:rPr>
          <w:b w:val="1"/>
          <w:sz w:val="24"/>
          <w:szCs w:val="24"/>
          <w:highlight w:val="white"/>
          <w:rtl w:val="0"/>
        </w:rPr>
        <w:t xml:space="preserve">###</w:t>
      </w: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40" w:lineRule="auto"/>
      <w:rPr>
        <w:color w:val="292929"/>
        <w:sz w:val="24"/>
        <w:szCs w:val="24"/>
      </w:rPr>
    </w:pPr>
    <w:r w:rsidDel="00000000" w:rsidR="00000000" w:rsidRPr="00000000">
      <w:rPr>
        <w:rtl w:val="0"/>
      </w:rPr>
    </w:r>
  </w:p>
  <w:p w:rsidR="00000000" w:rsidDel="00000000" w:rsidP="00000000" w:rsidRDefault="00000000" w:rsidRPr="00000000" w14:paraId="00000027">
    <w:pPr>
      <w:rPr>
        <w:color w:val="292929"/>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-95249</wp:posOffset>
          </wp:positionH>
          <wp:positionV relativeFrom="paragraph">
            <wp:posOffset>-247649</wp:posOffset>
          </wp:positionV>
          <wp:extent cx="2047195" cy="5667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7195" cy="5667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matt@truenorthpr.com" TargetMode="External"/><Relationship Id="rId7" Type="http://schemas.openxmlformats.org/officeDocument/2006/relationships/hyperlink" Target="https://www.mypaybyca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