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EF6CF" w14:textId="0FB44A55" w:rsidR="00D67D23" w:rsidRPr="00914427" w:rsidRDefault="0074442E" w:rsidP="00337467">
      <w:pPr>
        <w:pStyle w:val="Titre1"/>
        <w:spacing w:before="58" w:after="60"/>
        <w:ind w:left="108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1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PRÉAMBULE</w:t>
      </w:r>
    </w:p>
    <w:p w14:paraId="24A457F0" w14:textId="22AC0789" w:rsidR="00D67D23" w:rsidRPr="00914427" w:rsidRDefault="0074442E" w:rsidP="00337467">
      <w:pPr>
        <w:pStyle w:val="Corpsdetexte"/>
        <w:spacing w:before="1" w:after="6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proposées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="00575484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VAKOM GRENOBLE (</w:t>
      </w:r>
      <w:r w:rsidR="00017D7A">
        <w:rPr>
          <w:rFonts w:ascii="Arial" w:hAnsi="Arial" w:cs="Arial"/>
          <w:color w:val="595959" w:themeColor="text1" w:themeTint="A6"/>
          <w:sz w:val="18"/>
          <w:szCs w:val="18"/>
        </w:rPr>
        <w:t xml:space="preserve">SAS Porte des Alpes Conseil et </w:t>
      </w:r>
      <w:r w:rsidR="005A65C3">
        <w:rPr>
          <w:rFonts w:ascii="Arial" w:hAnsi="Arial" w:cs="Arial"/>
          <w:color w:val="595959" w:themeColor="text1" w:themeTint="A6"/>
          <w:sz w:val="18"/>
          <w:szCs w:val="18"/>
        </w:rPr>
        <w:t>Développement</w:t>
      </w:r>
      <w:r w:rsidR="00575484">
        <w:rPr>
          <w:rFonts w:ascii="Arial" w:hAnsi="Arial" w:cs="Arial"/>
          <w:color w:val="595959" w:themeColor="text1" w:themeTint="A6"/>
          <w:sz w:val="18"/>
          <w:szCs w:val="18"/>
        </w:rPr>
        <w:t>)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, au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capital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de </w:t>
      </w:r>
      <w:r w:rsidR="00450F80">
        <w:rPr>
          <w:rFonts w:ascii="Arial" w:hAnsi="Arial" w:cs="Arial"/>
          <w:color w:val="595959" w:themeColor="text1" w:themeTint="A6"/>
          <w:sz w:val="18"/>
          <w:szCs w:val="18"/>
        </w:rPr>
        <w:t>10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.000 euros, dont le siège social est </w:t>
      </w:r>
      <w:r w:rsidR="00450F80">
        <w:rPr>
          <w:rFonts w:ascii="Arial" w:hAnsi="Arial" w:cs="Arial"/>
          <w:color w:val="595959" w:themeColor="text1" w:themeTint="A6"/>
          <w:sz w:val="18"/>
          <w:szCs w:val="18"/>
        </w:rPr>
        <w:t>603 Impasse de Cassière 38890 Saint Chef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, immatriculée sous le n°</w:t>
      </w:r>
      <w:r w:rsidR="007B1B81">
        <w:rPr>
          <w:rFonts w:ascii="Arial" w:hAnsi="Arial" w:cs="Arial"/>
          <w:color w:val="595959" w:themeColor="text1" w:themeTint="A6"/>
          <w:sz w:val="18"/>
          <w:szCs w:val="18"/>
        </w:rPr>
        <w:t>830 202 339 RCS Vienne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, sont des prestations standards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conçues pour satisfaire les besoins du plus grand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nombre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clients.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cadre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devoir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d’information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conseil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met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systématiquement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disposition du Client une proposition commerciale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et/ou de la documentation présentant les prestations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dont le Client reconnait avoir pris connaissance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préalablement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 commande.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Il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appartient au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Client,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notamment sur la base de ces informations et/ou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documentation, de s'assurer de l'adéquation 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 ses besoins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propres. À cette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fin, le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peut, préalablement à l’acceptation du Contrat,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demander à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toute information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complémentaire, à défaut de quoi, le Client reconnaît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avoir été suffisamment informé. Le Client s’engage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également à fournir à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toute information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nécessaire à la bonne exécution des Prestations. Tout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cahier des charges ou document d’expression de</w:t>
      </w:r>
      <w:r w:rsidR="007C33BE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besoins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établi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sera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aucun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pris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compte par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dans le cadre du Contrat sauf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validation expresse de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intervenue avant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signature des présentes pour figurer en annexe 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présentes.</w:t>
      </w:r>
    </w:p>
    <w:p w14:paraId="3BB469FE" w14:textId="38962F51" w:rsidR="00D67D23" w:rsidRPr="00914427" w:rsidRDefault="0074442E" w:rsidP="00337467">
      <w:pPr>
        <w:pStyle w:val="Corpsdetexte"/>
        <w:spacing w:after="60"/>
        <w:ind w:left="108" w:right="4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 fait de passer commande implique nécessairement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l’acceptation des présentes conditions générales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vente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sans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réserve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son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adhésion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pleine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 entière à l’ensemble de ces conditions.</w:t>
      </w:r>
    </w:p>
    <w:p w14:paraId="590AAE65" w14:textId="0F2E771A" w:rsidR="00D67D23" w:rsidRPr="00914427" w:rsidRDefault="0074442E" w:rsidP="00337467">
      <w:pPr>
        <w:pStyle w:val="Corpsdetexte"/>
        <w:spacing w:after="24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 présentes conditions s’appliquent à toutes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proposées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Elles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s’appliquent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toutes commandes de prestations réalisées par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en France Métropolitaine et D.O.M/T.O.M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uniquement à compter du 1er janvier 2018. Elles sont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modifiables sans préavis et sont applicables aux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 réalisées postérieurement à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modification.</w:t>
      </w:r>
    </w:p>
    <w:p w14:paraId="3A8391F5" w14:textId="539122B5" w:rsidR="00D67D23" w:rsidRPr="00914427" w:rsidRDefault="0074442E" w:rsidP="00337467">
      <w:pPr>
        <w:pStyle w:val="Titre1"/>
        <w:spacing w:afterLines="60" w:after="144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2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DÉFINITIONS</w:t>
      </w:r>
    </w:p>
    <w:p w14:paraId="187869B2" w14:textId="32981356" w:rsidR="00D67D23" w:rsidRPr="00914427" w:rsidRDefault="0074442E" w:rsidP="00337467">
      <w:pPr>
        <w:pStyle w:val="Corpsdetexte"/>
        <w:spacing w:afterLines="60" w:after="144"/>
        <w:ind w:left="107" w:right="3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Pour l'exécution des présentes conditions, les termes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suivants doivent être entendus dans le sens défini ci-dessous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:</w:t>
      </w:r>
    </w:p>
    <w:p w14:paraId="47EE16DD" w14:textId="68A7FBB5" w:rsidR="00D67D23" w:rsidRPr="00914427" w:rsidRDefault="00337467" w:rsidP="00D06D2A">
      <w:pPr>
        <w:pStyle w:val="Corpsdetexte"/>
        <w:numPr>
          <w:ilvl w:val="0"/>
          <w:numId w:val="1"/>
        </w:numPr>
        <w:spacing w:before="1"/>
        <w:ind w:left="822" w:hanging="35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Devis ou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Bon de commande désigne le document de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décrivant la proposition commerciale et est valable 1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mois à compter de son envoi,</w:t>
      </w:r>
    </w:p>
    <w:p w14:paraId="79F561F2" w14:textId="5F13E6E5" w:rsidR="00D67D23" w:rsidRPr="00914427" w:rsidRDefault="0074442E" w:rsidP="00D06D2A">
      <w:pPr>
        <w:pStyle w:val="Corpsdetexte"/>
        <w:numPr>
          <w:ilvl w:val="0"/>
          <w:numId w:val="1"/>
        </w:numPr>
        <w:ind w:left="822" w:right="3" w:hanging="35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 désigne la personne morale ou la personne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physique, co-contractante de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, intervenant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 le cadre de son activité professionnelle,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commerciale, industrielle, artisanale ou libérale.</w:t>
      </w:r>
    </w:p>
    <w:p w14:paraId="14F3720C" w14:textId="346CBAFA" w:rsidR="00D67D23" w:rsidRPr="00914427" w:rsidRDefault="0074442E" w:rsidP="00D06D2A">
      <w:pPr>
        <w:pStyle w:val="Corpsdetexte"/>
        <w:numPr>
          <w:ilvl w:val="0"/>
          <w:numId w:val="1"/>
        </w:numPr>
        <w:ind w:left="822" w:right="4" w:hanging="35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 désigne soit l’ensemble contractuel composé,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="00337467"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Devis ou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Bon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commande,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présentes conditions, de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Proposition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Commerciale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Requis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Techniques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s’il y a lieu ayant acquis valeur contractuelle dans 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conditions de l’article 3 ci-dessous</w:t>
      </w:r>
    </w:p>
    <w:p w14:paraId="5193F42F" w14:textId="0D266CFF" w:rsidR="00D67D23" w:rsidRPr="00914427" w:rsidRDefault="0074442E" w:rsidP="00D06D2A">
      <w:pPr>
        <w:pStyle w:val="Corpsdetexte"/>
        <w:numPr>
          <w:ilvl w:val="0"/>
          <w:numId w:val="1"/>
        </w:numPr>
        <w:ind w:left="822" w:right="2" w:hanging="35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Données Client </w:t>
      </w:r>
      <w:r w:rsidR="009C05CE" w:rsidRPr="00914427">
        <w:rPr>
          <w:rFonts w:ascii="Arial" w:hAnsi="Arial" w:cs="Arial"/>
          <w:color w:val="595959" w:themeColor="text1" w:themeTint="A6"/>
          <w:sz w:val="18"/>
          <w:szCs w:val="18"/>
        </w:rPr>
        <w:t>désigne</w:t>
      </w:r>
      <w:r w:rsidR="009C05CE">
        <w:rPr>
          <w:rFonts w:ascii="Arial" w:hAnsi="Arial" w:cs="Arial"/>
          <w:color w:val="595959" w:themeColor="text1" w:themeTint="A6"/>
          <w:sz w:val="18"/>
          <w:szCs w:val="18"/>
        </w:rPr>
        <w:t>nt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les informations (dont 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données personnelles au sens de la Commission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nationale de l'informatique et des libertés) dont 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Client est propriétaire. Lui ou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les saisit, 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renseigne,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transmet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traite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cadre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prestation.</w:t>
      </w:r>
    </w:p>
    <w:p w14:paraId="38347A54" w14:textId="0D9BB1EC" w:rsidR="00D67D23" w:rsidRPr="00914427" w:rsidRDefault="0074442E" w:rsidP="00D06D2A">
      <w:pPr>
        <w:pStyle w:val="Corpsdetexte"/>
        <w:numPr>
          <w:ilvl w:val="0"/>
          <w:numId w:val="1"/>
        </w:numPr>
        <w:spacing w:before="1"/>
        <w:ind w:left="822" w:right="2" w:hanging="35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Proposition Commerciale désigne le document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décrivant le contenu des Prestations.</w:t>
      </w:r>
    </w:p>
    <w:p w14:paraId="454BEDF5" w14:textId="42CD5C56" w:rsidR="00D67D23" w:rsidRPr="00914427" w:rsidRDefault="0074442E" w:rsidP="00D06D2A">
      <w:pPr>
        <w:pStyle w:val="Corpsdetexte"/>
        <w:numPr>
          <w:ilvl w:val="0"/>
          <w:numId w:val="1"/>
        </w:numPr>
        <w:ind w:left="822" w:hanging="35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désignent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actions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mise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œuvre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>ou</w:t>
      </w:r>
      <w:r w:rsidR="00337467"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qui</w:t>
      </w:r>
      <w:r w:rsidRPr="00914427">
        <w:rPr>
          <w:rFonts w:ascii="Arial" w:hAnsi="Arial" w:cs="Arial"/>
          <w:color w:val="595959" w:themeColor="text1" w:themeTint="A6"/>
          <w:spacing w:val="78"/>
          <w:w w:val="15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découlent</w:t>
      </w:r>
      <w:r w:rsidRPr="00914427">
        <w:rPr>
          <w:rFonts w:ascii="Arial" w:hAnsi="Arial" w:cs="Arial"/>
          <w:color w:val="595959" w:themeColor="text1" w:themeTint="A6"/>
          <w:spacing w:val="78"/>
          <w:w w:val="15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78"/>
          <w:w w:val="15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nos</w:t>
      </w:r>
      <w:r w:rsidRPr="00914427">
        <w:rPr>
          <w:rFonts w:ascii="Arial" w:hAnsi="Arial" w:cs="Arial"/>
          <w:color w:val="595959" w:themeColor="text1" w:themeTint="A6"/>
          <w:spacing w:val="78"/>
          <w:w w:val="15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activités</w:t>
      </w:r>
      <w:r w:rsidRPr="00914427">
        <w:rPr>
          <w:rFonts w:ascii="Arial" w:hAnsi="Arial" w:cs="Arial"/>
          <w:color w:val="595959" w:themeColor="text1" w:themeTint="A6"/>
          <w:spacing w:val="3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concernant</w:t>
      </w:r>
      <w:r w:rsidRPr="00914427">
        <w:rPr>
          <w:rFonts w:ascii="Arial" w:hAnsi="Arial" w:cs="Arial"/>
          <w:color w:val="595959" w:themeColor="text1" w:themeTint="A6"/>
          <w:spacing w:val="3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>les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formations, recrutement, conseil, orientations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professionnelles,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coaching,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conférences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proposées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et souscrites par le Client. Elles sont décrites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 la Proposition Commerciale.</w:t>
      </w:r>
    </w:p>
    <w:p w14:paraId="22B9E2E8" w14:textId="7A1F569B" w:rsidR="00D67D23" w:rsidRPr="00914427" w:rsidRDefault="0074442E" w:rsidP="00337467">
      <w:pPr>
        <w:pStyle w:val="Corpsdetexte"/>
        <w:numPr>
          <w:ilvl w:val="0"/>
          <w:numId w:val="1"/>
        </w:numPr>
        <w:spacing w:afterLines="60" w:after="144"/>
        <w:ind w:right="3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Requis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Techniques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désignent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contraintes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et/ou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conditions que le Client doit satisfaire pour permettre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à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de réaliser ses Prestations.</w:t>
      </w:r>
    </w:p>
    <w:p w14:paraId="5042B20D" w14:textId="1DFF971E" w:rsidR="00D67D23" w:rsidRPr="00914427" w:rsidRDefault="0074442E" w:rsidP="00337467">
      <w:pPr>
        <w:pStyle w:val="Corpsdetexte"/>
        <w:spacing w:after="24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 présentes conditions générales de vente, sont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consultables et téléchargeables sur le site de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(http://www.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.fr) et peuvent également être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adressées au Client à première demande. Elles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obéissent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ainsi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l'Article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L441-6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Code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Commerce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 ce qu'il prévoit que la communication par un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prestataire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services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doit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s'effectuer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tout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moyen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conforme aux usages de la profession.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recommande au Client la prise de connaissance 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présentes conditions, de Proposition Commerciale et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 Pré Requis Techniques s’il y a lieu par ce moyen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d'accès en permanence disponible.</w:t>
      </w:r>
    </w:p>
    <w:p w14:paraId="615CF41E" w14:textId="673C5D2D" w:rsidR="00D67D23" w:rsidRPr="00914427" w:rsidRDefault="0074442E" w:rsidP="00337467">
      <w:pPr>
        <w:pStyle w:val="Titre1"/>
        <w:spacing w:afterLines="60" w:after="144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3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ACCEPTATION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CONTRAT</w:t>
      </w:r>
    </w:p>
    <w:p w14:paraId="227A66C4" w14:textId="4556C204" w:rsidR="00D67D23" w:rsidRPr="00914427" w:rsidRDefault="0074442E" w:rsidP="00337467">
      <w:pPr>
        <w:pStyle w:val="Corpsdetexte"/>
        <w:spacing w:before="1" w:afterLines="60" w:after="144"/>
        <w:ind w:left="10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Les 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Devis et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Bons de Commande dûment signés par tout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représentant dûment habilité du Client acquièrent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valeur contractuelle dès leur réception par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si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elles sont strictement conformes à la proposition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commerciale émise par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41BD024C" w14:textId="28378102" w:rsidR="00D67D23" w:rsidRPr="00914427" w:rsidRDefault="0074442E" w:rsidP="00337467">
      <w:pPr>
        <w:pStyle w:val="Corpsdetexte"/>
        <w:spacing w:afterLines="60" w:after="144"/>
        <w:ind w:left="107" w:right="2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Les 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Devis et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Bons de Commandes dûment signés par tout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représentant dûment habilité du Client acquièrent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valeur contractuelle après l’accusé de réception de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commande par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dans tous les autres cas.</w:t>
      </w:r>
    </w:p>
    <w:p w14:paraId="5EBAD222" w14:textId="468FE831" w:rsidR="00D67D23" w:rsidRPr="00914427" w:rsidRDefault="0074442E" w:rsidP="00337467">
      <w:pPr>
        <w:pStyle w:val="Corpsdetexte"/>
        <w:spacing w:after="24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non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prévues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lors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337467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Devis ou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Bon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Commande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initial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feront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l’objet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="00337467"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Devis ou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Bon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Commande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additionnel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conformément aux modalités ci-dessus.</w:t>
      </w:r>
    </w:p>
    <w:p w14:paraId="15A59C54" w14:textId="6868EAC3" w:rsidR="00D67D23" w:rsidRPr="00914427" w:rsidRDefault="0074442E" w:rsidP="00337467">
      <w:pPr>
        <w:pStyle w:val="Titre1"/>
        <w:spacing w:afterLines="60" w:after="144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4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DELAIS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LIVRAISON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RECEPTION</w:t>
      </w:r>
    </w:p>
    <w:p w14:paraId="5F5715CF" w14:textId="356B1748" w:rsidR="00D67D23" w:rsidRPr="00914427" w:rsidRDefault="0074442E" w:rsidP="00337467">
      <w:pPr>
        <w:pStyle w:val="Corpsdetexte"/>
        <w:spacing w:afterLines="60" w:after="144"/>
        <w:ind w:left="107" w:right="1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calendrier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 les délais sont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donnés à titre indicatif.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 retards éventuels ne pourront justifier ni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l’annulation du contrat ni le versement de dommages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intérêts.</w:t>
      </w:r>
    </w:p>
    <w:p w14:paraId="35A5F0D8" w14:textId="2E61AEBB" w:rsidR="00D67D23" w:rsidRPr="00914427" w:rsidRDefault="0074442E" w:rsidP="00337467">
      <w:pPr>
        <w:pStyle w:val="Corpsdetexte"/>
        <w:spacing w:before="1" w:afterLines="60" w:after="144" w:line="195" w:lineRule="exact"/>
        <w:ind w:left="10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2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livraison</w:t>
      </w:r>
      <w:r w:rsidRPr="00914427">
        <w:rPr>
          <w:rFonts w:ascii="Arial" w:hAnsi="Arial" w:cs="Arial"/>
          <w:color w:val="595959" w:themeColor="text1" w:themeTint="A6"/>
          <w:spacing w:val="2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2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</w:t>
      </w:r>
      <w:r w:rsidRPr="00914427">
        <w:rPr>
          <w:rFonts w:ascii="Arial" w:hAnsi="Arial" w:cs="Arial"/>
          <w:color w:val="595959" w:themeColor="text1" w:themeTint="A6"/>
          <w:spacing w:val="2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25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pacing w:val="2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s’effectuera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selon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calendrier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délais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définis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Contrat.</w:t>
      </w:r>
    </w:p>
    <w:p w14:paraId="636363F4" w14:textId="6114C354" w:rsidR="00D67D23" w:rsidRPr="00914427" w:rsidRDefault="0074442E" w:rsidP="00337467">
      <w:pPr>
        <w:pStyle w:val="Corpsdetexte"/>
        <w:spacing w:afterLines="60" w:after="144"/>
        <w:ind w:left="107" w:firstLine="36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 Client qui souhaite annuler ou modifier une date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planifiée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réalisation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d’une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doit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avertir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courrier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email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envoyé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moins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huit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(8)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jours ouvrables avant la date de début de réalisation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Prestation.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l’hypothèse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d’un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report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d’une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annulation intervenant moins de quarante-huit (48)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heures avant la date prévue de réalisation de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Prestation, une indemnité forfaitaire de report d'un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montant égal à cent (100) % du prix de la Prestation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pourra être réclamée au Client sauf cas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lastRenderedPageBreak/>
        <w:t>de force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majeure (voir article 10 ci-dessous). Dans l’hypothèse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d’un report ou d’une annulation intervenant entre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quarante-huit (48) heures et huit (8) jours ouvrables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avant la date prévue de réalisation de la Prestation,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une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indemnité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forfaitaire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report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d'un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montant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égal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cinquante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(50)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%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prix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pourra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être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réclamée au Client.</w:t>
      </w:r>
    </w:p>
    <w:p w14:paraId="097D76CB" w14:textId="0EDB7216" w:rsidR="00D67D23" w:rsidRPr="00914427" w:rsidRDefault="0074442E" w:rsidP="00337467">
      <w:pPr>
        <w:pStyle w:val="Corpsdetexte"/>
        <w:spacing w:after="24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 réception des Prestations est acquise (i) dès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signature de la feuille de présence par le Client ou (ii)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 remise d’une attestation pour l’activité Conférence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ou (iii) la remise d’une proposition d’embauche pour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l’activité Recrutement et évaluation ou (iv) la remise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d’un rapport pour l’activité Conseil. En cas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 à exécution successive, la réception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s’effectuera</w:t>
      </w:r>
      <w:r w:rsidRPr="00914427">
        <w:rPr>
          <w:rFonts w:ascii="Arial" w:hAnsi="Arial" w:cs="Arial"/>
          <w:color w:val="595959" w:themeColor="text1" w:themeTint="A6"/>
          <w:spacing w:val="3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3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plusieurs</w:t>
      </w:r>
      <w:r w:rsidRPr="00914427">
        <w:rPr>
          <w:rFonts w:ascii="Arial" w:hAnsi="Arial" w:cs="Arial"/>
          <w:color w:val="595959" w:themeColor="text1" w:themeTint="A6"/>
          <w:spacing w:val="3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étapes</w:t>
      </w:r>
      <w:r w:rsidRPr="00914427">
        <w:rPr>
          <w:rFonts w:ascii="Arial" w:hAnsi="Arial" w:cs="Arial"/>
          <w:color w:val="595959" w:themeColor="text1" w:themeTint="A6"/>
          <w:spacing w:val="3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selon</w:t>
      </w:r>
      <w:r w:rsidRPr="00914427">
        <w:rPr>
          <w:rFonts w:ascii="Arial" w:hAnsi="Arial" w:cs="Arial"/>
          <w:color w:val="595959" w:themeColor="text1" w:themeTint="A6"/>
          <w:spacing w:val="3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3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calendrier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défini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donnera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lieu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chaque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étape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>à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signature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d’une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feuille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présence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Client.</w:t>
      </w:r>
    </w:p>
    <w:p w14:paraId="7CD41291" w14:textId="13B45FE1" w:rsidR="00D67D23" w:rsidRPr="00914427" w:rsidRDefault="0074442E" w:rsidP="00337467">
      <w:pPr>
        <w:pStyle w:val="Titre1"/>
        <w:spacing w:afterLines="60" w:after="144"/>
        <w:jc w:val="left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80"/>
          <w:w w:val="15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5</w:t>
      </w:r>
      <w:r w:rsidRPr="00914427">
        <w:rPr>
          <w:rFonts w:ascii="Arial" w:hAnsi="Arial" w:cs="Arial"/>
          <w:color w:val="595959" w:themeColor="text1" w:themeTint="A6"/>
          <w:spacing w:val="80"/>
          <w:w w:val="15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 w:rsidRPr="00914427">
        <w:rPr>
          <w:rFonts w:ascii="Arial" w:hAnsi="Arial" w:cs="Arial"/>
          <w:color w:val="595959" w:themeColor="text1" w:themeTint="A6"/>
          <w:spacing w:val="80"/>
          <w:w w:val="15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DISPOSITIONS</w:t>
      </w:r>
      <w:r w:rsidRPr="00914427">
        <w:rPr>
          <w:rFonts w:ascii="Arial" w:hAnsi="Arial" w:cs="Arial"/>
          <w:color w:val="595959" w:themeColor="text1" w:themeTint="A6"/>
          <w:spacing w:val="80"/>
          <w:w w:val="15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RELATIVES</w:t>
      </w:r>
      <w:r w:rsidRPr="00914427">
        <w:rPr>
          <w:rFonts w:ascii="Arial" w:hAnsi="Arial" w:cs="Arial"/>
          <w:color w:val="595959" w:themeColor="text1" w:themeTint="A6"/>
          <w:spacing w:val="80"/>
          <w:w w:val="15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AUX</w:t>
      </w:r>
      <w:r w:rsidRPr="00914427">
        <w:rPr>
          <w:rFonts w:ascii="Arial" w:hAnsi="Arial" w:cs="Arial"/>
          <w:color w:val="595959" w:themeColor="text1" w:themeTint="A6"/>
          <w:spacing w:val="8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PRESTATIONS</w:t>
      </w:r>
    </w:p>
    <w:p w14:paraId="1FE3C11C" w14:textId="6532AC06" w:rsidR="00D67D23" w:rsidRPr="00914427" w:rsidRDefault="0074442E" w:rsidP="00337467">
      <w:pPr>
        <w:pStyle w:val="Corpsdetexte"/>
        <w:spacing w:afterLines="60" w:after="144"/>
        <w:ind w:left="107" w:right="11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s'engage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fournir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donner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libre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accès à toutes les informations jugées nécessaires par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pour assurer les Prestations.</w:t>
      </w:r>
    </w:p>
    <w:p w14:paraId="67073D4C" w14:textId="0D444514" w:rsidR="00D67D23" w:rsidRPr="00914427" w:rsidRDefault="0074442E" w:rsidP="00337467">
      <w:pPr>
        <w:pStyle w:val="Corpsdetexte"/>
        <w:spacing w:afterLines="60" w:after="144" w:line="195" w:lineRule="exact"/>
        <w:ind w:left="107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1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droits</w:t>
      </w:r>
      <w:r w:rsidRPr="00914427">
        <w:rPr>
          <w:rFonts w:ascii="Arial" w:hAnsi="Arial" w:cs="Arial"/>
          <w:color w:val="595959" w:themeColor="text1" w:themeTint="A6"/>
          <w:spacing w:val="1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d’utilisation</w:t>
      </w:r>
      <w:r w:rsidRPr="00914427">
        <w:rPr>
          <w:rFonts w:ascii="Arial" w:hAnsi="Arial" w:cs="Arial"/>
          <w:color w:val="595959" w:themeColor="text1" w:themeTint="A6"/>
          <w:spacing w:val="1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1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</w:t>
      </w:r>
      <w:r w:rsidRPr="00914427">
        <w:rPr>
          <w:rFonts w:ascii="Arial" w:hAnsi="Arial" w:cs="Arial"/>
          <w:color w:val="595959" w:themeColor="text1" w:themeTint="A6"/>
          <w:spacing w:val="1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sont</w:t>
      </w:r>
      <w:r w:rsidRPr="00914427">
        <w:rPr>
          <w:rFonts w:ascii="Arial" w:hAnsi="Arial" w:cs="Arial"/>
          <w:color w:val="595959" w:themeColor="text1" w:themeTint="A6"/>
          <w:spacing w:val="1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concédés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seul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Client.</w:t>
      </w:r>
    </w:p>
    <w:p w14:paraId="51357BF3" w14:textId="12D8F0FE" w:rsidR="00D67D23" w:rsidRPr="00914427" w:rsidRDefault="0074442E" w:rsidP="00337467">
      <w:pPr>
        <w:pStyle w:val="Corpsdetexte"/>
        <w:spacing w:afterLines="60" w:after="144"/>
        <w:ind w:left="107" w:right="11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 Contrat, ainsi que les droits et obligations en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découlant, ne pourra faire l’objet d’une cession de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 du Client.</w:t>
      </w:r>
    </w:p>
    <w:p w14:paraId="0EB449C4" w14:textId="438E4876" w:rsidR="00D67D23" w:rsidRPr="00914427" w:rsidRDefault="0074442E" w:rsidP="00337467">
      <w:pPr>
        <w:pStyle w:val="Corpsdetexte"/>
        <w:spacing w:after="240"/>
        <w:ind w:left="108" w:right="119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 tant que responsable du traitement des Données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Client, le Client s’engage à informer chaque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bénéficiaire du droit d’accès conformément à la loi n°78-17 du 06 janvier 1978.</w:t>
      </w:r>
    </w:p>
    <w:p w14:paraId="54150550" w14:textId="10726618" w:rsidR="00D67D23" w:rsidRPr="00914427" w:rsidRDefault="0074442E" w:rsidP="00337467">
      <w:pPr>
        <w:pStyle w:val="Titre1"/>
        <w:spacing w:afterLines="60" w:after="144"/>
        <w:ind w:right="113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 6 - DISPOSITIONS FINANCIERES ET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GENERALES</w:t>
      </w:r>
    </w:p>
    <w:p w14:paraId="6A0AF97B" w14:textId="0FC372C6" w:rsidR="00D67D23" w:rsidRPr="00914427" w:rsidRDefault="0074442E" w:rsidP="00337467">
      <w:pPr>
        <w:pStyle w:val="Corpsdetexte"/>
        <w:spacing w:afterLines="60" w:after="144"/>
        <w:ind w:left="107" w:right="116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 prix des Prestations sont indiqués en Euros Hors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Taxes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figurent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Contrat.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Ils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seront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majorés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 T.V.A. au taux en vigueur au jour de la facture. 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factures sont émises à l’issue de la livraison.</w:t>
      </w:r>
    </w:p>
    <w:p w14:paraId="406F2F05" w14:textId="309860B5" w:rsidR="00D67D23" w:rsidRPr="00914427" w:rsidRDefault="0074442E" w:rsidP="00337467">
      <w:pPr>
        <w:pStyle w:val="Corpsdetexte"/>
        <w:spacing w:afterLines="60" w:after="144"/>
        <w:ind w:left="107" w:right="111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Le prix est payable par le Client à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dès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l’acceptation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Contrat, lorsque le montant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total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TTC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 Prestations est inférieur ou égal à 1 000,00 € TTC.</w:t>
      </w:r>
    </w:p>
    <w:p w14:paraId="328EF1E9" w14:textId="3C4CC60E" w:rsidR="00D67D23" w:rsidRPr="00914427" w:rsidRDefault="0074442E" w:rsidP="00337467">
      <w:pPr>
        <w:pStyle w:val="Corpsdetexte"/>
        <w:spacing w:afterLines="60" w:after="144"/>
        <w:ind w:left="107" w:right="113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Le prix est payable par le Client à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dès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l’acceptation du Contrat lorsque le montant total TTC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 Prestations est supérieur à 1 000, 00 € TTC, à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hauteur de </w:t>
      </w:r>
      <w:r w:rsidR="00203B09">
        <w:rPr>
          <w:rFonts w:ascii="Arial" w:hAnsi="Arial" w:cs="Arial"/>
          <w:color w:val="595959" w:themeColor="text1" w:themeTint="A6"/>
          <w:sz w:val="18"/>
          <w:szCs w:val="18"/>
        </w:rPr>
        <w:t>cinquante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(</w:t>
      </w:r>
      <w:r w:rsidR="00203B09">
        <w:rPr>
          <w:rFonts w:ascii="Arial" w:hAnsi="Arial" w:cs="Arial"/>
          <w:color w:val="595959" w:themeColor="text1" w:themeTint="A6"/>
          <w:sz w:val="18"/>
          <w:szCs w:val="18"/>
        </w:rPr>
        <w:t>5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0) % du montant total TTC 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 et le solde à réception de la facture.</w:t>
      </w:r>
    </w:p>
    <w:p w14:paraId="19E828AC" w14:textId="7F65028E" w:rsidR="00D67D23" w:rsidRPr="00914427" w:rsidRDefault="0074442E" w:rsidP="00337467">
      <w:pPr>
        <w:pStyle w:val="Corpsdetexte"/>
        <w:spacing w:afterLines="60" w:after="144"/>
        <w:ind w:left="107" w:right="113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 le cas d’une prise en charge par un financeur au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titre de la subrogation de paiement, le Client est tenu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d’effectuer toutes les démarches relatives à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demande de prise en charge afin que l’accord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parvienne à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au maximum au 1er jour de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réalisation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 et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s’assurer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bonne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fin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paiement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non-paiement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 financeur pour quelque motif que ce soit, le Client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s’engage expressément à payer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452FF22D" w14:textId="256F008D" w:rsidR="00D67D23" w:rsidRPr="00914427" w:rsidRDefault="0074442E" w:rsidP="00337467">
      <w:pPr>
        <w:pStyle w:val="Corpsdetexte"/>
        <w:spacing w:afterLines="60" w:after="144"/>
        <w:ind w:left="107" w:right="11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Si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financeur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prend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charge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partiellement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paiement,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reliquat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sera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facturé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payé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Client.</w:t>
      </w:r>
    </w:p>
    <w:p w14:paraId="4311F81D" w14:textId="4C691B8F" w:rsidR="00D67D23" w:rsidRPr="00914427" w:rsidRDefault="0074442E" w:rsidP="00337467">
      <w:pPr>
        <w:pStyle w:val="Corpsdetexte"/>
        <w:spacing w:afterLines="60" w:after="144" w:line="195" w:lineRule="exact"/>
        <w:ind w:left="107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cas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d’absence</w:t>
      </w:r>
      <w:r w:rsidRPr="00914427">
        <w:rPr>
          <w:rFonts w:ascii="Arial" w:hAnsi="Arial" w:cs="Arial"/>
          <w:color w:val="595959" w:themeColor="text1" w:themeTint="A6"/>
          <w:spacing w:val="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partielle</w:t>
      </w:r>
      <w:r w:rsidRPr="00914427">
        <w:rPr>
          <w:rFonts w:ascii="Arial" w:hAnsi="Arial" w:cs="Arial"/>
          <w:color w:val="595959" w:themeColor="text1" w:themeTint="A6"/>
          <w:spacing w:val="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Client,</w:t>
      </w:r>
      <w:r w:rsidRPr="00914427">
        <w:rPr>
          <w:rFonts w:ascii="Arial" w:hAnsi="Arial" w:cs="Arial"/>
          <w:color w:val="595959" w:themeColor="text1" w:themeTint="A6"/>
          <w:spacing w:val="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</w:t>
      </w:r>
      <w:r w:rsidRPr="00914427">
        <w:rPr>
          <w:rFonts w:ascii="Arial" w:hAnsi="Arial" w:cs="Arial"/>
          <w:color w:val="595959" w:themeColor="text1" w:themeTint="A6"/>
          <w:spacing w:val="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>sera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facturée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intégralement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Client.</w:t>
      </w:r>
    </w:p>
    <w:p w14:paraId="7455E6E5" w14:textId="309626FE" w:rsidR="00D67D23" w:rsidRPr="00914427" w:rsidRDefault="0074442E" w:rsidP="00337467">
      <w:pPr>
        <w:pStyle w:val="Corpsdetexte"/>
        <w:spacing w:afterLines="60" w:after="144"/>
        <w:ind w:left="107" w:right="116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Si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n’a pas reçu l’accord de prise en charge du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financeur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1er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jour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réalisation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Prestation,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 Client sera facturé de l’intégralité des Prestations à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charge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pour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lui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réclamer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ensuite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remboursement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au financeur. Les factures de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seront réglées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 le Client sans escompte à réception de facture par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chèque ou par virement.</w:t>
      </w:r>
    </w:p>
    <w:p w14:paraId="5D839829" w14:textId="611F11AB" w:rsidR="00D67D23" w:rsidRPr="00914427" w:rsidRDefault="0074442E" w:rsidP="00337467">
      <w:pPr>
        <w:pStyle w:val="Corpsdetexte"/>
        <w:spacing w:afterLines="60" w:after="144"/>
        <w:ind w:left="107" w:right="115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Passé l'échéance, une pénalité pour retard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paiement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calculée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sur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base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d'un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taux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d'intérêt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fixé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trois (3) fois le taux d’intérêt légal sera exigible par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sans qu'un rappel soit nécessaire.</w:t>
      </w:r>
    </w:p>
    <w:p w14:paraId="081C51B8" w14:textId="1D14A910" w:rsidR="00D67D23" w:rsidRPr="00914427" w:rsidRDefault="0074442E" w:rsidP="00337467">
      <w:pPr>
        <w:pStyle w:val="Corpsdetexte"/>
        <w:spacing w:before="1" w:afterLines="60" w:after="144"/>
        <w:ind w:left="107" w:right="114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 application de l’article L 441-6 I du Code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Commerce,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sera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également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redevable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plein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droit d'une indemnité forfaitaire de quarante (40)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euros (€) au titre des frais de recouvrement exposés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par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. Le cas échéant, lorsque ces frais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dépasseront</w:t>
      </w:r>
      <w:r w:rsidRPr="00914427">
        <w:rPr>
          <w:rFonts w:ascii="Arial" w:hAnsi="Arial" w:cs="Arial"/>
          <w:color w:val="595959" w:themeColor="text1" w:themeTint="A6"/>
          <w:spacing w:val="1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1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montant</w:t>
      </w:r>
      <w:r w:rsidRPr="00914427">
        <w:rPr>
          <w:rFonts w:ascii="Arial" w:hAnsi="Arial" w:cs="Arial"/>
          <w:color w:val="595959" w:themeColor="text1" w:themeTint="A6"/>
          <w:spacing w:val="1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1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cette</w:t>
      </w:r>
      <w:r w:rsidRPr="00914427">
        <w:rPr>
          <w:rFonts w:ascii="Arial" w:hAnsi="Arial" w:cs="Arial"/>
          <w:color w:val="595959" w:themeColor="text1" w:themeTint="A6"/>
          <w:spacing w:val="1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indemnité,</w:t>
      </w:r>
      <w:r w:rsidRPr="00914427">
        <w:rPr>
          <w:rFonts w:ascii="Arial" w:hAnsi="Arial" w:cs="Arial"/>
          <w:color w:val="595959" w:themeColor="text1" w:themeTint="A6"/>
          <w:spacing w:val="17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VAKOM GRENOBLE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pourra réclamer au Client une indemnité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complémentaire, sur présentation des justificatifs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précisant les diligences accomplies.</w:t>
      </w:r>
    </w:p>
    <w:p w14:paraId="476757CD" w14:textId="4D7ACC6C" w:rsidR="00D67D23" w:rsidRPr="00914427" w:rsidRDefault="0074442E" w:rsidP="00BF0C65">
      <w:pPr>
        <w:pStyle w:val="Corpsdetexte"/>
        <w:spacing w:afterLines="60" w:after="144"/>
        <w:ind w:left="107" w:right="1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Le Contrat étant ferme et définitif,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se réserve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droit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facturer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toute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commandée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Client mais non réalisée par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pour des raisons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incombant au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Client,</w:t>
      </w:r>
      <w:r w:rsidRPr="00914427">
        <w:rPr>
          <w:rFonts w:ascii="Arial" w:hAnsi="Arial" w:cs="Arial"/>
          <w:color w:val="595959" w:themeColor="text1" w:themeTint="A6"/>
          <w:spacing w:val="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et ce,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l’issue d’un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délai de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>douze</w:t>
      </w:r>
      <w:r w:rsidR="00BF0C65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(12)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mois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compter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date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Contrat.</w:t>
      </w:r>
    </w:p>
    <w:p w14:paraId="11092761" w14:textId="087E2B88" w:rsidR="00D67D23" w:rsidRPr="00914427" w:rsidRDefault="00872239" w:rsidP="00337467">
      <w:pPr>
        <w:pStyle w:val="Corpsdetexte"/>
        <w:spacing w:after="24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se réserve le droit, quinze (15) jours après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l'envoi</w:t>
      </w:r>
      <w:r w:rsidR="0074442E"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="0074442E"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la mise</w:t>
      </w:r>
      <w:r w:rsidR="0074442E"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="0074442E"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demeure</w:t>
      </w:r>
      <w:r w:rsidR="0074442E"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="0074442E"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payer, sous</w:t>
      </w:r>
      <w:r w:rsidR="0074442E"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la forme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recommandée, restée partiellement ou totalement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sans effet, de suspendre l’exécution de toute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 en cours jusqu'au paiement intégral des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sommes</w:t>
      </w:r>
      <w:r w:rsidR="0074442E"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dues.</w:t>
      </w:r>
      <w:r w:rsidR="0074442E"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Tous</w:t>
      </w:r>
      <w:r w:rsidR="0074442E"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="0074442E"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frais</w:t>
      </w:r>
      <w:r w:rsidR="0074442E"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d'impayés,</w:t>
      </w:r>
      <w:r w:rsidR="0074442E"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suite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="0074442E"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un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rejet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bancaire d'un règlement du Client, resteront à la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charge</w:t>
      </w:r>
      <w:r w:rsidR="0074442E"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financière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ce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dernier.</w:t>
      </w:r>
      <w:r w:rsidR="0074442E"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Toutes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autres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sommes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restant à échoir deviendront immédiatement et de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plein droit exigible.</w:t>
      </w:r>
    </w:p>
    <w:p w14:paraId="38DE9570" w14:textId="3DE5ADE8" w:rsidR="00D67D23" w:rsidRPr="00914427" w:rsidRDefault="0074442E" w:rsidP="00337467">
      <w:pPr>
        <w:pStyle w:val="Titre1"/>
        <w:spacing w:before="1" w:afterLines="60" w:after="144"/>
        <w:jc w:val="left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7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COLLABORATION</w:t>
      </w:r>
    </w:p>
    <w:p w14:paraId="32462412" w14:textId="421F8B4D" w:rsidR="00D06D2A" w:rsidRPr="00914427" w:rsidRDefault="0074442E" w:rsidP="00350C15">
      <w:pPr>
        <w:pStyle w:val="Corpsdetexte"/>
        <w:spacing w:after="240"/>
        <w:ind w:left="108"/>
        <w:jc w:val="both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bonne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exécution du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 et le bon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déroulement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 Prestations nécessitent une collaboration loyale,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active et permanente entre les parties. Par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conséquent, chacune des parties s’engage à : -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s’impliquer activement dans l'exécution de ses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obligations ; - s’abstenir de tout comportement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susceptible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d’affecter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et/ou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d’entraver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l’exécution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obligations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l’autre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;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fournir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mutuellement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un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délai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suffisant,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compatible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avec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bon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respect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 délais convenus entre les parties, toutes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informations et documents nécessaires à l’exécution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 Contrat ; - s’alerter mutuellement le plus vite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possible en cas de difficulté et se concerter pour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mettre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place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 meilleure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solution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possible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meilleurs délais. Il appartiendra notamment au Client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de remettre à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l’ensemble des informations 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concernant,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nécessaires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réalisation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prévues et faire connaître à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toutes 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difficultés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il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pourrait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avoir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connaissance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connaissance de son domaine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lastRenderedPageBreak/>
        <w:t>d’activité lui permet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d’envisager,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fur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mesure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l’exécution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Prestations.</w:t>
      </w:r>
    </w:p>
    <w:p w14:paraId="5DF9A172" w14:textId="56B67F80" w:rsidR="00D67D23" w:rsidRPr="00914427" w:rsidRDefault="0074442E" w:rsidP="00337467">
      <w:pPr>
        <w:pStyle w:val="Titre1"/>
        <w:spacing w:before="1" w:afterLines="60" w:after="144"/>
        <w:jc w:val="left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8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RÉSILIATION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POUR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MANQUEMENT</w:t>
      </w:r>
    </w:p>
    <w:p w14:paraId="754DEE1D" w14:textId="469297F5" w:rsidR="00D67D23" w:rsidRPr="00914427" w:rsidRDefault="0074442E" w:rsidP="00337467">
      <w:pPr>
        <w:pStyle w:val="Corpsdetexte"/>
        <w:spacing w:after="24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Chacune des parties pourra résilier de plein droit 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Contrat, par lettre recommandée avec accusé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réception, en cas de manquements de l’autre partie à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l’une de ses obligations essentielles propre à rendre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inutile ou impossible la continuation du Contrat et ce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sans préjudice de tous dommages et intérêts.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résiliation du Contrat prendra effet UN (1) mois après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 réception de la lettre précitée par la partie non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défaillante, sauf à ce que cette dernière justifie 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remèdes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appropriés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apportés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ou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devant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être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apportés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pour supprimer le manquement constaté.</w:t>
      </w:r>
    </w:p>
    <w:p w14:paraId="37804503" w14:textId="00DC5B5D" w:rsidR="00D67D23" w:rsidRPr="00914427" w:rsidRDefault="0074442E" w:rsidP="00337467">
      <w:pPr>
        <w:pStyle w:val="Titre1"/>
        <w:spacing w:afterLines="60" w:after="144"/>
        <w:jc w:val="left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9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RESPONSABILITÉS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ASSURANCES</w:t>
      </w:r>
    </w:p>
    <w:p w14:paraId="29D4A68F" w14:textId="164EBB51" w:rsidR="00D67D23" w:rsidRPr="00914427" w:rsidRDefault="0074442E" w:rsidP="00337467">
      <w:pPr>
        <w:pStyle w:val="Corpsdetexte"/>
        <w:spacing w:before="1" w:afterLines="60" w:after="144"/>
        <w:ind w:left="10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Compte tenu de l'état de l'art en usage dans sa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profession,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, qui s'engage à apporter tout 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soin possible à l'exécution de ses obligations, est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soumise à une obligation de moyens.</w:t>
      </w:r>
    </w:p>
    <w:p w14:paraId="5E0675F1" w14:textId="4C7CD938" w:rsidR="00D67D23" w:rsidRPr="00914427" w:rsidRDefault="00872239" w:rsidP="00337467">
      <w:pPr>
        <w:pStyle w:val="Corpsdetexte"/>
        <w:spacing w:before="1" w:afterLines="60" w:after="144"/>
        <w:ind w:left="107" w:right="1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ne garantit pas l'aptitude des Prestations à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atteindre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objectifs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ou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résultats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que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Client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se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serait fixés et/ou à exécuter des tâches particulières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qui l'auraient motivé dans sa décision de conclure le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Contrat.</w:t>
      </w:r>
    </w:p>
    <w:p w14:paraId="26667EF2" w14:textId="61E0832C" w:rsidR="00D67D23" w:rsidRPr="00914427" w:rsidRDefault="00872239" w:rsidP="00337467">
      <w:pPr>
        <w:pStyle w:val="Corpsdetexte"/>
        <w:spacing w:before="58" w:afterLines="60" w:after="144"/>
        <w:ind w:left="10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sera responsable uniquement des dommages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directs</w:t>
      </w:r>
      <w:r w:rsidR="0074442E"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prévisibles</w:t>
      </w:r>
      <w:r w:rsidR="0074442E"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résultant</w:t>
      </w:r>
      <w:r w:rsidR="0074442E"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d'un</w:t>
      </w:r>
      <w:r w:rsidR="0074442E"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manquement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="0074442E"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ses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obligations contractuelles. Dans l'hypothèse où la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responsabilité de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serait retenue,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l'indemnisation globale et cumulée, toutes causes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confondues, principal, intérêts et frais, à laquelle le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Client pourrait prétendre, sera limitée au préjudice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direct et prévisible subi par le Client sans pouvoir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excéder les sommes réglées par ce dernier en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contrepartie de la Prestation à l’origine de la mise en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cause de la responsabilité de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173352CB" w14:textId="2F27E87A" w:rsidR="00D67D23" w:rsidRPr="00914427" w:rsidRDefault="0074442E" w:rsidP="00337467">
      <w:pPr>
        <w:pStyle w:val="Corpsdetexte"/>
        <w:spacing w:afterLines="60" w:after="144"/>
        <w:ind w:left="10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En aucun cas,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ne pourra être tenue pour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responsable tant à l'égard du Client qu'à l'égard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tiers, pour tout dommage imprévisible ou pour tout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dommage indirect, qu’il soit matériel ou immatériel,</w:t>
      </w:r>
    </w:p>
    <w:p w14:paraId="28AAC754" w14:textId="7A2C6902" w:rsidR="00D67D23" w:rsidRPr="00914427" w:rsidRDefault="0074442E" w:rsidP="00337467">
      <w:pPr>
        <w:pStyle w:val="Corpsdetexte"/>
        <w:spacing w:afterLines="60" w:after="144"/>
        <w:ind w:left="10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 prix du Contrat reflète la répartition des risques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découlant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Contrat,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ainsi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l’équilibre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économique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voulu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parties.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n’aurait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été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conclu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 ces conditions sans les limitations de responsabilité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définies aux présentes. De manière expresse, 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parties conviennent que les limitations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responsabilité continuent à s'appliquer même en cas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 résolution ou de résiliation du Contrat.</w:t>
      </w:r>
    </w:p>
    <w:p w14:paraId="398CF243" w14:textId="24B02ABF" w:rsidR="00D67D23" w:rsidRPr="00914427" w:rsidRDefault="00872239" w:rsidP="00337467">
      <w:pPr>
        <w:pStyle w:val="Corpsdetexte"/>
        <w:spacing w:after="24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="0074442E"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s'engage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maintenir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vigueur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une</w:t>
      </w:r>
      <w:r w:rsidR="0074442E"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assurance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responsabilité civile professionnelle couvrant les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dommages qui pourraient survenir à l'occasion de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l'exécution des Prestations.</w:t>
      </w:r>
    </w:p>
    <w:p w14:paraId="20CD97B6" w14:textId="14C56AD0" w:rsidR="00D67D23" w:rsidRPr="00914427" w:rsidRDefault="0074442E" w:rsidP="00337467">
      <w:pPr>
        <w:pStyle w:val="Titre1"/>
        <w:spacing w:afterLines="60" w:after="144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10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FORCE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MAJEURE</w:t>
      </w:r>
    </w:p>
    <w:p w14:paraId="6793B987" w14:textId="0C9F739C" w:rsidR="00D67D23" w:rsidRPr="00914427" w:rsidRDefault="0074442E" w:rsidP="00337467">
      <w:pPr>
        <w:pStyle w:val="Corpsdetexte"/>
        <w:spacing w:before="1" w:after="24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La force majeure et/ou le cas fortuit exonère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 toute obligation d’exécuter la Prestation. Cette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situation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sera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communiquée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tout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moyen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8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jours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qui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suivent</w:t>
      </w:r>
      <w:r w:rsidRPr="00914427">
        <w:rPr>
          <w:rFonts w:ascii="Arial" w:hAnsi="Arial" w:cs="Arial"/>
          <w:color w:val="595959" w:themeColor="text1" w:themeTint="A6"/>
          <w:spacing w:val="-8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son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apparition.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Elle peut entraîner la suspension momentanée 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livraisons,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modifications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délais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ou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calendrier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Contrat, la résiliation du Contrat et ce au choix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, sans dommages et intérêts.</w:t>
      </w:r>
    </w:p>
    <w:p w14:paraId="4C11EE5D" w14:textId="54E2A222" w:rsidR="00D67D23" w:rsidRPr="00914427" w:rsidRDefault="0074442E" w:rsidP="00337467">
      <w:pPr>
        <w:pStyle w:val="Titre1"/>
        <w:spacing w:afterLines="60" w:after="144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11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CONFIDENTIALITE</w:t>
      </w:r>
    </w:p>
    <w:p w14:paraId="04B7CD32" w14:textId="0A697A20" w:rsidR="00D67D23" w:rsidRPr="00914427" w:rsidRDefault="0074442E" w:rsidP="00337467">
      <w:pPr>
        <w:pStyle w:val="Corpsdetexte"/>
        <w:spacing w:after="240"/>
        <w:ind w:left="10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Toutes les informations, toutes les données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(notamment les Données Client), tous les livrables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et/ou tout le savoir-faire, couverts ou non par les lois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propriété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intellectuelle,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quelle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qu’en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soient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forme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 la nature (commerciale, industrielle, technique,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financière, etc…), échangées entre les parties ou dont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elles auraient connaissance lors de l'exécution du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seront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considérées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confidentielles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(ci-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après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"Informations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Confidentielles").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Chacune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parties s'engage à n’utiliser les Informations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Confidentielles que dans le cadre de l’exécution du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Contrat,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protéger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Informations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Confidentielles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 ne pas les divulguer à des tiers autres que ses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employés, collaborateurs, filiales et sous-traitants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ayant besoin d’en connaitre pour l’exécution du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sans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l'autorisation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préalable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écrite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l'autre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partie. Les parties s’engagent à prendre toutes 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mesures nécessaires pour faire en sorte que leurs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employés, collaborateurs, filiales et sous-traitants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ayant accès aux Informations Confidentielles soient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informés du caractère confidentiel des informations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communiquées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respectent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obligations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découlant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 la présente clause. Les entreprises sont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solidairement responsables avec leurs employés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toutes infractions à ces dispositions. Chacune des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parties sera dégagée de ses obligations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confidentialité en ce qui concerne toutes 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informations (i) qui étaient en possession de cette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 avant leur divulgation par l'autre partie sans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qu'une</w:t>
      </w:r>
      <w:r w:rsidRPr="00914427">
        <w:rPr>
          <w:rFonts w:ascii="Arial" w:hAnsi="Arial" w:cs="Arial"/>
          <w:color w:val="595959" w:themeColor="text1" w:themeTint="A6"/>
          <w:spacing w:val="4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telle</w:t>
      </w:r>
      <w:r w:rsidRPr="00914427">
        <w:rPr>
          <w:rFonts w:ascii="Arial" w:hAnsi="Arial" w:cs="Arial"/>
          <w:color w:val="595959" w:themeColor="text1" w:themeTint="A6"/>
          <w:spacing w:val="4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possession</w:t>
      </w:r>
      <w:r w:rsidRPr="00914427">
        <w:rPr>
          <w:rFonts w:ascii="Arial" w:hAnsi="Arial" w:cs="Arial"/>
          <w:color w:val="595959" w:themeColor="text1" w:themeTint="A6"/>
          <w:spacing w:val="4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ne</w:t>
      </w:r>
      <w:r w:rsidRPr="00914427">
        <w:rPr>
          <w:rFonts w:ascii="Arial" w:hAnsi="Arial" w:cs="Arial"/>
          <w:color w:val="595959" w:themeColor="text1" w:themeTint="A6"/>
          <w:spacing w:val="4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résulte</w:t>
      </w:r>
      <w:r w:rsidRPr="00914427">
        <w:rPr>
          <w:rFonts w:ascii="Arial" w:hAnsi="Arial" w:cs="Arial"/>
          <w:color w:val="595959" w:themeColor="text1" w:themeTint="A6"/>
          <w:spacing w:val="4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directement</w:t>
      </w:r>
      <w:r w:rsidRPr="00914427">
        <w:rPr>
          <w:rFonts w:ascii="Arial" w:hAnsi="Arial" w:cs="Arial"/>
          <w:color w:val="595959" w:themeColor="text1" w:themeTint="A6"/>
          <w:spacing w:val="4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>ou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indirectement de la divulgation non autorisée de ces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informations par un tiers, (ii) qui font partie du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domaine public à la date d'acceptation du Contrat ou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qui tomberaient dans le domaine public après cette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date sans que la cause en soit imputable au non-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respect par cette partie de ses obligations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confidentialité au titre du Contrat, (iii) qui ont été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élaborées</w:t>
      </w:r>
      <w:r w:rsidRPr="00914427">
        <w:rPr>
          <w:rFonts w:ascii="Arial" w:hAnsi="Arial" w:cs="Arial"/>
          <w:color w:val="595959" w:themeColor="text1" w:themeTint="A6"/>
          <w:spacing w:val="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façon</w:t>
      </w:r>
      <w:r w:rsidRPr="00914427">
        <w:rPr>
          <w:rFonts w:ascii="Arial" w:hAnsi="Arial" w:cs="Arial"/>
          <w:color w:val="595959" w:themeColor="text1" w:themeTint="A6"/>
          <w:spacing w:val="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indépendante</w:t>
      </w:r>
      <w:r w:rsidRPr="00914427">
        <w:rPr>
          <w:rFonts w:ascii="Arial" w:hAnsi="Arial" w:cs="Arial"/>
          <w:color w:val="595959" w:themeColor="text1" w:themeTint="A6"/>
          <w:spacing w:val="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</w:t>
      </w:r>
      <w:r w:rsidRPr="00914427">
        <w:rPr>
          <w:rFonts w:ascii="Arial" w:hAnsi="Arial" w:cs="Arial"/>
          <w:color w:val="595959" w:themeColor="text1" w:themeTint="A6"/>
          <w:spacing w:val="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cette</w:t>
      </w:r>
      <w:r w:rsidRPr="00914427">
        <w:rPr>
          <w:rFonts w:ascii="Arial" w:hAnsi="Arial" w:cs="Arial"/>
          <w:color w:val="595959" w:themeColor="text1" w:themeTint="A6"/>
          <w:spacing w:val="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partie,</w:t>
      </w:r>
      <w:r w:rsidRPr="00914427">
        <w:rPr>
          <w:rFonts w:ascii="Arial" w:hAnsi="Arial" w:cs="Arial"/>
          <w:color w:val="595959" w:themeColor="text1" w:themeTint="A6"/>
          <w:spacing w:val="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>ou</w:t>
      </w:r>
      <w:r w:rsidR="00337467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(iv) dont la divulgation est exigée par la loi ou une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autorité judiciaire ou administrative compétente ou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est nécessaire à la défense des intérêts de l’une ou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l’autre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parties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cadre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d'une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action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judiciaire.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Les parties s’engagent à respecter les obligations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résultant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présent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pendant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toute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durée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 et au-delà de sa cessation.</w:t>
      </w:r>
    </w:p>
    <w:p w14:paraId="5D26AFC9" w14:textId="77777777" w:rsidR="00D06D2A" w:rsidRPr="00914427" w:rsidRDefault="00D06D2A">
      <w:pPr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br w:type="page"/>
      </w:r>
    </w:p>
    <w:p w14:paraId="47C98583" w14:textId="47E2A6D2" w:rsidR="00D67D23" w:rsidRPr="00914427" w:rsidRDefault="0074442E" w:rsidP="00337467">
      <w:pPr>
        <w:pStyle w:val="Titre1"/>
        <w:spacing w:afterLines="60" w:after="144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lastRenderedPageBreak/>
        <w:t>ARTICLE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12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DISPOSITIONS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DIVERSES</w:t>
      </w:r>
    </w:p>
    <w:p w14:paraId="284E615C" w14:textId="1E2541B8" w:rsidR="00D67D23" w:rsidRPr="00914427" w:rsidRDefault="0074442E" w:rsidP="00337467">
      <w:pPr>
        <w:pStyle w:val="Corpsdetexte"/>
        <w:spacing w:afterLines="60" w:after="144"/>
        <w:ind w:left="107" w:right="11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 fait pour l'une des parties de ne pas se prévaloir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l'une des obligations visées au Contrat ne saurait être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interprété ultérieurement comme une renonciation à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l'obligation en cause.</w:t>
      </w:r>
    </w:p>
    <w:p w14:paraId="450436BA" w14:textId="3F919A3D" w:rsidR="00D67D23" w:rsidRPr="00914427" w:rsidRDefault="0074442E" w:rsidP="00337467">
      <w:pPr>
        <w:pStyle w:val="Corpsdetexte"/>
        <w:spacing w:afterLines="60" w:after="144"/>
        <w:ind w:left="107" w:right="116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accepte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puisse,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librement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sans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formalité préalable, sous-traiter tout ou partie de ses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obligations au Contrat. Les présentes conditions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prévalent sur tout autre document, y compris les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éventuelles conditions générales d’achat du Client.</w:t>
      </w:r>
    </w:p>
    <w:p w14:paraId="1925B8DB" w14:textId="20BCF70C" w:rsidR="00D67D23" w:rsidRPr="00914427" w:rsidRDefault="0074442E" w:rsidP="00337467">
      <w:pPr>
        <w:pStyle w:val="Corpsdetexte"/>
        <w:spacing w:afterLines="60" w:after="144"/>
        <w:ind w:left="107" w:right="112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Si une ou plusieurs stipulations des présentes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conditions étaient tenues pour non valides ou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déclarées comme telle en application d'une loi ou à la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suite d'une décision définitive d'une juridiction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compétente, les autres stipulations garderont leurs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forces et portées.</w:t>
      </w:r>
    </w:p>
    <w:p w14:paraId="1D911F83" w14:textId="0080672E" w:rsidR="00D67D23" w:rsidRPr="00914427" w:rsidRDefault="0074442E" w:rsidP="00337467">
      <w:pPr>
        <w:pStyle w:val="Corpsdetexte"/>
        <w:spacing w:afterLines="60" w:after="144"/>
        <w:ind w:left="107" w:right="116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Le Client autorise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à citer son nom et/ou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reproduire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son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logo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dans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documents</w:t>
      </w:r>
      <w:r w:rsidRPr="00914427">
        <w:rPr>
          <w:rFonts w:ascii="Arial" w:hAnsi="Arial" w:cs="Arial"/>
          <w:color w:val="595959" w:themeColor="text1" w:themeTint="A6"/>
          <w:spacing w:val="-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commerciaux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 annonces de presse et ce sous quelque forme et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support que ce soit.</w:t>
      </w:r>
    </w:p>
    <w:p w14:paraId="3E5794D0" w14:textId="646D10CC" w:rsidR="00D67D23" w:rsidRPr="00914427" w:rsidRDefault="00872239" w:rsidP="00337467">
      <w:pPr>
        <w:pStyle w:val="Corpsdetexte"/>
        <w:spacing w:before="1" w:afterLines="60" w:after="144"/>
        <w:ind w:left="107" w:right="118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sera libre d'utiliser le savoir-faire acquis à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l'occasion de l'exécution du Contrat et effectuer des</w:t>
      </w:r>
      <w:r w:rsidR="0074442E"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prestations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analogues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pour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compte</w:t>
      </w:r>
      <w:r w:rsidR="0074442E"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z w:val="18"/>
          <w:szCs w:val="18"/>
        </w:rPr>
        <w:t>d'autres</w:t>
      </w:r>
      <w:r w:rsidR="0074442E"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="0074442E"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Clients.</w:t>
      </w:r>
    </w:p>
    <w:p w14:paraId="40F4CE59" w14:textId="2B7BE8BB" w:rsidR="00D67D23" w:rsidRPr="00914427" w:rsidRDefault="0074442E" w:rsidP="00337467">
      <w:pPr>
        <w:pStyle w:val="Corpsdetexte"/>
        <w:spacing w:afterLines="60" w:after="144"/>
        <w:ind w:left="107" w:right="114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 Client renonce expressément, pendant la durée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d’exécution du Contrat et pendant un (1) an suivant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son terme, pour quelque cause que ce soit, à engager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ou faire travailler, directement ou indirectement par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personne interposée, tout collaborateur de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ayant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participé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l’exécution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du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Contrat,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quelle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que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soit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sa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spécialisation.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Tout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manquement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1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cette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obligation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expose</w:t>
      </w:r>
      <w:r w:rsidRPr="00914427">
        <w:rPr>
          <w:rFonts w:ascii="Arial" w:hAnsi="Arial" w:cs="Arial"/>
          <w:color w:val="595959" w:themeColor="text1" w:themeTint="A6"/>
          <w:spacing w:val="-1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Client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payer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immédiatement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="00872239">
        <w:rPr>
          <w:rFonts w:ascii="Arial" w:hAnsi="Arial" w:cs="Arial"/>
          <w:color w:val="595959" w:themeColor="text1" w:themeTint="A6"/>
          <w:sz w:val="18"/>
          <w:szCs w:val="18"/>
        </w:rPr>
        <w:t>VAKOM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Pr="00914427">
        <w:rPr>
          <w:rFonts w:ascii="Arial" w:hAnsi="Arial" w:cs="Arial"/>
          <w:color w:val="595959" w:themeColor="text1" w:themeTint="A6"/>
          <w:spacing w:val="-9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une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indemnité</w:t>
      </w:r>
      <w:r w:rsidRPr="00914427">
        <w:rPr>
          <w:rFonts w:ascii="Arial" w:hAnsi="Arial" w:cs="Arial"/>
          <w:color w:val="595959" w:themeColor="text1" w:themeTint="A6"/>
          <w:spacing w:val="2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égale</w:t>
      </w:r>
      <w:r w:rsidRPr="00914427">
        <w:rPr>
          <w:rFonts w:ascii="Arial" w:hAnsi="Arial" w:cs="Arial"/>
          <w:color w:val="595959" w:themeColor="text1" w:themeTint="A6"/>
          <w:spacing w:val="2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2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la</w:t>
      </w:r>
      <w:r w:rsidRPr="00914427">
        <w:rPr>
          <w:rFonts w:ascii="Arial" w:hAnsi="Arial" w:cs="Arial"/>
          <w:color w:val="595959" w:themeColor="text1" w:themeTint="A6"/>
          <w:spacing w:val="2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rémunération</w:t>
      </w:r>
      <w:r w:rsidRPr="00914427">
        <w:rPr>
          <w:rFonts w:ascii="Arial" w:hAnsi="Arial" w:cs="Arial"/>
          <w:color w:val="595959" w:themeColor="text1" w:themeTint="A6"/>
          <w:spacing w:val="2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brute</w:t>
      </w:r>
      <w:r w:rsidRPr="00914427">
        <w:rPr>
          <w:rFonts w:ascii="Arial" w:hAnsi="Arial" w:cs="Arial"/>
          <w:color w:val="595959" w:themeColor="text1" w:themeTint="A6"/>
          <w:spacing w:val="2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des</w:t>
      </w:r>
      <w:r w:rsidRPr="00914427">
        <w:rPr>
          <w:rFonts w:ascii="Arial" w:hAnsi="Arial" w:cs="Arial"/>
          <w:color w:val="595959" w:themeColor="text1" w:themeTint="A6"/>
          <w:spacing w:val="27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>douze</w:t>
      </w:r>
    </w:p>
    <w:p w14:paraId="05DF5000" w14:textId="132C3CE0" w:rsidR="00D67D23" w:rsidRPr="00914427" w:rsidRDefault="0074442E" w:rsidP="00337467">
      <w:pPr>
        <w:pStyle w:val="Corpsdetexte"/>
        <w:spacing w:before="2" w:afterLines="60" w:after="144"/>
        <w:ind w:left="107" w:right="115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(12) derniers mois de la personne concernée,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augmentée des charges patronales, sans préjudice de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dommages et intérêts.</w:t>
      </w:r>
    </w:p>
    <w:p w14:paraId="79414D2F" w14:textId="51CAFBFF" w:rsidR="00D67D23" w:rsidRPr="00914427" w:rsidRDefault="0074442E" w:rsidP="00337467">
      <w:pPr>
        <w:pStyle w:val="Titre1"/>
        <w:spacing w:before="1" w:afterLines="60" w:after="144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ARTICLE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13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–</w:t>
      </w:r>
      <w:r w:rsidRPr="00914427">
        <w:rPr>
          <w:rFonts w:ascii="Arial" w:hAnsi="Arial" w:cs="Arial"/>
          <w:color w:val="595959" w:themeColor="text1" w:themeTint="A6"/>
          <w:spacing w:val="-5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LOI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ATTRIBUTION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JURIDICTION</w:t>
      </w:r>
    </w:p>
    <w:p w14:paraId="44B610DB" w14:textId="23280816" w:rsidR="00D67D23" w:rsidRPr="00914427" w:rsidRDefault="0074442E" w:rsidP="00337467">
      <w:pPr>
        <w:pStyle w:val="Corpsdetexte"/>
        <w:spacing w:afterLines="60" w:after="144"/>
        <w:ind w:left="107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Le</w:t>
      </w:r>
      <w:r w:rsidRPr="00914427">
        <w:rPr>
          <w:rFonts w:ascii="Arial" w:hAnsi="Arial" w:cs="Arial"/>
          <w:color w:val="595959" w:themeColor="text1" w:themeTint="A6"/>
          <w:spacing w:val="-6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droit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français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sera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>applicable.</w:t>
      </w:r>
    </w:p>
    <w:p w14:paraId="17B174BB" w14:textId="0982D39A" w:rsidR="00D67D23" w:rsidRPr="00914427" w:rsidRDefault="0074442E" w:rsidP="00337467">
      <w:pPr>
        <w:pStyle w:val="Corpsdetexte"/>
        <w:spacing w:before="1" w:afterLines="60" w:after="144"/>
        <w:ind w:left="107" w:right="116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En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cas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contestation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ou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litige,</w:t>
      </w:r>
      <w:r w:rsidRPr="00914427">
        <w:rPr>
          <w:rFonts w:ascii="Arial" w:hAnsi="Arial" w:cs="Arial"/>
          <w:color w:val="595959" w:themeColor="text1" w:themeTint="A6"/>
          <w:spacing w:val="-3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à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défaut</w:t>
      </w:r>
      <w:r w:rsidRPr="00914427">
        <w:rPr>
          <w:rFonts w:ascii="Arial" w:hAnsi="Arial" w:cs="Arial"/>
          <w:color w:val="595959" w:themeColor="text1" w:themeTint="A6"/>
          <w:spacing w:val="-4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de</w:t>
      </w:r>
      <w:r w:rsidRPr="00914427">
        <w:rPr>
          <w:rFonts w:ascii="Arial" w:hAnsi="Arial" w:cs="Arial"/>
          <w:color w:val="595959" w:themeColor="text1" w:themeTint="A6"/>
          <w:spacing w:val="-2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résolution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amiable, seuls les Tribunaux de </w:t>
      </w:r>
      <w:r w:rsidR="004D195E">
        <w:rPr>
          <w:rFonts w:ascii="Arial" w:hAnsi="Arial" w:cs="Arial"/>
          <w:color w:val="595959" w:themeColor="text1" w:themeTint="A6"/>
          <w:sz w:val="18"/>
          <w:szCs w:val="18"/>
        </w:rPr>
        <w:t>Vienne</w:t>
      </w:r>
      <w:r w:rsidR="004C172E">
        <w:rPr>
          <w:rFonts w:ascii="Arial" w:hAnsi="Arial" w:cs="Arial"/>
          <w:color w:val="595959" w:themeColor="text1" w:themeTint="A6"/>
          <w:sz w:val="18"/>
          <w:szCs w:val="18"/>
        </w:rPr>
        <w:t xml:space="preserve"> ou Grenoble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 xml:space="preserve"> sont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compétents à l’exclusion de tout autre, même en cas</w:t>
      </w:r>
      <w:r w:rsidRPr="00914427">
        <w:rPr>
          <w:rFonts w:ascii="Arial" w:hAnsi="Arial" w:cs="Arial"/>
          <w:color w:val="595959" w:themeColor="text1" w:themeTint="A6"/>
          <w:spacing w:val="40"/>
          <w:sz w:val="18"/>
          <w:szCs w:val="18"/>
        </w:rPr>
        <w:t xml:space="preserve"> </w:t>
      </w:r>
      <w:r w:rsidRPr="00914427">
        <w:rPr>
          <w:rFonts w:ascii="Arial" w:hAnsi="Arial" w:cs="Arial"/>
          <w:color w:val="595959" w:themeColor="text1" w:themeTint="A6"/>
          <w:sz w:val="18"/>
          <w:szCs w:val="18"/>
        </w:rPr>
        <w:t>d’appel en garantie ou pluralité de défendeurs.</w:t>
      </w:r>
    </w:p>
    <w:sectPr w:rsidR="00D67D23" w:rsidRPr="00914427" w:rsidSect="001746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361" w:right="567" w:bottom="1134" w:left="567" w:header="147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E5B6A" w14:textId="77777777" w:rsidR="00740FC2" w:rsidRDefault="00740FC2">
      <w:r>
        <w:separator/>
      </w:r>
    </w:p>
  </w:endnote>
  <w:endnote w:type="continuationSeparator" w:id="0">
    <w:p w14:paraId="37C6FBE3" w14:textId="77777777" w:rsidR="00740FC2" w:rsidRDefault="0074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FDEC" w14:textId="77777777" w:rsidR="004A6773" w:rsidRDefault="004A67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CF8C4" w14:textId="77777777" w:rsidR="00D31EA8" w:rsidRPr="00D31EA8" w:rsidRDefault="00D31EA8" w:rsidP="00D31EA8">
    <w:pPr>
      <w:pStyle w:val="En-tte"/>
      <w:ind w:left="426" w:hanging="142"/>
      <w:jc w:val="center"/>
      <w:rPr>
        <w:rFonts w:asciiTheme="minorHAnsi" w:hAnsiTheme="minorHAnsi"/>
        <w:i/>
        <w:iCs/>
        <w:color w:val="808080" w:themeColor="background1" w:themeShade="80"/>
        <w:sz w:val="18"/>
        <w:szCs w:val="18"/>
      </w:rPr>
    </w:pPr>
  </w:p>
  <w:p w14:paraId="18CF2688" w14:textId="3EBB7D26" w:rsidR="00D31EA8" w:rsidRPr="00D31EA8" w:rsidRDefault="00D31EA8" w:rsidP="00D31EA8">
    <w:pPr>
      <w:pStyle w:val="En-tte"/>
      <w:ind w:left="426" w:hanging="142"/>
      <w:jc w:val="center"/>
      <w:rPr>
        <w:rFonts w:asciiTheme="minorHAnsi" w:hAnsiTheme="minorHAnsi"/>
        <w:i/>
        <w:iCs/>
        <w:color w:val="808080" w:themeColor="background1" w:themeShade="80"/>
        <w:sz w:val="18"/>
        <w:szCs w:val="18"/>
      </w:rPr>
    </w:pPr>
    <w:r w:rsidRPr="00D31EA8">
      <w:rPr>
        <w:rFonts w:asciiTheme="minorHAnsi" w:hAnsiTheme="minorHAnsi"/>
        <w:i/>
        <w:iCs/>
        <w:color w:val="808080" w:themeColor="background1" w:themeShade="80"/>
        <w:sz w:val="18"/>
        <w:szCs w:val="18"/>
      </w:rPr>
      <w:t>Raison sociale de l’Organisme de Formation : Porte des Alpes Conseil et Développement – 603 impasse de Cassière – 38890 SAINT-CHEF</w:t>
    </w:r>
  </w:p>
  <w:p w14:paraId="5E05FD1B" w14:textId="73BD6018" w:rsidR="00D31EA8" w:rsidRPr="00D31EA8" w:rsidRDefault="00D31EA8" w:rsidP="00D31EA8">
    <w:pPr>
      <w:adjustRightInd w:val="0"/>
      <w:ind w:left="426" w:hanging="142"/>
      <w:jc w:val="center"/>
      <w:rPr>
        <w:rFonts w:asciiTheme="minorHAnsi" w:hAnsiTheme="minorHAnsi"/>
        <w:i/>
        <w:iCs/>
        <w:color w:val="808080" w:themeColor="background1" w:themeShade="80"/>
        <w:sz w:val="18"/>
        <w:szCs w:val="18"/>
      </w:rPr>
    </w:pPr>
    <w:r w:rsidRPr="00D31EA8">
      <w:rPr>
        <w:rFonts w:asciiTheme="minorHAnsi" w:hAnsiTheme="minorHAnsi"/>
        <w:i/>
        <w:iCs/>
        <w:color w:val="808080" w:themeColor="background1" w:themeShade="80"/>
        <w:sz w:val="18"/>
        <w:szCs w:val="18"/>
      </w:rPr>
      <w:t xml:space="preserve">Numéro d’activité de formation auprès de la DIRECCTE AUVERGNE-RHONE-ALPES : </w:t>
    </w:r>
    <w:r w:rsidR="00C0772C">
      <w:rPr>
        <w:rFonts w:asciiTheme="minorHAnsi" w:hAnsiTheme="minorHAnsi"/>
        <w:i/>
        <w:iCs/>
        <w:color w:val="808080" w:themeColor="background1" w:themeShade="80"/>
        <w:sz w:val="18"/>
        <w:szCs w:val="18"/>
      </w:rPr>
      <w:t>84</w:t>
    </w:r>
    <w:r w:rsidRPr="00D31EA8">
      <w:rPr>
        <w:rFonts w:asciiTheme="minorHAnsi" w:hAnsiTheme="minorHAnsi"/>
        <w:i/>
        <w:iCs/>
        <w:color w:val="808080" w:themeColor="background1" w:themeShade="80"/>
        <w:sz w:val="18"/>
        <w:szCs w:val="18"/>
      </w:rPr>
      <w:t>.38.06729.38</w:t>
    </w:r>
  </w:p>
  <w:p w14:paraId="26CBDC83" w14:textId="77777777" w:rsidR="00D31EA8" w:rsidRDefault="00D31EA8" w:rsidP="00D31EA8">
    <w:pPr>
      <w:ind w:left="27" w:right="25"/>
      <w:jc w:val="center"/>
      <w:rPr>
        <w:sz w:val="12"/>
      </w:rPr>
    </w:pPr>
  </w:p>
  <w:p w14:paraId="2A302212" w14:textId="76E05FFB" w:rsidR="00D67D23" w:rsidRDefault="00D67D23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0EBF" w14:textId="77777777" w:rsidR="004A6773" w:rsidRDefault="004A67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3A5D" w14:textId="77777777" w:rsidR="00740FC2" w:rsidRDefault="00740FC2">
      <w:r>
        <w:separator/>
      </w:r>
    </w:p>
  </w:footnote>
  <w:footnote w:type="continuationSeparator" w:id="0">
    <w:p w14:paraId="0E070E14" w14:textId="77777777" w:rsidR="00740FC2" w:rsidRDefault="0074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8D49" w14:textId="77777777" w:rsidR="004A6773" w:rsidRDefault="004A67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0F2C" w14:textId="6B535EFF" w:rsidR="00D67D23" w:rsidRDefault="0033746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71A48516" wp14:editId="2DABFC35">
          <wp:simplePos x="0" y="0"/>
          <wp:positionH relativeFrom="page">
            <wp:posOffset>411480</wp:posOffset>
          </wp:positionH>
          <wp:positionV relativeFrom="page">
            <wp:posOffset>83820</wp:posOffset>
          </wp:positionV>
          <wp:extent cx="699770" cy="699770"/>
          <wp:effectExtent l="0" t="0" r="508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26C8B36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197.4pt;margin-top:22.75pt;width:194.9pt;height:50.45pt;z-index:-15832064;mso-position-horizontal-relative:page;mso-position-vertical-relative:page" filled="f" stroked="f">
          <v:textbox inset="0,0,0,0">
            <w:txbxContent>
              <w:p w14:paraId="3F1A829C" w14:textId="4DF92F6B" w:rsidR="00337467" w:rsidRDefault="0074442E" w:rsidP="00337467">
                <w:pPr>
                  <w:spacing w:line="264" w:lineRule="exact"/>
                  <w:ind w:left="20"/>
                  <w:jc w:val="center"/>
                  <w:rPr>
                    <w:rFonts w:ascii="Arial" w:hAnsi="Arial" w:cs="Arial"/>
                    <w:b/>
                    <w:sz w:val="19"/>
                  </w:rPr>
                </w:pPr>
                <w:r w:rsidRPr="00337467">
                  <w:rPr>
                    <w:rFonts w:ascii="Arial" w:hAnsi="Arial" w:cs="Arial"/>
                    <w:b/>
                    <w:color w:val="252525"/>
                    <w:sz w:val="24"/>
                  </w:rPr>
                  <w:t>C</w:t>
                </w:r>
                <w:r w:rsidRPr="00337467">
                  <w:rPr>
                    <w:rFonts w:ascii="Arial" w:hAnsi="Arial" w:cs="Arial"/>
                    <w:b/>
                    <w:color w:val="252525"/>
                    <w:sz w:val="19"/>
                  </w:rPr>
                  <w:t>ONDITIONS</w:t>
                </w:r>
                <w:r w:rsidRPr="00337467">
                  <w:rPr>
                    <w:rFonts w:ascii="Arial" w:hAnsi="Arial" w:cs="Arial"/>
                    <w:b/>
                    <w:color w:val="252525"/>
                    <w:spacing w:val="-9"/>
                    <w:sz w:val="19"/>
                  </w:rPr>
                  <w:t xml:space="preserve"> </w:t>
                </w:r>
                <w:r w:rsidRPr="00337467">
                  <w:rPr>
                    <w:rFonts w:ascii="Arial" w:hAnsi="Arial" w:cs="Arial"/>
                    <w:b/>
                    <w:color w:val="252525"/>
                    <w:sz w:val="19"/>
                  </w:rPr>
                  <w:t>GENERALES</w:t>
                </w:r>
                <w:r w:rsidRPr="00337467">
                  <w:rPr>
                    <w:rFonts w:ascii="Arial" w:hAnsi="Arial" w:cs="Arial"/>
                    <w:b/>
                    <w:color w:val="252525"/>
                    <w:spacing w:val="-8"/>
                    <w:sz w:val="19"/>
                  </w:rPr>
                  <w:t xml:space="preserve"> </w:t>
                </w:r>
                <w:r w:rsidRPr="00337467">
                  <w:rPr>
                    <w:rFonts w:ascii="Arial" w:hAnsi="Arial" w:cs="Arial"/>
                    <w:b/>
                    <w:color w:val="252525"/>
                    <w:sz w:val="19"/>
                  </w:rPr>
                  <w:t>DE</w:t>
                </w:r>
                <w:r w:rsidRPr="00337467">
                  <w:rPr>
                    <w:rFonts w:ascii="Arial" w:hAnsi="Arial" w:cs="Arial"/>
                    <w:b/>
                    <w:color w:val="252525"/>
                    <w:spacing w:val="-7"/>
                    <w:sz w:val="19"/>
                  </w:rPr>
                  <w:t xml:space="preserve"> </w:t>
                </w:r>
                <w:r w:rsidRPr="00337467">
                  <w:rPr>
                    <w:rFonts w:ascii="Arial" w:hAnsi="Arial" w:cs="Arial"/>
                    <w:b/>
                    <w:color w:val="252525"/>
                    <w:spacing w:val="-2"/>
                    <w:sz w:val="19"/>
                  </w:rPr>
                  <w:t>VENTE</w:t>
                </w:r>
                <w:r w:rsidR="00C55432" w:rsidRPr="00337467">
                  <w:rPr>
                    <w:rFonts w:ascii="Arial" w:hAnsi="Arial" w:cs="Arial"/>
                    <w:b/>
                    <w:color w:val="252525"/>
                    <w:spacing w:val="-2"/>
                    <w:sz w:val="19"/>
                  </w:rPr>
                  <w:t xml:space="preserve"> </w:t>
                </w:r>
                <w:r w:rsidR="00872239">
                  <w:rPr>
                    <w:rFonts w:ascii="Arial" w:hAnsi="Arial" w:cs="Arial"/>
                    <w:b/>
                    <w:color w:val="252525"/>
                    <w:spacing w:val="-2"/>
                    <w:sz w:val="19"/>
                  </w:rPr>
                  <w:t>VAKOM GRENOBLE</w:t>
                </w:r>
              </w:p>
              <w:p w14:paraId="52EC9EAA" w14:textId="79FEF3B0" w:rsidR="00D67D23" w:rsidRPr="00914427" w:rsidRDefault="00914427" w:rsidP="00337467">
                <w:pPr>
                  <w:spacing w:line="264" w:lineRule="exact"/>
                  <w:ind w:left="20"/>
                  <w:jc w:val="center"/>
                  <w:rPr>
                    <w:rFonts w:ascii="Arial" w:hAnsi="Arial" w:cs="Arial"/>
                    <w:b/>
                    <w:sz w:val="14"/>
                    <w:szCs w:val="16"/>
                  </w:rPr>
                </w:pPr>
                <w:r w:rsidRPr="00914427">
                  <w:rPr>
                    <w:rFonts w:ascii="Arial" w:hAnsi="Arial" w:cs="Arial"/>
                    <w:color w:val="252525"/>
                    <w:sz w:val="18"/>
                    <w:szCs w:val="16"/>
                  </w:rPr>
                  <w:t>1</w:t>
                </w:r>
                <w:r w:rsidRPr="00914427">
                  <w:rPr>
                    <w:rFonts w:ascii="Arial" w:hAnsi="Arial" w:cs="Arial"/>
                    <w:color w:val="252525"/>
                    <w:sz w:val="18"/>
                    <w:szCs w:val="16"/>
                    <w:vertAlign w:val="superscript"/>
                  </w:rPr>
                  <w:t>er</w:t>
                </w:r>
                <w:r w:rsidRPr="00914427">
                  <w:rPr>
                    <w:rFonts w:ascii="Arial" w:hAnsi="Arial" w:cs="Arial"/>
                    <w:color w:val="252525"/>
                    <w:sz w:val="18"/>
                    <w:szCs w:val="16"/>
                  </w:rPr>
                  <w:t xml:space="preserve"> janvier 2024</w:t>
                </w:r>
              </w:p>
            </w:txbxContent>
          </v:textbox>
          <w10:wrap anchorx="page" anchory="page"/>
        </v:shape>
      </w:pict>
    </w:r>
    <w:r w:rsidR="00000000">
      <w:pict w14:anchorId="47A52D53">
        <v:shape id="docshape1" o:spid="_x0000_s1027" type="#_x0000_t202" style="position:absolute;margin-left:511.85pt;margin-top:9.75pt;width:69.9pt;height:10.05pt;z-index:-15832576;mso-position-horizontal-relative:page;mso-position-vertical-relative:page" filled="f" stroked="f">
          <v:textbox inset="0,0,0,0">
            <w:txbxContent>
              <w:p w14:paraId="5170A25C" w14:textId="2DB16B1E" w:rsidR="00D67D23" w:rsidRDefault="0074442E">
                <w:pPr>
                  <w:spacing w:line="184" w:lineRule="exact"/>
                  <w:ind w:left="20"/>
                  <w:rPr>
                    <w:i/>
                    <w:color w:val="808080"/>
                    <w:spacing w:val="-2"/>
                    <w:sz w:val="16"/>
                  </w:rPr>
                </w:pPr>
                <w:r>
                  <w:rPr>
                    <w:i/>
                    <w:color w:val="808080"/>
                    <w:sz w:val="16"/>
                  </w:rPr>
                  <w:t>Actualisé</w:t>
                </w:r>
                <w:r>
                  <w:rPr>
                    <w:i/>
                    <w:color w:val="808080"/>
                    <w:spacing w:val="-9"/>
                    <w:sz w:val="16"/>
                  </w:rPr>
                  <w:t xml:space="preserve"> </w:t>
                </w:r>
                <w:r w:rsidR="004A6773">
                  <w:rPr>
                    <w:i/>
                    <w:color w:val="808080"/>
                    <w:spacing w:val="-2"/>
                    <w:sz w:val="16"/>
                  </w:rPr>
                  <w:t>02.05.2024</w:t>
                </w:r>
              </w:p>
              <w:p w14:paraId="2F26E08B" w14:textId="77777777" w:rsidR="00337467" w:rsidRDefault="00337467">
                <w:pPr>
                  <w:spacing w:line="184" w:lineRule="exact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2835" w14:textId="77777777" w:rsidR="004A6773" w:rsidRDefault="004A67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B8E"/>
    <w:multiLevelType w:val="hybridMultilevel"/>
    <w:tmpl w:val="FDEAA98E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83140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D23"/>
    <w:rsid w:val="00017D7A"/>
    <w:rsid w:val="001746B3"/>
    <w:rsid w:val="00194D13"/>
    <w:rsid w:val="00203B09"/>
    <w:rsid w:val="00337467"/>
    <w:rsid w:val="00350C15"/>
    <w:rsid w:val="00450F80"/>
    <w:rsid w:val="004A6773"/>
    <w:rsid w:val="004C172E"/>
    <w:rsid w:val="004D195E"/>
    <w:rsid w:val="00575484"/>
    <w:rsid w:val="005A65C3"/>
    <w:rsid w:val="006043B5"/>
    <w:rsid w:val="006A4D79"/>
    <w:rsid w:val="00740FC2"/>
    <w:rsid w:val="0074442E"/>
    <w:rsid w:val="007B1B81"/>
    <w:rsid w:val="007C33BE"/>
    <w:rsid w:val="00806308"/>
    <w:rsid w:val="00872239"/>
    <w:rsid w:val="008B6056"/>
    <w:rsid w:val="008D51D0"/>
    <w:rsid w:val="00914427"/>
    <w:rsid w:val="009C05CE"/>
    <w:rsid w:val="009E3710"/>
    <w:rsid w:val="00BF0C65"/>
    <w:rsid w:val="00C0772C"/>
    <w:rsid w:val="00C25EDC"/>
    <w:rsid w:val="00C53A70"/>
    <w:rsid w:val="00C55432"/>
    <w:rsid w:val="00D06D2A"/>
    <w:rsid w:val="00D1031F"/>
    <w:rsid w:val="00D31EA8"/>
    <w:rsid w:val="00D67D23"/>
    <w:rsid w:val="00DA18E5"/>
    <w:rsid w:val="00E01FC0"/>
    <w:rsid w:val="00F156FE"/>
    <w:rsid w:val="00F93722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0FF3"/>
  <w15:docId w15:val="{B24FC64D-58EC-4517-B160-C92C6D9B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7"/>
      <w:jc w:val="both"/>
      <w:outlineLvl w:val="0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line="264" w:lineRule="exact"/>
      <w:ind w:left="20"/>
    </w:pPr>
    <w:rPr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55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543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55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432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C554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5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C9BB0CB129E4B87E1A919A2076CBD" ma:contentTypeVersion="4" ma:contentTypeDescription="Crée un document." ma:contentTypeScope="" ma:versionID="defe8ef0654d750a9c7b32bfbc503985">
  <xsd:schema xmlns:xsd="http://www.w3.org/2001/XMLSchema" xmlns:xs="http://www.w3.org/2001/XMLSchema" xmlns:p="http://schemas.microsoft.com/office/2006/metadata/properties" xmlns:ns2="41dc09b6-fd61-47a8-b53c-255bfeb80006" targetNamespace="http://schemas.microsoft.com/office/2006/metadata/properties" ma:root="true" ma:fieldsID="49699b133facd1fce4aac5f319f38be1" ns2:_="">
    <xsd:import namespace="41dc09b6-fd61-47a8-b53c-255bfeb80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09b6-fd61-47a8-b53c-255bfeb80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C911D-77F5-4A4D-BCA0-FB270CF267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5BB80-008E-4066-ADE0-9E59D493B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c09b6-fd61-47a8-b53c-255bfeb80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4C1DC-1E4E-4F7F-90F7-F475D1139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2888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DURAME</dc:creator>
  <cp:lastModifiedBy>MASSIGNAC Charlotte</cp:lastModifiedBy>
  <cp:revision>22</cp:revision>
  <dcterms:created xsi:type="dcterms:W3CDTF">2024-05-02T14:42:00Z</dcterms:created>
  <dcterms:modified xsi:type="dcterms:W3CDTF">2024-07-18T07:19:00Z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2022-04-19T00:00:00Z</vt:filetime>
  </property>
  <property fmtid="{D5CDD505-2E9C-101B-9397-08002B2CF9AE}" pid="5" name="ContentTypeId">
    <vt:lpwstr>0x010100720C9BB0CB129E4B87E1A919A2076CBD</vt:lpwstr>
  </property>
</Properties>
</file>