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6FF2" w14:textId="5423A356" w:rsidR="009400FA" w:rsidRPr="009400FA" w:rsidRDefault="009400FA" w:rsidP="008228CC">
      <w:pPr>
        <w:jc w:val="both"/>
        <w:rPr>
          <w:rFonts w:ascii="Segoe UI" w:hAnsi="Segoe UI" w:cs="Segoe UI"/>
          <w:color w:val="000000"/>
          <w:sz w:val="18"/>
          <w:szCs w:val="20"/>
          <w:lang w:val="en-GB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18"/>
          <w:szCs w:val="20"/>
          <w:lang w:val="en-GB"/>
        </w:rPr>
        <w:t xml:space="preserve">I am a physician executive with 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c. 15 years of 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 xml:space="preserve">clinical, operational, 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commercial, 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 xml:space="preserve">and general management experience. I have undertaken </w:t>
      </w:r>
      <w:r w:rsidR="0079712B">
        <w:rPr>
          <w:rFonts w:ascii="Segoe UI" w:hAnsi="Segoe UI" w:cs="Segoe UI"/>
          <w:color w:val="000000"/>
          <w:sz w:val="18"/>
          <w:szCs w:val="20"/>
          <w:lang w:val="en-GB"/>
        </w:rPr>
        <w:t xml:space="preserve">several </w:t>
      </w:r>
      <w:r w:rsidR="009D0870">
        <w:rPr>
          <w:rFonts w:ascii="Segoe UI" w:hAnsi="Segoe UI" w:cs="Segoe UI"/>
          <w:color w:val="000000"/>
          <w:sz w:val="18"/>
          <w:szCs w:val="20"/>
          <w:lang w:val="en-GB"/>
        </w:rPr>
        <w:t>executive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>, non-</w:t>
      </w:r>
      <w:proofErr w:type="gramStart"/>
      <w:r>
        <w:rPr>
          <w:rFonts w:ascii="Segoe UI" w:hAnsi="Segoe UI" w:cs="Segoe UI"/>
          <w:color w:val="000000"/>
          <w:sz w:val="18"/>
          <w:szCs w:val="20"/>
          <w:lang w:val="en-GB"/>
        </w:rPr>
        <w:t>exec</w:t>
      </w:r>
      <w:r w:rsidR="00052282">
        <w:rPr>
          <w:rFonts w:ascii="Segoe UI" w:hAnsi="Segoe UI" w:cs="Segoe UI"/>
          <w:color w:val="000000"/>
          <w:sz w:val="18"/>
          <w:szCs w:val="20"/>
          <w:lang w:val="en-GB"/>
        </w:rPr>
        <w:t>utive</w:t>
      </w:r>
      <w:proofErr w:type="gramEnd"/>
      <w:r>
        <w:rPr>
          <w:rFonts w:ascii="Segoe UI" w:hAnsi="Segoe UI" w:cs="Segoe UI"/>
          <w:color w:val="000000"/>
          <w:sz w:val="18"/>
          <w:szCs w:val="20"/>
          <w:lang w:val="en-GB"/>
        </w:rPr>
        <w:t xml:space="preserve">, and advisory roles in 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diverse 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>businesses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. My experience spans organisations of all sizes across </w:t>
      </w:r>
      <w:r w:rsidR="00F3316F">
        <w:rPr>
          <w:rFonts w:ascii="Segoe UI" w:hAnsi="Segoe UI" w:cs="Segoe UI"/>
          <w:color w:val="000000"/>
          <w:sz w:val="18"/>
          <w:szCs w:val="20"/>
          <w:lang w:val="en-GB"/>
        </w:rPr>
        <w:t>payors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 and health systems</w:t>
      </w:r>
      <w:r w:rsidR="00F3316F">
        <w:rPr>
          <w:rFonts w:ascii="Segoe UI" w:hAnsi="Segoe UI" w:cs="Segoe UI"/>
          <w:color w:val="000000"/>
          <w:sz w:val="18"/>
          <w:szCs w:val="20"/>
          <w:lang w:val="en-GB"/>
        </w:rPr>
        <w:t>, providers, pharmaceuticals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 xml:space="preserve">, </w:t>
      </w:r>
      <w:r w:rsidR="00F3316F">
        <w:rPr>
          <w:rFonts w:ascii="Segoe UI" w:hAnsi="Segoe UI" w:cs="Segoe UI"/>
          <w:color w:val="000000"/>
          <w:sz w:val="18"/>
          <w:szCs w:val="20"/>
          <w:lang w:val="en-GB"/>
        </w:rPr>
        <w:t xml:space="preserve">medical products, 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>and digital health.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 xml:space="preserve"> I currently hold responsibility for </w:t>
      </w:r>
      <w:r w:rsidR="00ED20FE">
        <w:rPr>
          <w:rFonts w:ascii="Segoe UI" w:hAnsi="Segoe UI" w:cs="Segoe UI"/>
          <w:color w:val="000000"/>
          <w:sz w:val="18"/>
          <w:szCs w:val="20"/>
          <w:lang w:val="en-GB"/>
        </w:rPr>
        <w:t xml:space="preserve">a team of c. 60 and 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>c. £</w:t>
      </w:r>
      <w:r w:rsidR="00D16BF7">
        <w:rPr>
          <w:rFonts w:ascii="Segoe UI" w:hAnsi="Segoe UI" w:cs="Segoe UI"/>
          <w:color w:val="000000"/>
          <w:sz w:val="18"/>
          <w:szCs w:val="20"/>
          <w:lang w:val="en-GB"/>
        </w:rPr>
        <w:t>300m</w:t>
      </w:r>
      <w:r>
        <w:rPr>
          <w:rFonts w:ascii="Segoe UI" w:hAnsi="Segoe UI" w:cs="Segoe UI"/>
          <w:color w:val="000000"/>
          <w:sz w:val="18"/>
          <w:szCs w:val="20"/>
          <w:lang w:val="en-GB"/>
        </w:rPr>
        <w:t>n annual spend</w:t>
      </w:r>
      <w:r w:rsidR="00E020A3">
        <w:rPr>
          <w:rFonts w:ascii="Segoe UI" w:hAnsi="Segoe UI" w:cs="Segoe UI"/>
          <w:color w:val="000000"/>
          <w:sz w:val="18"/>
          <w:szCs w:val="20"/>
          <w:lang w:val="en-GB"/>
        </w:rPr>
        <w:t>.</w:t>
      </w:r>
      <w:r w:rsidR="0079712B">
        <w:rPr>
          <w:rFonts w:ascii="Segoe UI" w:hAnsi="Segoe UI" w:cs="Segoe UI"/>
          <w:color w:val="000000"/>
          <w:sz w:val="18"/>
          <w:szCs w:val="20"/>
          <w:lang w:val="en-GB"/>
        </w:rPr>
        <w:t xml:space="preserve"> I </w:t>
      </w:r>
      <w:r w:rsidR="007961AE">
        <w:rPr>
          <w:rFonts w:ascii="Segoe UI" w:hAnsi="Segoe UI" w:cs="Segoe UI"/>
          <w:color w:val="000000"/>
          <w:sz w:val="18"/>
          <w:szCs w:val="20"/>
          <w:lang w:val="en-GB"/>
        </w:rPr>
        <w:t xml:space="preserve">advise </w:t>
      </w:r>
      <w:r w:rsidR="00D501D9">
        <w:rPr>
          <w:rFonts w:ascii="Segoe UI" w:hAnsi="Segoe UI" w:cs="Segoe UI"/>
          <w:color w:val="000000"/>
          <w:sz w:val="18"/>
          <w:szCs w:val="20"/>
          <w:lang w:val="en-GB"/>
        </w:rPr>
        <w:t xml:space="preserve">and invest in </w:t>
      </w:r>
      <w:r w:rsidR="007961AE">
        <w:rPr>
          <w:rFonts w:ascii="Segoe UI" w:hAnsi="Segoe UI" w:cs="Segoe UI"/>
          <w:color w:val="000000"/>
          <w:sz w:val="18"/>
          <w:szCs w:val="20"/>
          <w:lang w:val="en-GB"/>
        </w:rPr>
        <w:t>high-potential health technology companies</w:t>
      </w:r>
      <w:r w:rsidR="00B17C1E">
        <w:rPr>
          <w:rFonts w:ascii="Segoe UI" w:hAnsi="Segoe UI" w:cs="Segoe UI"/>
          <w:color w:val="000000"/>
          <w:sz w:val="18"/>
          <w:szCs w:val="20"/>
          <w:lang w:val="en-GB"/>
        </w:rPr>
        <w:t xml:space="preserve">. </w:t>
      </w:r>
      <w:r w:rsidR="0079712B">
        <w:rPr>
          <w:rFonts w:ascii="Segoe UI" w:hAnsi="Segoe UI" w:cs="Segoe UI"/>
          <w:color w:val="000000"/>
          <w:sz w:val="18"/>
          <w:szCs w:val="20"/>
          <w:lang w:val="en-GB"/>
        </w:rPr>
        <w:t xml:space="preserve"> </w:t>
      </w:r>
    </w:p>
    <w:p w14:paraId="6873703A" w14:textId="77777777" w:rsidR="00A34805" w:rsidRPr="004F641E" w:rsidRDefault="00A34805" w:rsidP="001F0A14">
      <w:pPr>
        <w:rPr>
          <w:rFonts w:ascii="Segoe UI" w:hAnsi="Segoe UI" w:cs="Segoe UI"/>
          <w:color w:val="000000"/>
          <w:sz w:val="18"/>
          <w:szCs w:val="20"/>
          <w:u w:val="single"/>
          <w:lang w:val="en-GB"/>
        </w:rPr>
      </w:pPr>
    </w:p>
    <w:p w14:paraId="2FA54EB1" w14:textId="77777777" w:rsidR="00CD4BB5" w:rsidRPr="004F641E" w:rsidRDefault="005A6086" w:rsidP="00BA1D26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</w:r>
      <w:r w:rsidR="00D234AC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  <w:t>CURRENT ROLES</w:t>
      </w:r>
    </w:p>
    <w:p w14:paraId="73C8AC2C" w14:textId="77777777" w:rsidR="00BC0851" w:rsidRPr="004F641E" w:rsidRDefault="00000AA9" w:rsidP="00BC0851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>2017</w:t>
      </w:r>
      <w:proofErr w:type="gramStart"/>
      <w:r w:rsidR="00BC0851" w:rsidRPr="004F641E">
        <w:rPr>
          <w:rFonts w:ascii="Segoe UI" w:hAnsi="Segoe UI" w:cs="Segoe UI"/>
          <w:color w:val="000000"/>
          <w:sz w:val="18"/>
          <w:szCs w:val="20"/>
        </w:rPr>
        <w:t>– :</w:t>
      </w:r>
      <w:proofErr w:type="gramEnd"/>
      <w:r w:rsidR="00BC0851" w:rsidRPr="004F641E">
        <w:rPr>
          <w:rFonts w:ascii="Segoe UI" w:hAnsi="Segoe UI" w:cs="Segoe UI"/>
          <w:color w:val="000000"/>
          <w:sz w:val="18"/>
          <w:szCs w:val="20"/>
        </w:rPr>
        <w:tab/>
      </w:r>
      <w:r w:rsidR="00BC0851" w:rsidRPr="004F641E">
        <w:rPr>
          <w:rFonts w:ascii="Segoe UI" w:hAnsi="Segoe UI" w:cs="Segoe UI"/>
          <w:color w:val="000000"/>
          <w:sz w:val="18"/>
          <w:szCs w:val="20"/>
        </w:rPr>
        <w:tab/>
      </w:r>
      <w:r w:rsidR="00BC0851" w:rsidRPr="004F641E">
        <w:rPr>
          <w:rFonts w:ascii="Segoe UI" w:hAnsi="Segoe UI" w:cs="Segoe UI"/>
          <w:b/>
          <w:bCs/>
          <w:color w:val="000000"/>
          <w:sz w:val="18"/>
          <w:szCs w:val="20"/>
        </w:rPr>
        <w:t>Director, Healthcare Purchasing Alliance</w:t>
      </w:r>
      <w:r w:rsidR="00FF4256" w:rsidRPr="004F641E">
        <w:rPr>
          <w:rFonts w:ascii="Segoe UI" w:hAnsi="Segoe UI" w:cs="Segoe UI"/>
          <w:b/>
          <w:bCs/>
          <w:color w:val="000000"/>
          <w:sz w:val="18"/>
          <w:szCs w:val="20"/>
        </w:rPr>
        <w:t xml:space="preserve"> </w:t>
      </w:r>
      <w:r w:rsidR="006034E0" w:rsidRPr="004F641E">
        <w:rPr>
          <w:rFonts w:ascii="Segoe UI" w:hAnsi="Segoe UI" w:cs="Segoe UI"/>
          <w:bCs/>
          <w:i/>
          <w:color w:val="000000"/>
          <w:sz w:val="18"/>
          <w:szCs w:val="20"/>
        </w:rPr>
        <w:tab/>
      </w:r>
      <w:r w:rsidR="006034E0" w:rsidRPr="004F641E">
        <w:rPr>
          <w:rFonts w:ascii="Segoe UI" w:hAnsi="Segoe UI" w:cs="Segoe UI"/>
          <w:bCs/>
          <w:i/>
          <w:color w:val="000000"/>
          <w:sz w:val="18"/>
          <w:szCs w:val="20"/>
        </w:rPr>
        <w:tab/>
      </w:r>
      <w:r w:rsidR="006034E0" w:rsidRPr="004F641E">
        <w:rPr>
          <w:rFonts w:ascii="Segoe UI" w:hAnsi="Segoe UI" w:cs="Segoe UI"/>
          <w:bCs/>
          <w:i/>
          <w:color w:val="000000"/>
          <w:sz w:val="18"/>
          <w:szCs w:val="20"/>
        </w:rPr>
        <w:tab/>
      </w:r>
      <w:r w:rsidR="00FF4256"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 </w:t>
      </w:r>
      <w:r w:rsidR="00BC0851" w:rsidRPr="004F641E">
        <w:rPr>
          <w:rFonts w:ascii="Segoe UI" w:hAnsi="Segoe UI" w:cs="Segoe UI"/>
          <w:bCs/>
          <w:i/>
          <w:color w:val="000000"/>
          <w:sz w:val="18"/>
          <w:szCs w:val="20"/>
          <w:lang w:val="en-GB"/>
        </w:rPr>
        <w:tab/>
      </w:r>
      <w:r w:rsidR="00BC0851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</w:r>
      <w:r w:rsidR="00EA10E3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</w:r>
      <w:r w:rsidR="00BC0851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London, UK</w:t>
      </w:r>
    </w:p>
    <w:p w14:paraId="748205F3" w14:textId="77777777" w:rsidR="007E4704" w:rsidRPr="004F641E" w:rsidRDefault="007B4D4F" w:rsidP="007B4D4F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Director of healthcare services procurement company </w:t>
      </w:r>
      <w:r w:rsidR="00D42D33">
        <w:rPr>
          <w:rFonts w:ascii="Segoe UI" w:hAnsi="Segoe UI" w:cs="Segoe UI"/>
          <w:iCs/>
          <w:color w:val="000000"/>
          <w:sz w:val="18"/>
          <w:szCs w:val="20"/>
          <w:lang w:val="en-GB"/>
        </w:rPr>
        <w:t>jointly owned by Aviva PLC and Vitality UK</w:t>
      </w:r>
    </w:p>
    <w:p w14:paraId="3B2B1FC2" w14:textId="77777777" w:rsidR="007E4704" w:rsidRPr="004F641E" w:rsidRDefault="007E4704" w:rsidP="007E4704">
      <w:pPr>
        <w:rPr>
          <w:rFonts w:ascii="Segoe UI" w:hAnsi="Segoe UI" w:cs="Segoe UI"/>
          <w:color w:val="000000"/>
          <w:sz w:val="18"/>
          <w:szCs w:val="20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ab/>
      </w:r>
    </w:p>
    <w:p w14:paraId="006E1F49" w14:textId="5AE7AF79" w:rsidR="00147E69" w:rsidRPr="004F641E" w:rsidRDefault="00147E69" w:rsidP="00147E69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 xml:space="preserve">2016 </w:t>
      </w:r>
      <w:proofErr w:type="gramStart"/>
      <w:r w:rsidRPr="004F641E">
        <w:rPr>
          <w:rFonts w:ascii="Segoe UI" w:hAnsi="Segoe UI" w:cs="Segoe UI"/>
          <w:color w:val="000000"/>
          <w:sz w:val="18"/>
          <w:szCs w:val="20"/>
        </w:rPr>
        <w:t>– :</w:t>
      </w:r>
      <w:proofErr w:type="gramEnd"/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="001C2CFE" w:rsidRPr="004F641E">
        <w:rPr>
          <w:rFonts w:ascii="Segoe UI" w:hAnsi="Segoe UI" w:cs="Segoe UI"/>
          <w:b/>
          <w:bCs/>
          <w:color w:val="000000"/>
          <w:sz w:val="18"/>
          <w:szCs w:val="20"/>
        </w:rPr>
        <w:t>Chair</w:t>
      </w:r>
      <w:r w:rsidR="007220D5" w:rsidRPr="004F641E">
        <w:rPr>
          <w:rFonts w:ascii="Segoe UI" w:hAnsi="Segoe UI" w:cs="Segoe UI"/>
          <w:b/>
          <w:bCs/>
          <w:color w:val="000000"/>
          <w:sz w:val="18"/>
          <w:szCs w:val="20"/>
        </w:rPr>
        <w:t xml:space="preserve">, </w:t>
      </w:r>
      <w:r w:rsidR="00F679DC" w:rsidRPr="004F641E">
        <w:rPr>
          <w:rFonts w:ascii="Segoe UI" w:hAnsi="Segoe UI" w:cs="Segoe UI"/>
          <w:b/>
          <w:bCs/>
          <w:color w:val="000000"/>
          <w:sz w:val="18"/>
          <w:szCs w:val="20"/>
        </w:rPr>
        <w:t>CCSD</w:t>
      </w:r>
      <w:r w:rsidR="001748F2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1748F2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1748F2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1748F2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1748F2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F679DC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="001C2CFE"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Staines, UK</w:t>
      </w:r>
    </w:p>
    <w:p w14:paraId="1BB2E3C7" w14:textId="77777777" w:rsidR="007E4704" w:rsidRPr="004F641E" w:rsidRDefault="007E4704" w:rsidP="007E4704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 xml:space="preserve">Chair of jointly owned coding company owned by four </w:t>
      </w:r>
      <w:r w:rsidR="001961C1" w:rsidRPr="004F641E">
        <w:rPr>
          <w:rFonts w:ascii="Segoe UI" w:hAnsi="Segoe UI" w:cs="Segoe UI"/>
          <w:color w:val="000000"/>
          <w:sz w:val="18"/>
          <w:szCs w:val="20"/>
        </w:rPr>
        <w:t xml:space="preserve">leading health </w:t>
      </w:r>
      <w:r w:rsidRPr="004F641E">
        <w:rPr>
          <w:rFonts w:ascii="Segoe UI" w:hAnsi="Segoe UI" w:cs="Segoe UI"/>
          <w:color w:val="000000"/>
          <w:sz w:val="18"/>
          <w:szCs w:val="20"/>
        </w:rPr>
        <w:t>ins</w:t>
      </w:r>
      <w:r w:rsidR="00835014" w:rsidRPr="004F641E">
        <w:rPr>
          <w:rFonts w:ascii="Segoe UI" w:hAnsi="Segoe UI" w:cs="Segoe UI"/>
          <w:color w:val="000000"/>
          <w:sz w:val="18"/>
          <w:szCs w:val="20"/>
        </w:rPr>
        <w:t>urers with a turnover of over £3</w:t>
      </w:r>
      <w:r w:rsidRPr="004F641E">
        <w:rPr>
          <w:rFonts w:ascii="Segoe UI" w:hAnsi="Segoe UI" w:cs="Segoe UI"/>
          <w:color w:val="000000"/>
          <w:sz w:val="18"/>
          <w:szCs w:val="20"/>
        </w:rPr>
        <w:t xml:space="preserve">bn </w:t>
      </w:r>
    </w:p>
    <w:p w14:paraId="7743704A" w14:textId="77777777" w:rsidR="009644DD" w:rsidRPr="004F641E" w:rsidRDefault="007E4704" w:rsidP="007E4704">
      <w:pPr>
        <w:tabs>
          <w:tab w:val="left" w:pos="1800"/>
        </w:tabs>
        <w:rPr>
          <w:rFonts w:ascii="Segoe UI" w:hAnsi="Segoe UI" w:cs="Segoe UI"/>
          <w:color w:val="000000"/>
          <w:sz w:val="18"/>
          <w:szCs w:val="20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ab/>
      </w:r>
    </w:p>
    <w:p w14:paraId="288E8BAB" w14:textId="594B682E" w:rsidR="0092554A" w:rsidRPr="0092554A" w:rsidRDefault="004D5782" w:rsidP="004D5782">
      <w:pPr>
        <w:rPr>
          <w:rFonts w:ascii="Segoe UI" w:hAnsi="Segoe UI" w:cs="Segoe UI"/>
          <w:b/>
          <w:bCs/>
          <w:color w:val="000000"/>
          <w:sz w:val="18"/>
          <w:szCs w:val="20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 xml:space="preserve">2015 </w:t>
      </w:r>
      <w:proofErr w:type="gramStart"/>
      <w:r w:rsidRPr="004F641E">
        <w:rPr>
          <w:rFonts w:ascii="Segoe UI" w:hAnsi="Segoe UI" w:cs="Segoe UI"/>
          <w:color w:val="000000"/>
          <w:sz w:val="18"/>
          <w:szCs w:val="20"/>
        </w:rPr>
        <w:t>– :</w:t>
      </w:r>
      <w:proofErr w:type="gramEnd"/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="0092554A">
        <w:rPr>
          <w:rFonts w:ascii="Segoe UI" w:hAnsi="Segoe UI" w:cs="Segoe UI"/>
          <w:b/>
          <w:bCs/>
          <w:color w:val="000000"/>
          <w:sz w:val="18"/>
          <w:szCs w:val="20"/>
        </w:rPr>
        <w:t xml:space="preserve">Chief Medical &amp; Healthcare Officer, Vitality </w:t>
      </w:r>
    </w:p>
    <w:p w14:paraId="01E65F4D" w14:textId="7E502C29" w:rsidR="0048794E" w:rsidRPr="004F641E" w:rsidRDefault="0092554A" w:rsidP="0092554A">
      <w:pPr>
        <w:ind w:left="720" w:firstLine="720"/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92554A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 xml:space="preserve">Previously </w:t>
      </w:r>
      <w:r w:rsidR="004D5782" w:rsidRPr="0092554A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>Clinical Operations Director</w:t>
      </w:r>
      <w:r w:rsidRPr="0092554A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 xml:space="preserve"> / </w:t>
      </w:r>
      <w:r w:rsidR="0048794E" w:rsidRPr="0092554A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>Head of Clinical Risk Operations, Vitality</w:t>
      </w:r>
      <w:r w:rsidRPr="0092554A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ab/>
      </w:r>
      <w:r w:rsidR="0048794E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London, UK</w:t>
      </w:r>
    </w:p>
    <w:p w14:paraId="6FA4768F" w14:textId="0D406281" w:rsidR="00355459" w:rsidRDefault="00805A19" w:rsidP="00783C71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Lead </w:t>
      </w:r>
      <w:r w:rsidR="00783C71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team of ~</w:t>
      </w:r>
      <w:r w:rsidR="00A670DA">
        <w:rPr>
          <w:rFonts w:ascii="Segoe UI" w:hAnsi="Segoe UI" w:cs="Segoe UI"/>
          <w:iCs/>
          <w:color w:val="000000"/>
          <w:sz w:val="18"/>
          <w:szCs w:val="20"/>
          <w:lang w:val="en-GB"/>
        </w:rPr>
        <w:t>6</w:t>
      </w:r>
      <w:r w:rsidR="00060961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0</w:t>
      </w:r>
      <w:r w:rsidR="001D235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 </w:t>
      </w:r>
      <w:r w:rsidR="00F96AD7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responsible </w:t>
      </w:r>
      <w:r w:rsidR="00956472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for </w:t>
      </w:r>
      <w:r w:rsidR="004B46F7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c. £</w:t>
      </w:r>
      <w:r w:rsidR="00AC5074">
        <w:rPr>
          <w:rFonts w:ascii="Segoe UI" w:hAnsi="Segoe UI" w:cs="Segoe UI"/>
          <w:iCs/>
          <w:color w:val="000000"/>
          <w:sz w:val="18"/>
          <w:szCs w:val="20"/>
          <w:lang w:val="en-GB"/>
        </w:rPr>
        <w:t>300</w:t>
      </w:r>
      <w:r w:rsidR="000C6BB8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m </w:t>
      </w:r>
      <w:r w:rsidR="00355459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spend and </w:t>
      </w:r>
      <w:r w:rsidR="00956472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performance</w:t>
      </w:r>
      <w:r w:rsidR="00D42ED3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; </w:t>
      </w:r>
      <w:r w:rsidR="00355459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Exco &amp; </w:t>
      </w:r>
      <w:r w:rsidR="0035545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Global Clinical Exco member </w:t>
      </w:r>
    </w:p>
    <w:p w14:paraId="7DE2B85A" w14:textId="1D8AF9E8" w:rsidR="00C82999" w:rsidRPr="004F641E" w:rsidRDefault="00355459" w:rsidP="00783C71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>
        <w:rPr>
          <w:rFonts w:ascii="Segoe UI" w:hAnsi="Segoe UI" w:cs="Segoe UI"/>
          <w:iCs/>
          <w:color w:val="000000"/>
          <w:sz w:val="18"/>
          <w:szCs w:val="20"/>
          <w:lang w:val="en-GB"/>
        </w:rPr>
        <w:t>L</w:t>
      </w:r>
      <w:r w:rsidR="00C8299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ine</w:t>
      </w:r>
      <w:r w:rsidR="00F96AD7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/ </w:t>
      </w:r>
      <w:r w:rsidR="001F6218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budget </w:t>
      </w:r>
      <w:r w:rsidR="00C8299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management of </w:t>
      </w:r>
      <w:r w:rsidR="00590BF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ops, strategic, </w:t>
      </w:r>
      <w:r w:rsidR="001F6218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technical, analytical, </w:t>
      </w:r>
      <w:r w:rsidR="00060961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performance, </w:t>
      </w:r>
      <w:r w:rsidR="0091487B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behaviour change, and </w:t>
      </w:r>
      <w:r w:rsidR="001F6218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underwriting </w:t>
      </w:r>
      <w:r w:rsidR="00D42ED3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functions</w:t>
      </w:r>
      <w:r w:rsidR="00964B32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; </w:t>
      </w:r>
      <w:r w:rsidR="0091487B">
        <w:rPr>
          <w:rFonts w:ascii="Segoe UI" w:hAnsi="Segoe UI" w:cs="Segoe UI"/>
          <w:iCs/>
          <w:color w:val="000000"/>
          <w:sz w:val="18"/>
          <w:szCs w:val="20"/>
          <w:lang w:val="en-GB"/>
        </w:rPr>
        <w:t>led transformation and drove cost avoidance of £150m+</w:t>
      </w:r>
    </w:p>
    <w:p w14:paraId="7DC75B6A" w14:textId="2283B945" w:rsidR="00BF1526" w:rsidRPr="004F641E" w:rsidRDefault="00997D49" w:rsidP="0027201C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Accountable </w:t>
      </w:r>
      <w:r w:rsidR="00BF1526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for identification and </w:t>
      </w:r>
      <w:r w:rsidR="00327A87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delivery </w:t>
      </w:r>
      <w:r w:rsidR="00BF1526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of healthcare </w:t>
      </w:r>
      <w:r w:rsidR="00BA1EE3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strategy and </w:t>
      </w:r>
      <w:r w:rsidR="00BF1526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technology initiatives</w:t>
      </w:r>
      <w:r w:rsidR="00CD14ED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 </w:t>
      </w:r>
    </w:p>
    <w:p w14:paraId="640AF90D" w14:textId="1C6FC733" w:rsidR="0027201C" w:rsidRPr="004F641E" w:rsidRDefault="00005651" w:rsidP="0027201C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Support &amp; co-le</w:t>
      </w:r>
      <w:r w:rsidR="000D03D7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a</w:t>
      </w: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d R&amp;D and propositions, </w:t>
      </w:r>
      <w:r w:rsidR="00E03A63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clinical content, marketing, corporate management, </w:t>
      </w:r>
      <w:r w:rsidR="00A765B8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technology design and exploitation, </w:t>
      </w:r>
      <w:r w:rsidR="004D5E70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healthcare innovation, </w:t>
      </w:r>
      <w:r w:rsidR="00E04D45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other </w:t>
      </w:r>
      <w:r w:rsidR="00303271">
        <w:rPr>
          <w:rFonts w:ascii="Segoe UI" w:hAnsi="Segoe UI" w:cs="Segoe UI"/>
          <w:iCs/>
          <w:color w:val="000000"/>
          <w:sz w:val="18"/>
          <w:szCs w:val="20"/>
          <w:lang w:val="en-GB"/>
        </w:rPr>
        <w:t>areas</w:t>
      </w:r>
      <w:r w:rsidR="001811E9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 </w:t>
      </w:r>
    </w:p>
    <w:p w14:paraId="14015831" w14:textId="77777777" w:rsidR="00AC30B6" w:rsidRPr="004F641E" w:rsidRDefault="00AC30B6" w:rsidP="00AC30B6">
      <w:pPr>
        <w:rPr>
          <w:rFonts w:ascii="Segoe UI" w:hAnsi="Segoe UI" w:cs="Segoe UI"/>
          <w:i/>
          <w:color w:val="000000"/>
          <w:sz w:val="18"/>
          <w:szCs w:val="20"/>
        </w:rPr>
      </w:pPr>
    </w:p>
    <w:p w14:paraId="12A11BEE" w14:textId="77777777" w:rsidR="00AC30B6" w:rsidRPr="004F641E" w:rsidRDefault="00AC30B6" w:rsidP="00AC30B6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</w:rPr>
        <w:t>2012 –:</w:t>
      </w:r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</w:rPr>
        <w:t xml:space="preserve">Independent advisor – strategy, technology, commercialization, and performance </w:t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UK/ Middle East</w:t>
      </w:r>
    </w:p>
    <w:p w14:paraId="49B941EB" w14:textId="5FF16E3B" w:rsidR="00AC30B6" w:rsidRPr="004F641E" w:rsidRDefault="00AC30B6" w:rsidP="00AC30B6">
      <w:pPr>
        <w:numPr>
          <w:ilvl w:val="0"/>
          <w:numId w:val="3"/>
        </w:numPr>
        <w:rPr>
          <w:rFonts w:ascii="Segoe UI" w:hAnsi="Segoe UI" w:cs="Segoe UI"/>
          <w:color w:val="000000"/>
          <w:sz w:val="18"/>
          <w:szCs w:val="20"/>
        </w:rPr>
      </w:pP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Supported 2</w:t>
      </w:r>
      <w:r w:rsidR="00D54B34"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5</w:t>
      </w: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+ entities/ projects directly and via advisory network</w:t>
      </w:r>
      <w:r w:rsidR="00EB0A65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s; work includes </w:t>
      </w:r>
      <w:r w:rsidR="00C54C00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building growth plans and financial strategy for </w:t>
      </w:r>
      <w:r w:rsidR="00EB0A65" w:rsidRPr="00EB0A65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AI/ ML </w:t>
      </w:r>
      <w:r w:rsidR="00EB0A65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diagnostics </w:t>
      </w:r>
      <w:r w:rsidR="00EB0A65" w:rsidRPr="00EB0A65">
        <w:rPr>
          <w:rFonts w:ascii="Segoe UI" w:hAnsi="Segoe UI" w:cs="Segoe UI"/>
          <w:iCs/>
          <w:color w:val="000000"/>
          <w:sz w:val="18"/>
          <w:szCs w:val="20"/>
          <w:lang w:val="en-GB"/>
        </w:rPr>
        <w:t>company</w:t>
      </w:r>
      <w:r w:rsidR="00C54C00">
        <w:rPr>
          <w:rFonts w:ascii="Segoe UI" w:hAnsi="Segoe UI" w:cs="Segoe UI"/>
          <w:iCs/>
          <w:color w:val="000000"/>
          <w:sz w:val="18"/>
          <w:szCs w:val="20"/>
          <w:lang w:val="en-GB"/>
        </w:rPr>
        <w:t xml:space="preserve">; product and business strategy for </w:t>
      </w:r>
      <w:r w:rsidR="00EB0A65">
        <w:rPr>
          <w:rFonts w:ascii="Segoe UI" w:hAnsi="Segoe UI" w:cs="Segoe UI"/>
          <w:iCs/>
          <w:color w:val="000000"/>
          <w:sz w:val="18"/>
          <w:szCs w:val="20"/>
          <w:lang w:val="en-GB"/>
        </w:rPr>
        <w:t>AI scientific curation company, clinical and general advisory to company with top grossing health app in Apple store</w:t>
      </w:r>
    </w:p>
    <w:p w14:paraId="6322A0A5" w14:textId="77777777" w:rsidR="00805A19" w:rsidRPr="004F641E" w:rsidRDefault="00805A19" w:rsidP="0048794E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</w:p>
    <w:p w14:paraId="4279D6B2" w14:textId="77777777" w:rsidR="00D234AC" w:rsidRPr="004F641E" w:rsidRDefault="00D234AC" w:rsidP="0048794E">
      <w:pPr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ab/>
        <w:t>PREVIOUS EXPERIENCE</w:t>
      </w:r>
    </w:p>
    <w:p w14:paraId="572E5510" w14:textId="06D42744" w:rsidR="001403DE" w:rsidRPr="00E620F8" w:rsidRDefault="001403DE" w:rsidP="001403DE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E620F8">
        <w:rPr>
          <w:rFonts w:ascii="Segoe UI" w:hAnsi="Segoe UI" w:cs="Segoe UI"/>
          <w:i/>
          <w:color w:val="000000"/>
          <w:sz w:val="18"/>
          <w:szCs w:val="20"/>
        </w:rPr>
        <w:t>2017</w:t>
      </w:r>
      <w:r>
        <w:rPr>
          <w:rFonts w:ascii="Segoe UI" w:hAnsi="Segoe UI" w:cs="Segoe UI"/>
          <w:i/>
          <w:color w:val="000000"/>
          <w:sz w:val="18"/>
          <w:szCs w:val="20"/>
        </w:rPr>
        <w:t xml:space="preserve"> </w:t>
      </w:r>
      <w:r w:rsidRPr="00E620F8">
        <w:rPr>
          <w:rFonts w:ascii="Segoe UI" w:hAnsi="Segoe UI" w:cs="Segoe UI"/>
          <w:i/>
          <w:color w:val="000000"/>
          <w:sz w:val="18"/>
          <w:szCs w:val="20"/>
        </w:rPr>
        <w:t>–</w:t>
      </w:r>
      <w:r>
        <w:rPr>
          <w:rFonts w:ascii="Segoe UI" w:hAnsi="Segoe UI" w:cs="Segoe UI"/>
          <w:i/>
          <w:color w:val="000000"/>
          <w:sz w:val="18"/>
          <w:szCs w:val="20"/>
        </w:rPr>
        <w:t xml:space="preserve"> 2019</w:t>
      </w:r>
      <w:r w:rsidRPr="00E620F8">
        <w:rPr>
          <w:rFonts w:ascii="Segoe UI" w:hAnsi="Segoe UI" w:cs="Segoe UI"/>
          <w:i/>
          <w:color w:val="000000"/>
          <w:sz w:val="18"/>
          <w:szCs w:val="20"/>
        </w:rPr>
        <w:t>:</w:t>
      </w:r>
      <w:r w:rsidRPr="00E620F8">
        <w:rPr>
          <w:rFonts w:ascii="Segoe UI" w:hAnsi="Segoe UI" w:cs="Segoe UI"/>
          <w:i/>
          <w:color w:val="000000"/>
          <w:sz w:val="18"/>
          <w:szCs w:val="20"/>
        </w:rPr>
        <w:tab/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Chair, Finance &amp; Performance Committee, South West London </w:t>
      </w:r>
      <w:r w:rsidR="00C0041B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&amp; </w:t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</w:rPr>
        <w:t>St. George’s NHS Trust</w:t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</w:p>
    <w:p w14:paraId="27821DF5" w14:textId="5B30D639" w:rsidR="001403DE" w:rsidRPr="00E620F8" w:rsidRDefault="001403DE" w:rsidP="001403DE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E620F8">
        <w:rPr>
          <w:rFonts w:ascii="Segoe UI" w:hAnsi="Segoe UI" w:cs="Segoe UI"/>
          <w:i/>
          <w:color w:val="000000"/>
          <w:sz w:val="18"/>
          <w:szCs w:val="20"/>
        </w:rPr>
        <w:t>2015 –</w:t>
      </w:r>
      <w:r>
        <w:rPr>
          <w:rFonts w:ascii="Segoe UI" w:hAnsi="Segoe UI" w:cs="Segoe UI"/>
          <w:i/>
          <w:color w:val="000000"/>
          <w:sz w:val="18"/>
          <w:szCs w:val="20"/>
        </w:rPr>
        <w:t xml:space="preserve"> 2019</w:t>
      </w:r>
      <w:r w:rsidRPr="00E620F8">
        <w:rPr>
          <w:rFonts w:ascii="Segoe UI" w:hAnsi="Segoe UI" w:cs="Segoe UI"/>
          <w:i/>
          <w:color w:val="000000"/>
          <w:sz w:val="18"/>
          <w:szCs w:val="20"/>
        </w:rPr>
        <w:t>:</w:t>
      </w:r>
      <w:r w:rsidRPr="00E620F8">
        <w:rPr>
          <w:rFonts w:ascii="Segoe UI" w:hAnsi="Segoe UI" w:cs="Segoe UI"/>
          <w:i/>
          <w:color w:val="000000"/>
          <w:sz w:val="18"/>
          <w:szCs w:val="20"/>
        </w:rPr>
        <w:tab/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Non-Executive Director, South West London </w:t>
      </w:r>
      <w:r w:rsidR="00B31321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&amp; </w:t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</w:rPr>
        <w:t>St. George’s NHS Trust</w:t>
      </w:r>
      <w:r w:rsidR="00AA5E95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 </w:t>
      </w:r>
      <w:r w:rsidR="00AA5E95" w:rsidRPr="00AA5E95">
        <w:rPr>
          <w:rFonts w:ascii="Segoe UI" w:hAnsi="Segoe UI" w:cs="Segoe UI"/>
          <w:i/>
          <w:color w:val="000000"/>
          <w:sz w:val="18"/>
          <w:szCs w:val="20"/>
        </w:rPr>
        <w:t>(</w:t>
      </w:r>
      <w:r w:rsidR="00B31321">
        <w:rPr>
          <w:rFonts w:ascii="Segoe UI" w:hAnsi="Segoe UI" w:cs="Segoe UI"/>
          <w:i/>
          <w:color w:val="000000"/>
          <w:sz w:val="18"/>
          <w:szCs w:val="20"/>
        </w:rPr>
        <w:t xml:space="preserve">two full </w:t>
      </w:r>
      <w:r w:rsidR="00AA5E95" w:rsidRPr="00AA5E95">
        <w:rPr>
          <w:rFonts w:ascii="Segoe UI" w:hAnsi="Segoe UI" w:cs="Segoe UI"/>
          <w:i/>
          <w:color w:val="000000"/>
          <w:sz w:val="18"/>
          <w:szCs w:val="20"/>
        </w:rPr>
        <w:t>terms</w:t>
      </w:r>
      <w:r w:rsidR="00B31321">
        <w:rPr>
          <w:rFonts w:ascii="Segoe UI" w:hAnsi="Segoe UI" w:cs="Segoe UI"/>
          <w:i/>
          <w:color w:val="000000"/>
          <w:sz w:val="18"/>
          <w:szCs w:val="20"/>
        </w:rPr>
        <w:t>)</w:t>
      </w:r>
      <w:r w:rsidR="00B31321">
        <w:rPr>
          <w:rFonts w:ascii="Segoe UI" w:hAnsi="Segoe UI" w:cs="Segoe UI"/>
          <w:i/>
          <w:color w:val="000000"/>
          <w:sz w:val="18"/>
          <w:szCs w:val="20"/>
        </w:rPr>
        <w:tab/>
      </w:r>
      <w:r w:rsidRPr="00E620F8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>London, UK</w:t>
      </w:r>
    </w:p>
    <w:p w14:paraId="0C240F91" w14:textId="77777777" w:rsidR="006B4BDA" w:rsidRPr="004F641E" w:rsidRDefault="00E647F6" w:rsidP="00811F95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color w:val="000000"/>
          <w:sz w:val="18"/>
          <w:szCs w:val="20"/>
        </w:rPr>
        <w:t xml:space="preserve">2014 – </w:t>
      </w:r>
      <w:r w:rsidR="00900747" w:rsidRPr="004F641E">
        <w:rPr>
          <w:rFonts w:ascii="Segoe UI" w:hAnsi="Segoe UI" w:cs="Segoe UI"/>
          <w:i/>
          <w:color w:val="000000"/>
          <w:sz w:val="18"/>
          <w:szCs w:val="20"/>
        </w:rPr>
        <w:t>2015:</w:t>
      </w:r>
      <w:r w:rsidRPr="004F641E">
        <w:rPr>
          <w:rFonts w:ascii="Segoe UI" w:hAnsi="Segoe UI" w:cs="Segoe UI"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Director, Cancer Systems </w:t>
      </w:r>
      <w:r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(Advisory services </w:t>
      </w:r>
      <w:r w:rsidR="00D61732"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- </w:t>
      </w:r>
      <w:r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focused on cancer </w:t>
      </w:r>
      <w:r w:rsidR="00D61732" w:rsidRPr="004F641E">
        <w:rPr>
          <w:rFonts w:ascii="Segoe UI" w:hAnsi="Segoe UI" w:cs="Segoe UI"/>
          <w:bCs/>
          <w:i/>
          <w:color w:val="000000"/>
          <w:sz w:val="18"/>
          <w:szCs w:val="20"/>
        </w:rPr>
        <w:t>&amp; health services</w:t>
      </w:r>
      <w:r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) </w:t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E45E06"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London, UK</w:t>
      </w:r>
    </w:p>
    <w:p w14:paraId="5E75DEC1" w14:textId="77777777" w:rsidR="0097720E" w:rsidRPr="004F641E" w:rsidRDefault="00811F95" w:rsidP="00AC30B6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color w:val="000000"/>
          <w:sz w:val="18"/>
          <w:szCs w:val="20"/>
        </w:rPr>
        <w:t xml:space="preserve">2013 – </w:t>
      </w:r>
      <w:r w:rsidR="00F71D3F" w:rsidRPr="004F641E">
        <w:rPr>
          <w:rFonts w:ascii="Segoe UI" w:hAnsi="Segoe UI" w:cs="Segoe UI"/>
          <w:i/>
          <w:color w:val="000000"/>
          <w:sz w:val="18"/>
          <w:szCs w:val="20"/>
        </w:rPr>
        <w:t>2015</w:t>
      </w:r>
      <w:r w:rsidR="009D5E63" w:rsidRPr="004F641E">
        <w:rPr>
          <w:rFonts w:ascii="Segoe UI" w:hAnsi="Segoe UI" w:cs="Segoe UI"/>
          <w:i/>
          <w:color w:val="000000"/>
          <w:sz w:val="18"/>
          <w:szCs w:val="20"/>
        </w:rPr>
        <w:t>:</w:t>
      </w:r>
      <w:r w:rsidR="009D5E63" w:rsidRPr="004F641E">
        <w:rPr>
          <w:rFonts w:ascii="Segoe UI" w:hAnsi="Segoe UI" w:cs="Segoe UI"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Board Member, </w:t>
      </w:r>
      <w:proofErr w:type="spellStart"/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>Parafricta</w:t>
      </w:r>
      <w:proofErr w:type="spellEnd"/>
      <w:r w:rsidR="00A71D06" w:rsidRPr="004F641E">
        <w:rPr>
          <w:rFonts w:ascii="Segoe UI" w:hAnsi="Segoe UI" w:cs="Segoe UI"/>
          <w:bCs/>
          <w:i/>
          <w:color w:val="000000"/>
          <w:sz w:val="18"/>
          <w:szCs w:val="20"/>
        </w:rPr>
        <w:t xml:space="preserve"> (Medical products company; proprietary </w:t>
      </w:r>
      <w:proofErr w:type="spellStart"/>
      <w:r w:rsidR="00A71D06" w:rsidRPr="004F641E">
        <w:rPr>
          <w:rFonts w:ascii="Segoe UI" w:hAnsi="Segoe UI" w:cs="Segoe UI"/>
          <w:bCs/>
          <w:i/>
          <w:color w:val="000000"/>
          <w:sz w:val="18"/>
          <w:szCs w:val="20"/>
        </w:rPr>
        <w:t>tech+IP</w:t>
      </w:r>
      <w:proofErr w:type="spellEnd"/>
      <w:r w:rsidR="00A71D06" w:rsidRPr="004F641E">
        <w:rPr>
          <w:rFonts w:ascii="Segoe UI" w:hAnsi="Segoe UI" w:cs="Segoe UI"/>
          <w:bCs/>
          <w:i/>
          <w:color w:val="000000"/>
          <w:sz w:val="18"/>
          <w:szCs w:val="20"/>
        </w:rPr>
        <w:t>)</w:t>
      </w:r>
      <w:r w:rsidR="00A71D06" w:rsidRPr="004F641E">
        <w:rPr>
          <w:rFonts w:ascii="Segoe UI" w:hAnsi="Segoe UI" w:cs="Segoe UI"/>
          <w:bCs/>
          <w:i/>
          <w:color w:val="000000"/>
          <w:sz w:val="18"/>
          <w:szCs w:val="20"/>
        </w:rPr>
        <w:tab/>
      </w:r>
      <w:r w:rsidR="00152DAB" w:rsidRPr="004F641E">
        <w:rPr>
          <w:rFonts w:ascii="Segoe UI" w:hAnsi="Segoe UI" w:cs="Segoe UI"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color w:val="000000"/>
          <w:sz w:val="18"/>
          <w:szCs w:val="20"/>
          <w:lang w:val="en-GB"/>
        </w:rPr>
        <w:t>London, UK</w:t>
      </w:r>
    </w:p>
    <w:p w14:paraId="6AEF6AFA" w14:textId="77777777" w:rsidR="00C17D42" w:rsidRPr="004F641E" w:rsidRDefault="00C17D42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color w:val="000000"/>
          <w:sz w:val="18"/>
          <w:szCs w:val="20"/>
        </w:rPr>
        <w:t xml:space="preserve">2012 – </w:t>
      </w:r>
      <w:proofErr w:type="gramStart"/>
      <w:r w:rsidR="000C3D87" w:rsidRPr="004F641E">
        <w:rPr>
          <w:rFonts w:ascii="Segoe UI" w:hAnsi="Segoe UI" w:cs="Segoe UI"/>
          <w:i/>
          <w:color w:val="000000"/>
          <w:sz w:val="18"/>
          <w:szCs w:val="20"/>
        </w:rPr>
        <w:t xml:space="preserve">2015 </w:t>
      </w:r>
      <w:r w:rsidRPr="004F641E">
        <w:rPr>
          <w:rFonts w:ascii="Segoe UI" w:hAnsi="Segoe UI" w:cs="Segoe UI"/>
          <w:i/>
          <w:color w:val="000000"/>
          <w:sz w:val="18"/>
          <w:szCs w:val="20"/>
        </w:rPr>
        <w:t>:</w:t>
      </w:r>
      <w:proofErr w:type="gramEnd"/>
      <w:r w:rsidRPr="004F641E">
        <w:rPr>
          <w:rFonts w:ascii="Segoe UI" w:hAnsi="Segoe UI" w:cs="Segoe UI"/>
          <w:i/>
          <w:color w:val="000000"/>
          <w:sz w:val="18"/>
          <w:szCs w:val="20"/>
        </w:rPr>
        <w:tab/>
      </w:r>
      <w:r w:rsidR="001C207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 xml:space="preserve">Regional Medical Director, </w:t>
      </w:r>
      <w:r w:rsidR="00073384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>Bupa</w:t>
      </w:r>
      <w:r w:rsidR="00073384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1C207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1C207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1C207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1C207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152DAB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>London, UK</w:t>
      </w:r>
    </w:p>
    <w:p w14:paraId="7DE7E2FE" w14:textId="77777777" w:rsidR="00722024" w:rsidRPr="004F641E" w:rsidRDefault="00A4592D" w:rsidP="00722024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S</w:t>
      </w:r>
      <w:r w:rsidR="00722024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trategy</w:t>
      </w:r>
      <w:r w:rsidR="00E65906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and </w:t>
      </w:r>
      <w:r w:rsidR="00794827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operational oversight on 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working </w:t>
      </w:r>
      <w:r w:rsidR="009F104B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with &gt;</w:t>
      </w:r>
      <w:r w:rsidR="00722024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20,000 providers driving &gt;£1bn </w:t>
      </w:r>
      <w:r w:rsidR="009F104B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p.a. </w:t>
      </w:r>
      <w:r w:rsidR="00722024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spend</w:t>
      </w:r>
    </w:p>
    <w:p w14:paraId="43FC12F3" w14:textId="77777777" w:rsidR="00DD5BE6" w:rsidRPr="004F641E" w:rsidRDefault="00DD5BE6" w:rsidP="00DD5BE6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Operational and governance oversight for</w:t>
      </w:r>
      <w:r w:rsidR="00561010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key supplier functions; co-led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regulatory responses </w:t>
      </w:r>
    </w:p>
    <w:p w14:paraId="386FC4AD" w14:textId="77777777" w:rsidR="0017403B" w:rsidRPr="004F641E" w:rsidRDefault="00933132" w:rsidP="007F0C39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Led/ </w:t>
      </w:r>
      <w:r w:rsidR="006F4839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support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ed</w:t>
      </w:r>
      <w:r w:rsidR="006F4839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</w:t>
      </w:r>
      <w:r w:rsidR="005A64E3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&gt;15</w:t>
      </w:r>
      <w:r w:rsidR="00A93ED6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</w:t>
      </w:r>
      <w:r w:rsidR="006A407C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other </w:t>
      </w:r>
      <w:r w:rsidR="006F4839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strategic and operational projects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/ sub-projects</w:t>
      </w:r>
      <w:r w:rsidR="007502FA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 </w:t>
      </w:r>
      <w:r w:rsidR="0017403B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addressing cost/ quality </w:t>
      </w:r>
    </w:p>
    <w:p w14:paraId="32D8F6DE" w14:textId="77777777" w:rsidR="00A54F18" w:rsidRPr="004F641E" w:rsidRDefault="00A54F18" w:rsidP="00A54F18">
      <w:pPr>
        <w:rPr>
          <w:rFonts w:ascii="Segoe UI" w:hAnsi="Segoe UI" w:cs="Segoe UI"/>
          <w:i/>
          <w:color w:val="000000"/>
          <w:sz w:val="18"/>
          <w:szCs w:val="20"/>
        </w:rPr>
      </w:pPr>
    </w:p>
    <w:p w14:paraId="48836A34" w14:textId="77777777" w:rsidR="005A6086" w:rsidRPr="004F641E" w:rsidRDefault="005A6086">
      <w:pPr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color w:val="000000"/>
          <w:sz w:val="18"/>
          <w:szCs w:val="20"/>
        </w:rPr>
        <w:t xml:space="preserve">2009 – </w:t>
      </w:r>
      <w:r w:rsidR="00C17D42" w:rsidRPr="004F641E">
        <w:rPr>
          <w:rFonts w:ascii="Segoe UI" w:hAnsi="Segoe UI" w:cs="Segoe UI"/>
          <w:i/>
          <w:color w:val="000000"/>
          <w:sz w:val="18"/>
          <w:szCs w:val="20"/>
        </w:rPr>
        <w:t>2012</w:t>
      </w:r>
      <w:r w:rsidRPr="004F641E">
        <w:rPr>
          <w:rFonts w:ascii="Segoe UI" w:hAnsi="Segoe UI" w:cs="Segoe UI"/>
          <w:i/>
          <w:color w:val="000000"/>
          <w:sz w:val="18"/>
          <w:szCs w:val="20"/>
        </w:rPr>
        <w:t>:</w:t>
      </w:r>
      <w:r w:rsidRPr="004F641E">
        <w:rPr>
          <w:rFonts w:ascii="Segoe UI" w:hAnsi="Segoe UI" w:cs="Segoe UI"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>Consultant, McKinsey &amp; Company</w:t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425591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="00EA10E3" w:rsidRPr="004F641E">
        <w:rPr>
          <w:rFonts w:ascii="Segoe UI" w:hAnsi="Segoe UI" w:cs="Segoe UI"/>
          <w:b/>
          <w:bCs/>
          <w:i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>UAE/ Global</w:t>
      </w:r>
    </w:p>
    <w:p w14:paraId="748E38A2" w14:textId="7AFAD339" w:rsidR="005A6086" w:rsidRPr="004F641E" w:rsidRDefault="005A6086">
      <w:pPr>
        <w:jc w:val="both"/>
        <w:rPr>
          <w:rFonts w:ascii="Segoe UI" w:hAnsi="Segoe UI" w:cs="Segoe UI"/>
          <w:i/>
          <w:iCs/>
          <w:color w:val="000000"/>
          <w:sz w:val="18"/>
          <w:szCs w:val="20"/>
        </w:rPr>
      </w:pPr>
      <w:r w:rsidRPr="004F641E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b/>
          <w:bCs/>
          <w:i/>
          <w:iCs/>
          <w:color w:val="000000"/>
          <w:sz w:val="18"/>
          <w:szCs w:val="20"/>
        </w:rPr>
        <w:tab/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</w:rPr>
        <w:t>Junior</w:t>
      </w:r>
      <w:r w:rsidR="00262284" w:rsidRPr="004F641E">
        <w:rPr>
          <w:rFonts w:ascii="Segoe UI" w:hAnsi="Segoe UI" w:cs="Segoe UI"/>
          <w:i/>
          <w:iCs/>
          <w:color w:val="000000"/>
          <w:sz w:val="18"/>
          <w:szCs w:val="20"/>
        </w:rPr>
        <w:t>/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</w:rPr>
        <w:t xml:space="preserve"> Engagement Manager </w:t>
      </w:r>
      <w:r w:rsidR="00291A47" w:rsidRPr="004F641E">
        <w:rPr>
          <w:rFonts w:ascii="Segoe UI" w:hAnsi="Segoe UI" w:cs="Segoe UI"/>
          <w:i/>
          <w:iCs/>
          <w:color w:val="000000"/>
          <w:sz w:val="18"/>
          <w:szCs w:val="20"/>
        </w:rPr>
        <w:t xml:space="preserve">and Associate 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</w:rPr>
        <w:t xml:space="preserve">roles across </w:t>
      </w:r>
      <w:r w:rsidR="00BF0144" w:rsidRPr="004F641E">
        <w:rPr>
          <w:rFonts w:ascii="Segoe UI" w:hAnsi="Segoe UI" w:cs="Segoe UI"/>
          <w:i/>
          <w:iCs/>
          <w:color w:val="000000"/>
          <w:sz w:val="18"/>
          <w:szCs w:val="20"/>
        </w:rPr>
        <w:t xml:space="preserve">GCC, </w:t>
      </w:r>
      <w:r w:rsidR="00262284" w:rsidRPr="004F641E">
        <w:rPr>
          <w:rFonts w:ascii="Segoe UI" w:hAnsi="Segoe UI" w:cs="Segoe UI"/>
          <w:i/>
          <w:iCs/>
          <w:color w:val="000000"/>
          <w:sz w:val="18"/>
          <w:szCs w:val="20"/>
        </w:rPr>
        <w:t xml:space="preserve">USA, </w:t>
      </w:r>
      <w:r w:rsidR="00BF0144" w:rsidRPr="004F641E">
        <w:rPr>
          <w:rFonts w:ascii="Segoe UI" w:hAnsi="Segoe UI" w:cs="Segoe UI"/>
          <w:i/>
          <w:iCs/>
          <w:color w:val="000000"/>
          <w:sz w:val="18"/>
          <w:szCs w:val="20"/>
        </w:rPr>
        <w:t>Europe; projects include:</w:t>
      </w:r>
    </w:p>
    <w:p w14:paraId="0F1FA6B3" w14:textId="77777777" w:rsidR="00EF5C20" w:rsidRPr="004F641E" w:rsidRDefault="00930E5E" w:rsidP="00EF5C20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Guiding a client to fill USD $700m cash gap in its diversified portfolio through asset review</w:t>
      </w:r>
    </w:p>
    <w:p w14:paraId="4C4AE0A4" w14:textId="77777777" w:rsidR="004658DF" w:rsidRPr="004F641E" w:rsidRDefault="004658DF" w:rsidP="00EF5C20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Strategic and operational development of a clinical strategy for a &gt;$50bn US healthcare company</w:t>
      </w:r>
    </w:p>
    <w:p w14:paraId="6F98D595" w14:textId="77777777" w:rsidR="005A6086" w:rsidRPr="004F641E" w:rsidRDefault="007607D5" w:rsidP="00BF0144">
      <w:pPr>
        <w:numPr>
          <w:ilvl w:val="0"/>
          <w:numId w:val="3"/>
        </w:numPr>
        <w:tabs>
          <w:tab w:val="left" w:pos="1800"/>
        </w:tabs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Co-l</w:t>
      </w:r>
      <w:r w:rsidR="005A6086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eading </w:t>
      </w:r>
      <w:r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a c</w:t>
      </w:r>
      <w:r w:rsidR="005A6086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>ross-cutting turnaround program for a national emergency services provider</w:t>
      </w:r>
    </w:p>
    <w:p w14:paraId="5546A572" w14:textId="77777777" w:rsidR="005A6086" w:rsidRPr="004F641E" w:rsidRDefault="005A6086" w:rsidP="00BF0144">
      <w:pPr>
        <w:tabs>
          <w:tab w:val="left" w:pos="1800"/>
        </w:tabs>
        <w:rPr>
          <w:rFonts w:ascii="Segoe UI" w:hAnsi="Segoe UI" w:cs="Segoe UI"/>
          <w:i/>
          <w:color w:val="000000"/>
          <w:sz w:val="18"/>
          <w:szCs w:val="20"/>
          <w:lang w:val="en-GB"/>
        </w:rPr>
      </w:pPr>
    </w:p>
    <w:p w14:paraId="1245EB0C" w14:textId="77777777" w:rsidR="005A6086" w:rsidRPr="004F641E" w:rsidRDefault="005A6086">
      <w:pPr>
        <w:jc w:val="both"/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>2006 – 2009: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>Physician, National Health Service</w:t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="00FF01E5"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  <w:t>London, UK</w:t>
      </w:r>
    </w:p>
    <w:p w14:paraId="1F56DCAA" w14:textId="77777777" w:rsidR="005A6086" w:rsidRPr="004F641E" w:rsidRDefault="005A6086">
      <w:pPr>
        <w:jc w:val="both"/>
        <w:rPr>
          <w:rFonts w:ascii="Segoe UI" w:hAnsi="Segoe UI" w:cs="Segoe UI"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  <w:t xml:space="preserve">Bart's and the Royal London NHS Trust / Tower Hamlets PCT </w:t>
      </w: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</w:r>
      <w:r w:rsidR="00FF01E5"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</w:r>
      <w:r w:rsidR="00E72F5D"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</w:r>
      <w:r w:rsidR="005D6D9E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GP </w:t>
      </w:r>
      <w:r w:rsidR="008A4CFC" w:rsidRPr="004F641E">
        <w:rPr>
          <w:rFonts w:ascii="Segoe UI" w:hAnsi="Segoe UI" w:cs="Segoe UI"/>
          <w:i/>
          <w:iCs/>
          <w:color w:val="000000"/>
          <w:sz w:val="18"/>
          <w:szCs w:val="20"/>
          <w:lang w:val="en-GB"/>
        </w:rPr>
        <w:t xml:space="preserve">ST 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>Registrar</w:t>
      </w:r>
    </w:p>
    <w:p w14:paraId="625C2D2A" w14:textId="77777777" w:rsidR="005A6086" w:rsidRPr="004F641E" w:rsidRDefault="005A6086">
      <w:pPr>
        <w:jc w:val="both"/>
        <w:rPr>
          <w:rFonts w:ascii="Segoe UI" w:hAnsi="Segoe UI" w:cs="Segoe UI"/>
          <w:i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 xml:space="preserve"> </w:t>
      </w: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i/>
          <w:color w:val="000000"/>
          <w:sz w:val="18"/>
          <w:szCs w:val="20"/>
          <w:lang w:val="en-GB"/>
        </w:rPr>
        <w:tab/>
        <w:t>St. George's Hospital Rotation, Academic Foundation Programme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 xml:space="preserve"> 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r w:rsidR="00E72F5D"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r w:rsidR="00EA10E3"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>Foundation Doctor</w:t>
      </w:r>
    </w:p>
    <w:p w14:paraId="053D8212" w14:textId="77777777" w:rsidR="008068EC" w:rsidRPr="004F641E" w:rsidRDefault="008068EC" w:rsidP="00FE38FD">
      <w:pPr>
        <w:jc w:val="both"/>
        <w:rPr>
          <w:rFonts w:ascii="Segoe UI" w:hAnsi="Segoe UI" w:cs="Segoe UI"/>
          <w:b/>
          <w:bCs/>
          <w:i/>
          <w:color w:val="000000"/>
          <w:sz w:val="18"/>
          <w:szCs w:val="20"/>
          <w:lang w:val="en-GB"/>
        </w:rPr>
      </w:pPr>
    </w:p>
    <w:p w14:paraId="23B3AFE7" w14:textId="77777777" w:rsidR="00E17C4B" w:rsidRPr="004F641E" w:rsidRDefault="00E17C4B" w:rsidP="00E17C4B">
      <w:pPr>
        <w:rPr>
          <w:rFonts w:ascii="Segoe UI" w:hAnsi="Segoe UI" w:cs="Segoe UI"/>
          <w:b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  <w:t>EDUCATION AND QUALIFICATIONS</w:t>
      </w:r>
    </w:p>
    <w:p w14:paraId="3F6FEFB5" w14:textId="77777777" w:rsidR="00E17C4B" w:rsidRPr="004F641E" w:rsidRDefault="00E17C4B" w:rsidP="00E17C4B">
      <w:pPr>
        <w:rPr>
          <w:rFonts w:ascii="Segoe UI" w:hAnsi="Segoe UI" w:cs="Segoe UI"/>
          <w:b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2017: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 xml:space="preserve">Faculty of Medical Leadership and Management 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(Founding fellowship via </w:t>
      </w:r>
      <w:proofErr w:type="gramStart"/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assessment)  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proofErr w:type="gramEnd"/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>London, UK</w:t>
      </w:r>
    </w:p>
    <w:p w14:paraId="444BD4D6" w14:textId="77777777" w:rsidR="00E17C4B" w:rsidRPr="004F641E" w:rsidRDefault="00E17C4B" w:rsidP="00E17C4B">
      <w:pPr>
        <w:rPr>
          <w:rFonts w:ascii="Segoe UI" w:hAnsi="Segoe UI" w:cs="Segoe UI"/>
          <w:b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2015-2016: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 xml:space="preserve">Faculty of Public Health 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(Full membership via specialist postgraduate </w:t>
      </w:r>
      <w:proofErr w:type="gramStart"/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examinations)  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ab/>
      </w:r>
      <w:proofErr w:type="gramEnd"/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>London, UK</w:t>
      </w:r>
    </w:p>
    <w:p w14:paraId="2C30E6AB" w14:textId="77777777" w:rsidR="00E17C4B" w:rsidRPr="004F641E" w:rsidRDefault="00E17C4B" w:rsidP="00E17C4B">
      <w:pPr>
        <w:rPr>
          <w:rFonts w:ascii="Segoe UI" w:hAnsi="Segoe UI" w:cs="Segoe UI"/>
          <w:b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2000-2006:</w:t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  <w:t xml:space="preserve">St. George’s Hospital Medical School 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(Multiple scholarships; MBBS distinction/ merit)</w:t>
      </w:r>
      <w:r w:rsidRPr="004F641E">
        <w:rPr>
          <w:rFonts w:ascii="Segoe UI" w:hAnsi="Segoe UI" w:cs="Segoe UI"/>
          <w:i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>London, UK</w:t>
      </w:r>
    </w:p>
    <w:p w14:paraId="6B0DE830" w14:textId="77777777" w:rsidR="00E17C4B" w:rsidRPr="004F641E" w:rsidRDefault="00E17C4B" w:rsidP="00E17C4B">
      <w:pPr>
        <w:numPr>
          <w:ilvl w:val="0"/>
          <w:numId w:val="3"/>
        </w:numPr>
        <w:rPr>
          <w:rFonts w:ascii="Segoe UI" w:hAnsi="Segoe UI" w:cs="Segoe UI"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iCs/>
          <w:color w:val="000000"/>
          <w:sz w:val="18"/>
          <w:szCs w:val="20"/>
          <w:lang w:val="en-GB"/>
        </w:rPr>
        <w:t>Continue to hold medical registration and licence to practice from UK General Medical Council</w:t>
      </w:r>
    </w:p>
    <w:p w14:paraId="0F9170E0" w14:textId="77777777" w:rsidR="00E17C4B" w:rsidRPr="004F641E" w:rsidRDefault="00E17C4B" w:rsidP="00E17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15"/>
        </w:tabs>
        <w:rPr>
          <w:rFonts w:ascii="Segoe UI" w:hAnsi="Segoe UI" w:cs="Segoe UI"/>
          <w:b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1995-2000: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 xml:space="preserve">City of London School for Boys </w:t>
      </w: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(Academic Scholarship; 4 A-grade A levels)</w:t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color w:val="000000"/>
          <w:sz w:val="18"/>
          <w:szCs w:val="20"/>
          <w:lang w:val="en-GB"/>
        </w:rPr>
        <w:tab/>
        <w:t>London, UK</w:t>
      </w:r>
    </w:p>
    <w:p w14:paraId="59A40988" w14:textId="77777777" w:rsidR="00E17C4B" w:rsidRPr="004F641E" w:rsidRDefault="00E17C4B" w:rsidP="00E17C4B">
      <w:pPr>
        <w:tabs>
          <w:tab w:val="left" w:pos="1800"/>
        </w:tabs>
        <w:ind w:left="1800"/>
        <w:rPr>
          <w:rFonts w:ascii="Segoe UI" w:hAnsi="Segoe UI" w:cs="Segoe UI"/>
          <w:b/>
          <w:color w:val="000000"/>
          <w:sz w:val="18"/>
          <w:szCs w:val="20"/>
          <w:u w:val="single"/>
          <w:lang w:val="en-GB"/>
        </w:rPr>
      </w:pPr>
    </w:p>
    <w:p w14:paraId="050E7D2D" w14:textId="77777777" w:rsidR="005A6086" w:rsidRPr="004F641E" w:rsidRDefault="005A6086">
      <w:pPr>
        <w:jc w:val="both"/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  <w:t>EXTRACURRICULAR</w:t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  <w:r w:rsidRPr="004F641E">
        <w:rPr>
          <w:rFonts w:ascii="Segoe UI" w:hAnsi="Segoe UI" w:cs="Segoe UI"/>
          <w:b/>
          <w:bCs/>
          <w:iCs/>
          <w:color w:val="000000"/>
          <w:sz w:val="18"/>
          <w:szCs w:val="20"/>
          <w:lang w:val="en-GB"/>
        </w:rPr>
        <w:tab/>
      </w:r>
    </w:p>
    <w:p w14:paraId="17E4E7DD" w14:textId="77777777" w:rsidR="00CC7D62" w:rsidRPr="004F641E" w:rsidRDefault="00CC7D62">
      <w:pPr>
        <w:numPr>
          <w:ilvl w:val="0"/>
          <w:numId w:val="3"/>
        </w:numPr>
        <w:tabs>
          <w:tab w:val="left" w:pos="1800"/>
        </w:tabs>
        <w:jc w:val="both"/>
        <w:rPr>
          <w:rFonts w:ascii="Segoe UI" w:hAnsi="Segoe UI" w:cs="Segoe UI"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Co-founded Management and Leadership BSc Module at St. George’s, University of London</w:t>
      </w:r>
    </w:p>
    <w:p w14:paraId="439FCBD2" w14:textId="77777777" w:rsidR="005A6086" w:rsidRPr="004F641E" w:rsidRDefault="005A6086">
      <w:pPr>
        <w:numPr>
          <w:ilvl w:val="0"/>
          <w:numId w:val="3"/>
        </w:numPr>
        <w:tabs>
          <w:tab w:val="left" w:pos="1800"/>
        </w:tabs>
        <w:jc w:val="both"/>
        <w:rPr>
          <w:rFonts w:ascii="Segoe UI" w:hAnsi="Segoe UI" w:cs="Segoe UI"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>Wrote treatment and pilot for a comedy se</w:t>
      </w:r>
      <w:r w:rsidR="0052538C"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ries; proficient rock and metal drummer </w:t>
      </w:r>
    </w:p>
    <w:p w14:paraId="645B1C84" w14:textId="77777777" w:rsidR="000D13F6" w:rsidRPr="004F641E" w:rsidRDefault="000D13F6" w:rsidP="000D13F6">
      <w:pPr>
        <w:numPr>
          <w:ilvl w:val="0"/>
          <w:numId w:val="4"/>
        </w:numPr>
        <w:jc w:val="both"/>
        <w:rPr>
          <w:rFonts w:ascii="Segoe UI" w:hAnsi="Segoe UI" w:cs="Segoe UI"/>
          <w:color w:val="000000"/>
          <w:sz w:val="18"/>
          <w:szCs w:val="20"/>
          <w:lang w:val="en-GB"/>
        </w:rPr>
      </w:pPr>
      <w:r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Native English; conversational Arabic; basic French </w:t>
      </w:r>
      <w:r w:rsidR="001E2C96" w:rsidRPr="004F641E">
        <w:rPr>
          <w:rFonts w:ascii="Segoe UI" w:hAnsi="Segoe UI" w:cs="Segoe UI"/>
          <w:color w:val="000000"/>
          <w:sz w:val="18"/>
          <w:szCs w:val="20"/>
          <w:lang w:val="en-GB"/>
        </w:rPr>
        <w:t xml:space="preserve"> </w:t>
      </w:r>
    </w:p>
    <w:sectPr w:rsidR="000D13F6" w:rsidRPr="004F641E">
      <w:pgSz w:w="11906" w:h="16838"/>
      <w:pgMar w:top="720" w:right="745" w:bottom="96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20"/>
        </w:tabs>
        <w:ind w:left="12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20"/>
        </w:tabs>
        <w:ind w:left="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0"/>
        </w:tabs>
        <w:ind w:left="12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2D"/>
    <w:rsid w:val="00000AA9"/>
    <w:rsid w:val="00004D1F"/>
    <w:rsid w:val="00005651"/>
    <w:rsid w:val="000178B8"/>
    <w:rsid w:val="0002082D"/>
    <w:rsid w:val="000274AD"/>
    <w:rsid w:val="00030535"/>
    <w:rsid w:val="00032482"/>
    <w:rsid w:val="00034E9F"/>
    <w:rsid w:val="00037EA2"/>
    <w:rsid w:val="00052282"/>
    <w:rsid w:val="0005344D"/>
    <w:rsid w:val="00055876"/>
    <w:rsid w:val="000558B6"/>
    <w:rsid w:val="00060961"/>
    <w:rsid w:val="00067DD6"/>
    <w:rsid w:val="00073384"/>
    <w:rsid w:val="00081CED"/>
    <w:rsid w:val="000908E5"/>
    <w:rsid w:val="00091F28"/>
    <w:rsid w:val="00094110"/>
    <w:rsid w:val="000A0F10"/>
    <w:rsid w:val="000A29EF"/>
    <w:rsid w:val="000A2B58"/>
    <w:rsid w:val="000A6CFC"/>
    <w:rsid w:val="000A7A0B"/>
    <w:rsid w:val="000B353A"/>
    <w:rsid w:val="000B68C0"/>
    <w:rsid w:val="000B7300"/>
    <w:rsid w:val="000C3D87"/>
    <w:rsid w:val="000C3EA8"/>
    <w:rsid w:val="000C5A9C"/>
    <w:rsid w:val="000C6BB8"/>
    <w:rsid w:val="000C769C"/>
    <w:rsid w:val="000D03D7"/>
    <w:rsid w:val="000D13F6"/>
    <w:rsid w:val="000D445E"/>
    <w:rsid w:val="000D556E"/>
    <w:rsid w:val="000D6EAA"/>
    <w:rsid w:val="000E1273"/>
    <w:rsid w:val="000E2290"/>
    <w:rsid w:val="000E34E6"/>
    <w:rsid w:val="000E4F51"/>
    <w:rsid w:val="000E70A1"/>
    <w:rsid w:val="000F48AC"/>
    <w:rsid w:val="001075B6"/>
    <w:rsid w:val="00117180"/>
    <w:rsid w:val="00126D66"/>
    <w:rsid w:val="00130405"/>
    <w:rsid w:val="00131964"/>
    <w:rsid w:val="001351A3"/>
    <w:rsid w:val="001403DE"/>
    <w:rsid w:val="001405A7"/>
    <w:rsid w:val="00141581"/>
    <w:rsid w:val="001441E4"/>
    <w:rsid w:val="00144804"/>
    <w:rsid w:val="00147E69"/>
    <w:rsid w:val="0015146B"/>
    <w:rsid w:val="00152DAB"/>
    <w:rsid w:val="001557AB"/>
    <w:rsid w:val="00162BCE"/>
    <w:rsid w:val="00162D19"/>
    <w:rsid w:val="0017403B"/>
    <w:rsid w:val="001748F2"/>
    <w:rsid w:val="001811E9"/>
    <w:rsid w:val="00183916"/>
    <w:rsid w:val="001961C1"/>
    <w:rsid w:val="001969C7"/>
    <w:rsid w:val="001A1971"/>
    <w:rsid w:val="001B0CDB"/>
    <w:rsid w:val="001B120F"/>
    <w:rsid w:val="001B1F49"/>
    <w:rsid w:val="001B28CB"/>
    <w:rsid w:val="001C0232"/>
    <w:rsid w:val="001C09FD"/>
    <w:rsid w:val="001C0DAF"/>
    <w:rsid w:val="001C2071"/>
    <w:rsid w:val="001C2CFE"/>
    <w:rsid w:val="001D0A72"/>
    <w:rsid w:val="001D2359"/>
    <w:rsid w:val="001E2C96"/>
    <w:rsid w:val="001E3D49"/>
    <w:rsid w:val="001E6DA2"/>
    <w:rsid w:val="001E7FA3"/>
    <w:rsid w:val="001F0A14"/>
    <w:rsid w:val="001F1EE8"/>
    <w:rsid w:val="001F3AF8"/>
    <w:rsid w:val="001F6218"/>
    <w:rsid w:val="001F6E44"/>
    <w:rsid w:val="001F7C30"/>
    <w:rsid w:val="001F7D89"/>
    <w:rsid w:val="00203E40"/>
    <w:rsid w:val="00217140"/>
    <w:rsid w:val="0022036A"/>
    <w:rsid w:val="00220C7E"/>
    <w:rsid w:val="00231E15"/>
    <w:rsid w:val="0023231F"/>
    <w:rsid w:val="0023357E"/>
    <w:rsid w:val="00237C52"/>
    <w:rsid w:val="00240CE5"/>
    <w:rsid w:val="00244E56"/>
    <w:rsid w:val="00250D58"/>
    <w:rsid w:val="00261299"/>
    <w:rsid w:val="00262284"/>
    <w:rsid w:val="00265468"/>
    <w:rsid w:val="00270E5E"/>
    <w:rsid w:val="0027201C"/>
    <w:rsid w:val="002810F9"/>
    <w:rsid w:val="00282603"/>
    <w:rsid w:val="002842B2"/>
    <w:rsid w:val="00291A47"/>
    <w:rsid w:val="00293BF5"/>
    <w:rsid w:val="002973F0"/>
    <w:rsid w:val="002A6320"/>
    <w:rsid w:val="002B0F9D"/>
    <w:rsid w:val="002C21DF"/>
    <w:rsid w:val="002C79DE"/>
    <w:rsid w:val="002D44A6"/>
    <w:rsid w:val="002E57EE"/>
    <w:rsid w:val="002F341F"/>
    <w:rsid w:val="00303271"/>
    <w:rsid w:val="00316A31"/>
    <w:rsid w:val="0032043F"/>
    <w:rsid w:val="0032279B"/>
    <w:rsid w:val="00325D0B"/>
    <w:rsid w:val="00327A87"/>
    <w:rsid w:val="00333AC5"/>
    <w:rsid w:val="00336E41"/>
    <w:rsid w:val="00340907"/>
    <w:rsid w:val="00340A90"/>
    <w:rsid w:val="00352D54"/>
    <w:rsid w:val="00352F09"/>
    <w:rsid w:val="00355459"/>
    <w:rsid w:val="00360C1C"/>
    <w:rsid w:val="00384363"/>
    <w:rsid w:val="003B423B"/>
    <w:rsid w:val="003C1A72"/>
    <w:rsid w:val="003C3A82"/>
    <w:rsid w:val="003C4AD4"/>
    <w:rsid w:val="003C581C"/>
    <w:rsid w:val="003C6D01"/>
    <w:rsid w:val="003D4490"/>
    <w:rsid w:val="003D685F"/>
    <w:rsid w:val="003D6DAC"/>
    <w:rsid w:val="003E3B31"/>
    <w:rsid w:val="003E4526"/>
    <w:rsid w:val="003E7D60"/>
    <w:rsid w:val="003F4752"/>
    <w:rsid w:val="003F4EEA"/>
    <w:rsid w:val="003F783D"/>
    <w:rsid w:val="0040424E"/>
    <w:rsid w:val="00411767"/>
    <w:rsid w:val="00413CFB"/>
    <w:rsid w:val="00420DC1"/>
    <w:rsid w:val="00425591"/>
    <w:rsid w:val="004343E4"/>
    <w:rsid w:val="0043660D"/>
    <w:rsid w:val="004431FB"/>
    <w:rsid w:val="00451B7F"/>
    <w:rsid w:val="00457030"/>
    <w:rsid w:val="00460AFE"/>
    <w:rsid w:val="004632A0"/>
    <w:rsid w:val="004647E9"/>
    <w:rsid w:val="004658DF"/>
    <w:rsid w:val="00466E9C"/>
    <w:rsid w:val="00470CE4"/>
    <w:rsid w:val="00471531"/>
    <w:rsid w:val="00481C64"/>
    <w:rsid w:val="00485FA3"/>
    <w:rsid w:val="0048794E"/>
    <w:rsid w:val="00495111"/>
    <w:rsid w:val="004A5D9C"/>
    <w:rsid w:val="004B46F7"/>
    <w:rsid w:val="004B6404"/>
    <w:rsid w:val="004C18AF"/>
    <w:rsid w:val="004C3386"/>
    <w:rsid w:val="004C6B28"/>
    <w:rsid w:val="004D5782"/>
    <w:rsid w:val="004D5E63"/>
    <w:rsid w:val="004D5E70"/>
    <w:rsid w:val="004E53F0"/>
    <w:rsid w:val="004F3F93"/>
    <w:rsid w:val="004F641E"/>
    <w:rsid w:val="005007A6"/>
    <w:rsid w:val="0050505F"/>
    <w:rsid w:val="00507FC0"/>
    <w:rsid w:val="0052161A"/>
    <w:rsid w:val="00523C75"/>
    <w:rsid w:val="00525374"/>
    <w:rsid w:val="0052538C"/>
    <w:rsid w:val="00535740"/>
    <w:rsid w:val="00543055"/>
    <w:rsid w:val="005438C7"/>
    <w:rsid w:val="00544413"/>
    <w:rsid w:val="005455E4"/>
    <w:rsid w:val="0054795E"/>
    <w:rsid w:val="00560206"/>
    <w:rsid w:val="00561010"/>
    <w:rsid w:val="00564DA8"/>
    <w:rsid w:val="00570BF8"/>
    <w:rsid w:val="005757E3"/>
    <w:rsid w:val="00577BAE"/>
    <w:rsid w:val="00584295"/>
    <w:rsid w:val="005848E0"/>
    <w:rsid w:val="0058658C"/>
    <w:rsid w:val="00590BF9"/>
    <w:rsid w:val="00595D6C"/>
    <w:rsid w:val="0059688A"/>
    <w:rsid w:val="00597599"/>
    <w:rsid w:val="005A1F77"/>
    <w:rsid w:val="005A448A"/>
    <w:rsid w:val="005A55AA"/>
    <w:rsid w:val="005A6086"/>
    <w:rsid w:val="005A63F1"/>
    <w:rsid w:val="005A64E3"/>
    <w:rsid w:val="005A6977"/>
    <w:rsid w:val="005A6AE4"/>
    <w:rsid w:val="005B720C"/>
    <w:rsid w:val="005C390C"/>
    <w:rsid w:val="005C721F"/>
    <w:rsid w:val="005D0784"/>
    <w:rsid w:val="005D1235"/>
    <w:rsid w:val="005D6D9E"/>
    <w:rsid w:val="005D70DB"/>
    <w:rsid w:val="005F3AF7"/>
    <w:rsid w:val="005F5DD3"/>
    <w:rsid w:val="005F64A7"/>
    <w:rsid w:val="006034E0"/>
    <w:rsid w:val="00604870"/>
    <w:rsid w:val="00610554"/>
    <w:rsid w:val="006117EC"/>
    <w:rsid w:val="006134F5"/>
    <w:rsid w:val="006216F2"/>
    <w:rsid w:val="006231C3"/>
    <w:rsid w:val="00626F8C"/>
    <w:rsid w:val="00627F16"/>
    <w:rsid w:val="0063043E"/>
    <w:rsid w:val="006362BB"/>
    <w:rsid w:val="00642FE5"/>
    <w:rsid w:val="00650AF8"/>
    <w:rsid w:val="0065461E"/>
    <w:rsid w:val="00660BDB"/>
    <w:rsid w:val="00665FAD"/>
    <w:rsid w:val="006671D7"/>
    <w:rsid w:val="0067370E"/>
    <w:rsid w:val="00674079"/>
    <w:rsid w:val="00676A8E"/>
    <w:rsid w:val="0068588D"/>
    <w:rsid w:val="00685A83"/>
    <w:rsid w:val="00685D6B"/>
    <w:rsid w:val="00692B49"/>
    <w:rsid w:val="006938CE"/>
    <w:rsid w:val="006946B0"/>
    <w:rsid w:val="00695F4F"/>
    <w:rsid w:val="006A407C"/>
    <w:rsid w:val="006A509E"/>
    <w:rsid w:val="006A5EC9"/>
    <w:rsid w:val="006B4BDA"/>
    <w:rsid w:val="006B659A"/>
    <w:rsid w:val="006C10F6"/>
    <w:rsid w:val="006D3CDD"/>
    <w:rsid w:val="006D5651"/>
    <w:rsid w:val="006E0308"/>
    <w:rsid w:val="006F4839"/>
    <w:rsid w:val="006F5588"/>
    <w:rsid w:val="007021C8"/>
    <w:rsid w:val="00706289"/>
    <w:rsid w:val="00716039"/>
    <w:rsid w:val="00722024"/>
    <w:rsid w:val="007220D5"/>
    <w:rsid w:val="00723C30"/>
    <w:rsid w:val="00744A0D"/>
    <w:rsid w:val="00745913"/>
    <w:rsid w:val="00746194"/>
    <w:rsid w:val="007502FA"/>
    <w:rsid w:val="00755243"/>
    <w:rsid w:val="0075604A"/>
    <w:rsid w:val="007607D5"/>
    <w:rsid w:val="00760DCB"/>
    <w:rsid w:val="00766B3C"/>
    <w:rsid w:val="00767D60"/>
    <w:rsid w:val="00770A52"/>
    <w:rsid w:val="00770D31"/>
    <w:rsid w:val="00770FBD"/>
    <w:rsid w:val="00776ACB"/>
    <w:rsid w:val="00776C5F"/>
    <w:rsid w:val="00777F6E"/>
    <w:rsid w:val="00781A2E"/>
    <w:rsid w:val="00783C71"/>
    <w:rsid w:val="0078576C"/>
    <w:rsid w:val="00794827"/>
    <w:rsid w:val="007961AE"/>
    <w:rsid w:val="007963F1"/>
    <w:rsid w:val="0079712B"/>
    <w:rsid w:val="007A4A46"/>
    <w:rsid w:val="007B3B68"/>
    <w:rsid w:val="007B4D4F"/>
    <w:rsid w:val="007B66CA"/>
    <w:rsid w:val="007C16FC"/>
    <w:rsid w:val="007C2A7A"/>
    <w:rsid w:val="007E36E4"/>
    <w:rsid w:val="007E4704"/>
    <w:rsid w:val="007E4D5A"/>
    <w:rsid w:val="007E71DF"/>
    <w:rsid w:val="007F0C39"/>
    <w:rsid w:val="00800070"/>
    <w:rsid w:val="00800C46"/>
    <w:rsid w:val="008013FB"/>
    <w:rsid w:val="008026DD"/>
    <w:rsid w:val="00802AFD"/>
    <w:rsid w:val="00805A19"/>
    <w:rsid w:val="00806655"/>
    <w:rsid w:val="008068EC"/>
    <w:rsid w:val="00811F95"/>
    <w:rsid w:val="008228CC"/>
    <w:rsid w:val="008235E2"/>
    <w:rsid w:val="0082611B"/>
    <w:rsid w:val="008268B5"/>
    <w:rsid w:val="008277D7"/>
    <w:rsid w:val="00830F9E"/>
    <w:rsid w:val="00834480"/>
    <w:rsid w:val="00835014"/>
    <w:rsid w:val="00837FF7"/>
    <w:rsid w:val="0084648F"/>
    <w:rsid w:val="008512A0"/>
    <w:rsid w:val="00854E2F"/>
    <w:rsid w:val="00867B85"/>
    <w:rsid w:val="00877D0D"/>
    <w:rsid w:val="00882827"/>
    <w:rsid w:val="008834A7"/>
    <w:rsid w:val="008A3085"/>
    <w:rsid w:val="008A4CFC"/>
    <w:rsid w:val="008A5DB1"/>
    <w:rsid w:val="008A7E91"/>
    <w:rsid w:val="008B782F"/>
    <w:rsid w:val="008C32F6"/>
    <w:rsid w:val="008C5719"/>
    <w:rsid w:val="008D3DBA"/>
    <w:rsid w:val="008D76DD"/>
    <w:rsid w:val="008E0AEB"/>
    <w:rsid w:val="008E31E0"/>
    <w:rsid w:val="008E4938"/>
    <w:rsid w:val="00900747"/>
    <w:rsid w:val="0090380E"/>
    <w:rsid w:val="00903B08"/>
    <w:rsid w:val="00905BDB"/>
    <w:rsid w:val="009060F3"/>
    <w:rsid w:val="0091487B"/>
    <w:rsid w:val="00914A99"/>
    <w:rsid w:val="00920DB5"/>
    <w:rsid w:val="0092554A"/>
    <w:rsid w:val="00930E5E"/>
    <w:rsid w:val="00933132"/>
    <w:rsid w:val="00935902"/>
    <w:rsid w:val="00937928"/>
    <w:rsid w:val="009400FA"/>
    <w:rsid w:val="009401E8"/>
    <w:rsid w:val="00941C32"/>
    <w:rsid w:val="009529E3"/>
    <w:rsid w:val="00954B48"/>
    <w:rsid w:val="00956472"/>
    <w:rsid w:val="00956CFF"/>
    <w:rsid w:val="009631B5"/>
    <w:rsid w:val="009644DD"/>
    <w:rsid w:val="00964B32"/>
    <w:rsid w:val="0096501F"/>
    <w:rsid w:val="0097068F"/>
    <w:rsid w:val="00972D25"/>
    <w:rsid w:val="00975056"/>
    <w:rsid w:val="0097608D"/>
    <w:rsid w:val="0097720E"/>
    <w:rsid w:val="009811AE"/>
    <w:rsid w:val="00982338"/>
    <w:rsid w:val="00984858"/>
    <w:rsid w:val="0098646B"/>
    <w:rsid w:val="00987D4A"/>
    <w:rsid w:val="00990C95"/>
    <w:rsid w:val="00991318"/>
    <w:rsid w:val="009959CE"/>
    <w:rsid w:val="00997D49"/>
    <w:rsid w:val="009A11B3"/>
    <w:rsid w:val="009A413B"/>
    <w:rsid w:val="009A5FB0"/>
    <w:rsid w:val="009B0B2D"/>
    <w:rsid w:val="009B3D88"/>
    <w:rsid w:val="009B55EA"/>
    <w:rsid w:val="009C0552"/>
    <w:rsid w:val="009C0AEB"/>
    <w:rsid w:val="009C0C0E"/>
    <w:rsid w:val="009C784F"/>
    <w:rsid w:val="009D0620"/>
    <w:rsid w:val="009D0870"/>
    <w:rsid w:val="009D51B3"/>
    <w:rsid w:val="009D5E63"/>
    <w:rsid w:val="009E1AD4"/>
    <w:rsid w:val="009E48D8"/>
    <w:rsid w:val="009F104B"/>
    <w:rsid w:val="009F3CE7"/>
    <w:rsid w:val="009F76A6"/>
    <w:rsid w:val="009F79AB"/>
    <w:rsid w:val="00A05D5B"/>
    <w:rsid w:val="00A20512"/>
    <w:rsid w:val="00A2255C"/>
    <w:rsid w:val="00A22B5E"/>
    <w:rsid w:val="00A25D02"/>
    <w:rsid w:val="00A3010B"/>
    <w:rsid w:val="00A34805"/>
    <w:rsid w:val="00A34A8B"/>
    <w:rsid w:val="00A4161A"/>
    <w:rsid w:val="00A45509"/>
    <w:rsid w:val="00A4592D"/>
    <w:rsid w:val="00A47F78"/>
    <w:rsid w:val="00A516B8"/>
    <w:rsid w:val="00A54E15"/>
    <w:rsid w:val="00A54F18"/>
    <w:rsid w:val="00A56C1B"/>
    <w:rsid w:val="00A65FE7"/>
    <w:rsid w:val="00A670DA"/>
    <w:rsid w:val="00A71D06"/>
    <w:rsid w:val="00A721A1"/>
    <w:rsid w:val="00A7363B"/>
    <w:rsid w:val="00A765B8"/>
    <w:rsid w:val="00A80D75"/>
    <w:rsid w:val="00A846A1"/>
    <w:rsid w:val="00A93ED6"/>
    <w:rsid w:val="00AA0CF2"/>
    <w:rsid w:val="00AA2AB9"/>
    <w:rsid w:val="00AA5E95"/>
    <w:rsid w:val="00AB3017"/>
    <w:rsid w:val="00AB570B"/>
    <w:rsid w:val="00AB61EE"/>
    <w:rsid w:val="00AC30B6"/>
    <w:rsid w:val="00AC361D"/>
    <w:rsid w:val="00AC5074"/>
    <w:rsid w:val="00AC5761"/>
    <w:rsid w:val="00AD0465"/>
    <w:rsid w:val="00AD6BB4"/>
    <w:rsid w:val="00AE1E51"/>
    <w:rsid w:val="00AE25BA"/>
    <w:rsid w:val="00AE5512"/>
    <w:rsid w:val="00B01AB9"/>
    <w:rsid w:val="00B07568"/>
    <w:rsid w:val="00B16645"/>
    <w:rsid w:val="00B17C1E"/>
    <w:rsid w:val="00B274B1"/>
    <w:rsid w:val="00B31321"/>
    <w:rsid w:val="00B3336D"/>
    <w:rsid w:val="00B347DE"/>
    <w:rsid w:val="00B36ECC"/>
    <w:rsid w:val="00B37E5E"/>
    <w:rsid w:val="00B408F0"/>
    <w:rsid w:val="00B41EC9"/>
    <w:rsid w:val="00B46A08"/>
    <w:rsid w:val="00B524F5"/>
    <w:rsid w:val="00B610A3"/>
    <w:rsid w:val="00B65B53"/>
    <w:rsid w:val="00B662DB"/>
    <w:rsid w:val="00B71399"/>
    <w:rsid w:val="00B7737D"/>
    <w:rsid w:val="00B77953"/>
    <w:rsid w:val="00B818CD"/>
    <w:rsid w:val="00B90557"/>
    <w:rsid w:val="00BA1D26"/>
    <w:rsid w:val="00BA1EE3"/>
    <w:rsid w:val="00BA40F8"/>
    <w:rsid w:val="00BA69E3"/>
    <w:rsid w:val="00BA7754"/>
    <w:rsid w:val="00BB3658"/>
    <w:rsid w:val="00BB3C70"/>
    <w:rsid w:val="00BB7B05"/>
    <w:rsid w:val="00BB7F7F"/>
    <w:rsid w:val="00BC0851"/>
    <w:rsid w:val="00BC2B45"/>
    <w:rsid w:val="00BC467E"/>
    <w:rsid w:val="00BC4EAA"/>
    <w:rsid w:val="00BC51C1"/>
    <w:rsid w:val="00BD1B89"/>
    <w:rsid w:val="00BD52F4"/>
    <w:rsid w:val="00BE13F7"/>
    <w:rsid w:val="00BE1613"/>
    <w:rsid w:val="00BE2117"/>
    <w:rsid w:val="00BE75B7"/>
    <w:rsid w:val="00BE7DDF"/>
    <w:rsid w:val="00BF0144"/>
    <w:rsid w:val="00BF1526"/>
    <w:rsid w:val="00BF4396"/>
    <w:rsid w:val="00BF6E7E"/>
    <w:rsid w:val="00BF75BD"/>
    <w:rsid w:val="00C0041B"/>
    <w:rsid w:val="00C01ED0"/>
    <w:rsid w:val="00C12936"/>
    <w:rsid w:val="00C17D42"/>
    <w:rsid w:val="00C2131D"/>
    <w:rsid w:val="00C215A4"/>
    <w:rsid w:val="00C24064"/>
    <w:rsid w:val="00C40504"/>
    <w:rsid w:val="00C41FA8"/>
    <w:rsid w:val="00C51790"/>
    <w:rsid w:val="00C54C00"/>
    <w:rsid w:val="00C60374"/>
    <w:rsid w:val="00C711CC"/>
    <w:rsid w:val="00C74794"/>
    <w:rsid w:val="00C772B1"/>
    <w:rsid w:val="00C7772C"/>
    <w:rsid w:val="00C813A6"/>
    <w:rsid w:val="00C82999"/>
    <w:rsid w:val="00C82D26"/>
    <w:rsid w:val="00C86922"/>
    <w:rsid w:val="00C90029"/>
    <w:rsid w:val="00C9079E"/>
    <w:rsid w:val="00CA214E"/>
    <w:rsid w:val="00CA6A83"/>
    <w:rsid w:val="00CB6424"/>
    <w:rsid w:val="00CB6736"/>
    <w:rsid w:val="00CC49C1"/>
    <w:rsid w:val="00CC4C5D"/>
    <w:rsid w:val="00CC595B"/>
    <w:rsid w:val="00CC62F6"/>
    <w:rsid w:val="00CC6F56"/>
    <w:rsid w:val="00CC7D62"/>
    <w:rsid w:val="00CC7F08"/>
    <w:rsid w:val="00CD14ED"/>
    <w:rsid w:val="00CD4BB5"/>
    <w:rsid w:val="00CD61A6"/>
    <w:rsid w:val="00CD7C4E"/>
    <w:rsid w:val="00CE109D"/>
    <w:rsid w:val="00CE48F8"/>
    <w:rsid w:val="00CE526B"/>
    <w:rsid w:val="00D0467D"/>
    <w:rsid w:val="00D11FB7"/>
    <w:rsid w:val="00D16BF7"/>
    <w:rsid w:val="00D16F99"/>
    <w:rsid w:val="00D22E3C"/>
    <w:rsid w:val="00D234AC"/>
    <w:rsid w:val="00D25D84"/>
    <w:rsid w:val="00D276C5"/>
    <w:rsid w:val="00D32240"/>
    <w:rsid w:val="00D335EE"/>
    <w:rsid w:val="00D40BF4"/>
    <w:rsid w:val="00D42D33"/>
    <w:rsid w:val="00D42ED3"/>
    <w:rsid w:val="00D501D9"/>
    <w:rsid w:val="00D54A19"/>
    <w:rsid w:val="00D54B34"/>
    <w:rsid w:val="00D61730"/>
    <w:rsid w:val="00D61732"/>
    <w:rsid w:val="00D61A00"/>
    <w:rsid w:val="00D62C66"/>
    <w:rsid w:val="00D642AF"/>
    <w:rsid w:val="00D65654"/>
    <w:rsid w:val="00D658B2"/>
    <w:rsid w:val="00D73980"/>
    <w:rsid w:val="00D816C2"/>
    <w:rsid w:val="00D81932"/>
    <w:rsid w:val="00D82D90"/>
    <w:rsid w:val="00D838E9"/>
    <w:rsid w:val="00D85BDD"/>
    <w:rsid w:val="00D8662C"/>
    <w:rsid w:val="00D91B23"/>
    <w:rsid w:val="00D96BD1"/>
    <w:rsid w:val="00DA2B55"/>
    <w:rsid w:val="00DA3E8C"/>
    <w:rsid w:val="00DC031C"/>
    <w:rsid w:val="00DC0E3D"/>
    <w:rsid w:val="00DC5EB1"/>
    <w:rsid w:val="00DC5F09"/>
    <w:rsid w:val="00DD5BE6"/>
    <w:rsid w:val="00DD77A5"/>
    <w:rsid w:val="00DF5B67"/>
    <w:rsid w:val="00E015AB"/>
    <w:rsid w:val="00E020A3"/>
    <w:rsid w:val="00E03A63"/>
    <w:rsid w:val="00E04C96"/>
    <w:rsid w:val="00E04D45"/>
    <w:rsid w:val="00E07AC4"/>
    <w:rsid w:val="00E07B8F"/>
    <w:rsid w:val="00E10A4A"/>
    <w:rsid w:val="00E1633F"/>
    <w:rsid w:val="00E17C4B"/>
    <w:rsid w:val="00E256E7"/>
    <w:rsid w:val="00E30F83"/>
    <w:rsid w:val="00E33340"/>
    <w:rsid w:val="00E42463"/>
    <w:rsid w:val="00E45E06"/>
    <w:rsid w:val="00E45E2C"/>
    <w:rsid w:val="00E46335"/>
    <w:rsid w:val="00E61703"/>
    <w:rsid w:val="00E647F6"/>
    <w:rsid w:val="00E64F82"/>
    <w:rsid w:val="00E65906"/>
    <w:rsid w:val="00E72F5D"/>
    <w:rsid w:val="00E75058"/>
    <w:rsid w:val="00E85275"/>
    <w:rsid w:val="00E95E3E"/>
    <w:rsid w:val="00E96240"/>
    <w:rsid w:val="00E9633A"/>
    <w:rsid w:val="00EA10E3"/>
    <w:rsid w:val="00EA4266"/>
    <w:rsid w:val="00EA4983"/>
    <w:rsid w:val="00EB0A65"/>
    <w:rsid w:val="00EB384B"/>
    <w:rsid w:val="00EC6986"/>
    <w:rsid w:val="00ED20FE"/>
    <w:rsid w:val="00ED49B1"/>
    <w:rsid w:val="00EE0458"/>
    <w:rsid w:val="00EE518C"/>
    <w:rsid w:val="00EE6726"/>
    <w:rsid w:val="00EF345E"/>
    <w:rsid w:val="00EF5C20"/>
    <w:rsid w:val="00F027C4"/>
    <w:rsid w:val="00F070F9"/>
    <w:rsid w:val="00F32D14"/>
    <w:rsid w:val="00F3316F"/>
    <w:rsid w:val="00F3387A"/>
    <w:rsid w:val="00F365EF"/>
    <w:rsid w:val="00F37843"/>
    <w:rsid w:val="00F40C56"/>
    <w:rsid w:val="00F40ED5"/>
    <w:rsid w:val="00F43119"/>
    <w:rsid w:val="00F56C34"/>
    <w:rsid w:val="00F5722C"/>
    <w:rsid w:val="00F62424"/>
    <w:rsid w:val="00F679DC"/>
    <w:rsid w:val="00F71D3F"/>
    <w:rsid w:val="00F7558D"/>
    <w:rsid w:val="00F76BB7"/>
    <w:rsid w:val="00F802FA"/>
    <w:rsid w:val="00F92985"/>
    <w:rsid w:val="00F9483F"/>
    <w:rsid w:val="00F96AD7"/>
    <w:rsid w:val="00FA25CF"/>
    <w:rsid w:val="00FA3AE8"/>
    <w:rsid w:val="00FB00CB"/>
    <w:rsid w:val="00FB3854"/>
    <w:rsid w:val="00FD21C5"/>
    <w:rsid w:val="00FD3237"/>
    <w:rsid w:val="00FD5144"/>
    <w:rsid w:val="00FD6C04"/>
    <w:rsid w:val="00FD7593"/>
    <w:rsid w:val="00FE2518"/>
    <w:rsid w:val="00FE38FD"/>
    <w:rsid w:val="00FE3B09"/>
    <w:rsid w:val="00FE783E"/>
    <w:rsid w:val="00FE7A29"/>
    <w:rsid w:val="00FF01E5"/>
    <w:rsid w:val="00FF1AA2"/>
    <w:rsid w:val="00FF4256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683C2A"/>
  <w15:chartTrackingRefBased/>
  <w15:docId w15:val="{98B542C8-C256-454F-AC14-14B3EEC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PMingLiU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127"/>
      </w:tabs>
      <w:ind w:left="0"/>
      <w:outlineLvl w:val="2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20"/>
      <w:szCs w:val="20"/>
    </w:rPr>
  </w:style>
  <w:style w:type="character" w:customStyle="1" w:styleId="WW8Num3z0">
    <w:name w:val="WW8Num3z0"/>
    <w:rPr>
      <w:rFonts w:ascii="StarSymbol" w:hAnsi="StarSymbol" w:cs="StarSymbol"/>
      <w:sz w:val="20"/>
      <w:szCs w:val="20"/>
    </w:rPr>
  </w:style>
  <w:style w:type="character" w:customStyle="1" w:styleId="WW8Num4z0">
    <w:name w:val="WW8Num4z0"/>
    <w:rPr>
      <w:rFonts w:ascii="StarSymbol" w:hAnsi="StarSymbol" w:cs="StarSymbol"/>
      <w:sz w:val="20"/>
      <w:szCs w:val="20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eastAsia="PMingLiU" w:hAnsi="Times New Roman" w:cs="Times New Roman"/>
      <w:sz w:val="20"/>
      <w:szCs w:val="20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eastAsia="PMingLiU" w:hAnsi="Tahoma" w:cs="Tahoma"/>
      <w:sz w:val="16"/>
      <w:szCs w:val="16"/>
      <w:lang w:val="en-U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left" w:pos="2127"/>
      </w:tabs>
      <w:ind w:left="2127"/>
    </w:pPr>
    <w:rPr>
      <w:rFonts w:eastAsia="Times New Roman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eastAsia="Times New Roman"/>
    </w:r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113" w:right="113"/>
      <w:jc w:val="center"/>
    </w:pPr>
  </w:style>
  <w:style w:type="paragraph" w:customStyle="1" w:styleId="Heading10">
    <w:name w:val="Heading1"/>
    <w:basedOn w:val="Normal"/>
    <w:pPr>
      <w:spacing w:before="238" w:after="119"/>
    </w:pPr>
  </w:style>
  <w:style w:type="paragraph" w:customStyle="1" w:styleId="Heading20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/>
      <w:sz w:val="64"/>
      <w:szCs w:val="6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DefaultLTGliederung2">
    <w:name w:val="Default~LT~Gliederung 2"/>
    <w:basedOn w:val="Default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FFFFCC"/>
      <w:sz w:val="88"/>
      <w:szCs w:val="8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sz w:val="64"/>
      <w:szCs w:val="6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E0000"/>
      <w:sz w:val="24"/>
      <w:szCs w:val="24"/>
      <w:lang w:eastAsia="ar-SA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740313"/>
      <w:sz w:val="36"/>
      <w:szCs w:val="36"/>
      <w:lang w:eastAsia="ar-SA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ar-SA"/>
    </w:rPr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FFFFCC"/>
      <w:kern w:val="1"/>
      <w:sz w:val="88"/>
      <w:szCs w:val="8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ar-SA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740313"/>
      <w:kern w:val="1"/>
      <w:sz w:val="24"/>
      <w:szCs w:val="24"/>
      <w:lang w:eastAsia="ar-SA"/>
    </w:rPr>
  </w:style>
  <w:style w:type="paragraph" w:customStyle="1" w:styleId="Outline1">
    <w:name w:val="Outline 1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/>
      <w:kern w:val="1"/>
      <w:sz w:val="64"/>
      <w:szCs w:val="6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/>
      <w:kern w:val="1"/>
      <w:sz w:val="64"/>
      <w:szCs w:val="6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FFFFCC"/>
      <w:kern w:val="1"/>
      <w:sz w:val="88"/>
      <w:szCs w:val="8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1LTUntertitel">
    <w:name w:val="Title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kern w:val="1"/>
      <w:sz w:val="64"/>
      <w:szCs w:val="6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itle1LTNotizen">
    <w:name w:val="Title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740313"/>
      <w:kern w:val="1"/>
      <w:sz w:val="24"/>
      <w:szCs w:val="24"/>
      <w:lang w:eastAsia="ar-SA"/>
    </w:rPr>
  </w:style>
  <w:style w:type="paragraph" w:customStyle="1" w:styleId="Title1LTHintergrundobjekte">
    <w:name w:val="Title1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le1LTHintergrund">
    <w:name w:val="Title1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A5D9C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02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AFD"/>
    <w:rPr>
      <w:rFonts w:eastAsia="PMingLiU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FD"/>
    <w:rPr>
      <w:rFonts w:eastAsia="PMingLiU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</dc:creator>
  <cp:keywords/>
  <cp:lastModifiedBy>Al H</cp:lastModifiedBy>
  <cp:revision>2</cp:revision>
  <cp:lastPrinted>2013-01-28T23:10:00Z</cp:lastPrinted>
  <dcterms:created xsi:type="dcterms:W3CDTF">2019-12-02T20:43:00Z</dcterms:created>
  <dcterms:modified xsi:type="dcterms:W3CDTF">2019-12-02T20:43:00Z</dcterms:modified>
</cp:coreProperties>
</file>