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B0E7F" w14:textId="059D5A9A" w:rsidR="00F763C3" w:rsidRPr="00F763C3" w:rsidRDefault="00F763C3" w:rsidP="00F763C3">
      <w:pPr>
        <w:pStyle w:val="NoSpacing"/>
        <w:jc w:val="center"/>
      </w:pPr>
      <w:r w:rsidRPr="00F763C3">
        <w:t xml:space="preserve">NAGVA </w:t>
      </w:r>
      <w:r w:rsidR="007D4FDB">
        <w:t>Board Call</w:t>
      </w:r>
    </w:p>
    <w:p w14:paraId="555818DE" w14:textId="41667F24" w:rsidR="00F763C3" w:rsidRPr="00F763C3" w:rsidRDefault="00D53557" w:rsidP="00F763C3">
      <w:pPr>
        <w:pStyle w:val="NoSpacing"/>
        <w:jc w:val="center"/>
      </w:pPr>
      <w:r>
        <w:t>Minutes</w:t>
      </w:r>
      <w:r w:rsidR="00C9181A">
        <w:t>:</w:t>
      </w:r>
      <w:r w:rsidR="00D37C52">
        <w:t xml:space="preserve"> </w:t>
      </w:r>
      <w:r w:rsidR="00B921A3">
        <w:t>3</w:t>
      </w:r>
      <w:r w:rsidR="00673C5A">
        <w:t>/</w:t>
      </w:r>
      <w:r w:rsidR="007D4FDB">
        <w:t>1</w:t>
      </w:r>
      <w:r w:rsidR="00A1364E">
        <w:t>6</w:t>
      </w:r>
      <w:r w:rsidR="00F763C3" w:rsidRPr="00F763C3">
        <w:t>/20</w:t>
      </w:r>
      <w:r w:rsidR="00373720">
        <w:t>2</w:t>
      </w:r>
      <w:r w:rsidR="007D4FDB">
        <w:t>1</w:t>
      </w:r>
    </w:p>
    <w:p w14:paraId="2FBEEADF" w14:textId="77777777" w:rsidR="00F763C3" w:rsidRDefault="00F763C3" w:rsidP="00F763C3">
      <w:pPr>
        <w:pStyle w:val="NoSpacing"/>
      </w:pPr>
    </w:p>
    <w:p w14:paraId="4A4527E8" w14:textId="6F50ADBD" w:rsidR="001B316D" w:rsidRDefault="00F763C3" w:rsidP="00F763C3">
      <w:pPr>
        <w:pStyle w:val="NoSpacing"/>
        <w:numPr>
          <w:ilvl w:val="0"/>
          <w:numId w:val="4"/>
        </w:numPr>
      </w:pPr>
      <w:r w:rsidRPr="00F763C3">
        <w:t>Roll Call</w:t>
      </w:r>
    </w:p>
    <w:p w14:paraId="05261C48" w14:textId="3F3F62B0" w:rsidR="00F5594E" w:rsidRDefault="00D63FF3" w:rsidP="00F5594E">
      <w:pPr>
        <w:pStyle w:val="NoSpacing"/>
        <w:numPr>
          <w:ilvl w:val="1"/>
          <w:numId w:val="4"/>
        </w:numPr>
      </w:pPr>
      <w:r>
        <w:t xml:space="preserve">Present - </w:t>
      </w:r>
      <w:r w:rsidR="00F5594E">
        <w:t xml:space="preserve">Smith, Baxter, Crawford, Sucre, </w:t>
      </w:r>
      <w:proofErr w:type="spellStart"/>
      <w:r w:rsidR="00F5594E">
        <w:t>Kilburg</w:t>
      </w:r>
      <w:proofErr w:type="spellEnd"/>
      <w:r w:rsidR="00F5594E">
        <w:t>, Johnson, Christensen, Callen, Acosta, Anderson, Jez, Fallon, Reyes, Jimmy, Dianna, Ray, Todd</w:t>
      </w:r>
    </w:p>
    <w:p w14:paraId="28DDF639" w14:textId="3CFFB3E1" w:rsidR="00A10954" w:rsidRDefault="00D63FF3" w:rsidP="00F5594E">
      <w:pPr>
        <w:pStyle w:val="NoSpacing"/>
        <w:numPr>
          <w:ilvl w:val="1"/>
          <w:numId w:val="4"/>
        </w:numPr>
      </w:pPr>
      <w:r>
        <w:t xml:space="preserve">Absent - </w:t>
      </w:r>
      <w:proofErr w:type="spellStart"/>
      <w:r w:rsidR="00A10954">
        <w:t>Leckey</w:t>
      </w:r>
      <w:proofErr w:type="spellEnd"/>
    </w:p>
    <w:p w14:paraId="2EA63FF2" w14:textId="77777777" w:rsidR="00B921A3" w:rsidRDefault="00B921A3" w:rsidP="00B921A3">
      <w:pPr>
        <w:pStyle w:val="NoSpacing"/>
        <w:ind w:left="360"/>
      </w:pPr>
    </w:p>
    <w:p w14:paraId="34728A1E" w14:textId="77777777" w:rsidR="00F763C3" w:rsidRDefault="00F763C3" w:rsidP="00F763C3">
      <w:pPr>
        <w:pStyle w:val="NoSpacing"/>
        <w:numPr>
          <w:ilvl w:val="0"/>
          <w:numId w:val="4"/>
        </w:numPr>
      </w:pPr>
      <w:r w:rsidRPr="00F763C3">
        <w:t>Officer/Department Reports</w:t>
      </w:r>
    </w:p>
    <w:p w14:paraId="29296949" w14:textId="391F8493" w:rsidR="00480157" w:rsidRDefault="00F763C3" w:rsidP="00F763C3">
      <w:pPr>
        <w:pStyle w:val="NoSpacing"/>
        <w:numPr>
          <w:ilvl w:val="1"/>
          <w:numId w:val="4"/>
        </w:numPr>
      </w:pPr>
      <w:r w:rsidRPr="00F763C3">
        <w:t>President</w:t>
      </w:r>
      <w:r w:rsidR="004725D3">
        <w:t xml:space="preserve"> – Smith</w:t>
      </w:r>
      <w:r w:rsidR="001C53EB">
        <w:t xml:space="preserve"> </w:t>
      </w:r>
    </w:p>
    <w:p w14:paraId="092DD46C" w14:textId="0821E531" w:rsidR="00A10954" w:rsidRDefault="00A10954" w:rsidP="00A10954">
      <w:pPr>
        <w:pStyle w:val="NoSpacing"/>
        <w:numPr>
          <w:ilvl w:val="2"/>
          <w:numId w:val="4"/>
        </w:numPr>
      </w:pPr>
      <w:r>
        <w:t>2023 Update</w:t>
      </w:r>
    </w:p>
    <w:p w14:paraId="1762433F" w14:textId="16978472" w:rsidR="00A10954" w:rsidRDefault="00A10954" w:rsidP="00A10954">
      <w:pPr>
        <w:pStyle w:val="NoSpacing"/>
        <w:numPr>
          <w:ilvl w:val="3"/>
          <w:numId w:val="4"/>
        </w:numPr>
      </w:pPr>
      <w:r>
        <w:t>Potential cities coming into the fray for possible bids in the April or May meeting</w:t>
      </w:r>
    </w:p>
    <w:p w14:paraId="0EB32729" w14:textId="25F01477" w:rsidR="00A10954" w:rsidRDefault="00A10954" w:rsidP="00A10954">
      <w:pPr>
        <w:pStyle w:val="NoSpacing"/>
        <w:numPr>
          <w:ilvl w:val="3"/>
          <w:numId w:val="4"/>
        </w:numPr>
      </w:pPr>
      <w:r>
        <w:t>Would like to lock 2023 in ASAP</w:t>
      </w:r>
    </w:p>
    <w:p w14:paraId="3D24D2B4" w14:textId="064DEE5A" w:rsidR="001844EC" w:rsidRDefault="00F763C3" w:rsidP="00203FE6">
      <w:pPr>
        <w:pStyle w:val="NoSpacing"/>
        <w:numPr>
          <w:ilvl w:val="1"/>
          <w:numId w:val="4"/>
        </w:numPr>
      </w:pPr>
      <w:r w:rsidRPr="00F763C3">
        <w:t>Vice President</w:t>
      </w:r>
      <w:r w:rsidR="00EC7C95">
        <w:t xml:space="preserve"> – </w:t>
      </w:r>
      <w:r w:rsidR="00673C5A">
        <w:t>Baxter</w:t>
      </w:r>
      <w:r w:rsidR="001C53EB">
        <w:t xml:space="preserve"> </w:t>
      </w:r>
    </w:p>
    <w:p w14:paraId="76BDB35B" w14:textId="7D6D7AD2" w:rsidR="00A10954" w:rsidRDefault="00A10954" w:rsidP="00A10954">
      <w:pPr>
        <w:pStyle w:val="NoSpacing"/>
        <w:numPr>
          <w:ilvl w:val="2"/>
          <w:numId w:val="4"/>
        </w:numPr>
      </w:pPr>
      <w:r>
        <w:t>HOF and Spirit close April 1</w:t>
      </w:r>
    </w:p>
    <w:p w14:paraId="6C0DC206" w14:textId="5217D406" w:rsidR="00A10954" w:rsidRDefault="00A10954" w:rsidP="00A10954">
      <w:pPr>
        <w:pStyle w:val="NoSpacing"/>
        <w:numPr>
          <w:ilvl w:val="3"/>
          <w:numId w:val="4"/>
        </w:numPr>
      </w:pPr>
      <w:r>
        <w:t>Work with AJ for some type of digital presentation</w:t>
      </w:r>
    </w:p>
    <w:p w14:paraId="772DD938" w14:textId="55E15EAE" w:rsidR="00A10954" w:rsidRDefault="00A10954" w:rsidP="00A10954">
      <w:pPr>
        <w:pStyle w:val="NoSpacing"/>
        <w:numPr>
          <w:ilvl w:val="2"/>
          <w:numId w:val="4"/>
        </w:numPr>
      </w:pPr>
      <w:r>
        <w:t>Thursday call with early tournament directors on Thursday</w:t>
      </w:r>
    </w:p>
    <w:p w14:paraId="41FA13F3" w14:textId="15BB437A" w:rsidR="00A10954" w:rsidRDefault="00A10954" w:rsidP="00A10954">
      <w:pPr>
        <w:pStyle w:val="NoSpacing"/>
        <w:numPr>
          <w:ilvl w:val="3"/>
          <w:numId w:val="4"/>
        </w:numPr>
      </w:pPr>
      <w:r>
        <w:t>Would like feedback from board noting this is a moving target</w:t>
      </w:r>
      <w:r w:rsidR="00F300FF">
        <w:t xml:space="preserve"> </w:t>
      </w:r>
    </w:p>
    <w:p w14:paraId="37212F20" w14:textId="236141A1" w:rsidR="00A10954" w:rsidRDefault="00A10954" w:rsidP="00A10954">
      <w:pPr>
        <w:pStyle w:val="NoSpacing"/>
        <w:numPr>
          <w:ilvl w:val="3"/>
          <w:numId w:val="4"/>
        </w:numPr>
      </w:pPr>
      <w:r>
        <w:t xml:space="preserve">Fallon asks </w:t>
      </w:r>
      <w:r w:rsidR="00F300FF">
        <w:t>NAGVA buying temperature check equipment to share?</w:t>
      </w:r>
    </w:p>
    <w:p w14:paraId="651F8C29" w14:textId="19FF558A" w:rsidR="00F300FF" w:rsidRDefault="00F300FF" w:rsidP="00A10954">
      <w:pPr>
        <w:pStyle w:val="NoSpacing"/>
        <w:numPr>
          <w:ilvl w:val="3"/>
          <w:numId w:val="4"/>
        </w:numPr>
      </w:pPr>
      <w:r>
        <w:t>Fallon states necessary manpower will be a HUGE burden</w:t>
      </w:r>
    </w:p>
    <w:p w14:paraId="73814395" w14:textId="04D44211" w:rsidR="00F300FF" w:rsidRDefault="00F300FF" w:rsidP="00A10954">
      <w:pPr>
        <w:pStyle w:val="NoSpacing"/>
        <w:numPr>
          <w:ilvl w:val="3"/>
          <w:numId w:val="4"/>
        </w:numPr>
      </w:pPr>
      <w:r>
        <w:t>Tyler asks about proof of (-) COVID test results</w:t>
      </w:r>
    </w:p>
    <w:p w14:paraId="5DF73288" w14:textId="4462D9B6" w:rsidR="00F300FF" w:rsidRDefault="00F300FF" w:rsidP="00F300FF">
      <w:pPr>
        <w:pStyle w:val="NoSpacing"/>
        <w:numPr>
          <w:ilvl w:val="4"/>
          <w:numId w:val="4"/>
        </w:numPr>
      </w:pPr>
      <w:r>
        <w:t>Burden of access</w:t>
      </w:r>
    </w:p>
    <w:p w14:paraId="00E089C5" w14:textId="6F5A79A0" w:rsidR="00F300FF" w:rsidRDefault="00F300FF" w:rsidP="00F300FF">
      <w:pPr>
        <w:pStyle w:val="NoSpacing"/>
        <w:numPr>
          <w:ilvl w:val="3"/>
          <w:numId w:val="4"/>
        </w:numPr>
      </w:pPr>
      <w:r>
        <w:t>Tyler asks about single google document database for folks to track and trace</w:t>
      </w:r>
    </w:p>
    <w:p w14:paraId="7CF8D061" w14:textId="1F46F4E2" w:rsidR="00F300FF" w:rsidRDefault="00F300FF" w:rsidP="00F300FF">
      <w:pPr>
        <w:pStyle w:val="NoSpacing"/>
        <w:numPr>
          <w:ilvl w:val="4"/>
          <w:numId w:val="4"/>
        </w:numPr>
      </w:pPr>
      <w:r>
        <w:t>AJ could create database quickly</w:t>
      </w:r>
    </w:p>
    <w:p w14:paraId="002D4CCF" w14:textId="36235D80" w:rsidR="00F300FF" w:rsidRDefault="00F300FF" w:rsidP="00F300FF">
      <w:pPr>
        <w:pStyle w:val="NoSpacing"/>
        <w:numPr>
          <w:ilvl w:val="3"/>
          <w:numId w:val="4"/>
        </w:numPr>
      </w:pPr>
      <w:r>
        <w:t xml:space="preserve">Baxter brings up the delta between State </w:t>
      </w:r>
      <w:proofErr w:type="spellStart"/>
      <w:r>
        <w:t>Reqs</w:t>
      </w:r>
      <w:proofErr w:type="spellEnd"/>
      <w:r>
        <w:t xml:space="preserve"> and NAGVA </w:t>
      </w:r>
      <w:proofErr w:type="spellStart"/>
      <w:r>
        <w:t>Reqs</w:t>
      </w:r>
      <w:proofErr w:type="spellEnd"/>
      <w:r>
        <w:t xml:space="preserve"> could cause financial or manpower issues to local committees</w:t>
      </w:r>
    </w:p>
    <w:p w14:paraId="4FFF6A8E" w14:textId="00D02657" w:rsidR="00F300FF" w:rsidRDefault="00F300FF" w:rsidP="00F300FF">
      <w:pPr>
        <w:pStyle w:val="NoSpacing"/>
        <w:numPr>
          <w:ilvl w:val="3"/>
          <w:numId w:val="4"/>
        </w:numPr>
      </w:pPr>
      <w:r>
        <w:t>Smith brings up that there are critical elements we should emphasize and belay others if it helps in negotiating return to play</w:t>
      </w:r>
    </w:p>
    <w:p w14:paraId="4C5B7EB8" w14:textId="3F241AB1" w:rsidR="00F300FF" w:rsidRDefault="00F300FF" w:rsidP="00F300FF">
      <w:pPr>
        <w:pStyle w:val="NoSpacing"/>
        <w:numPr>
          <w:ilvl w:val="3"/>
          <w:numId w:val="4"/>
        </w:numPr>
      </w:pPr>
      <w:r>
        <w:t>Jez states that there are too many hurdles for Canadians to come back even a year out, and states that mandates should fall in line with the local/state directives.</w:t>
      </w:r>
    </w:p>
    <w:p w14:paraId="6720C83F" w14:textId="0A4C9F5F" w:rsidR="00F300FF" w:rsidRDefault="00F300FF" w:rsidP="00F300FF">
      <w:pPr>
        <w:pStyle w:val="NoSpacing"/>
        <w:numPr>
          <w:ilvl w:val="3"/>
          <w:numId w:val="4"/>
        </w:numPr>
      </w:pPr>
      <w:r>
        <w:t>JC</w:t>
      </w:r>
      <w:r w:rsidR="00A75C5C">
        <w:t xml:space="preserve"> asks, what kind of baseline standards do we have to have in line to mitigation our liability as an organization. Opinion that general guidelines should be stricter and request waivers. Explains onus will be on TD rather than the Board.</w:t>
      </w:r>
    </w:p>
    <w:p w14:paraId="388AA38E" w14:textId="13AB4F78" w:rsidR="00A75C5C" w:rsidRDefault="00A75C5C" w:rsidP="00F300FF">
      <w:pPr>
        <w:pStyle w:val="NoSpacing"/>
        <w:numPr>
          <w:ilvl w:val="3"/>
          <w:numId w:val="4"/>
        </w:numPr>
      </w:pPr>
      <w:r>
        <w:t xml:space="preserve"> Baxter states contact should be the #1 mitigation point vice others.</w:t>
      </w:r>
    </w:p>
    <w:p w14:paraId="2E145855" w14:textId="4E68D597" w:rsidR="00A75C5C" w:rsidRDefault="00A75C5C" w:rsidP="00F300FF">
      <w:pPr>
        <w:pStyle w:val="NoSpacing"/>
        <w:numPr>
          <w:ilvl w:val="3"/>
          <w:numId w:val="4"/>
        </w:numPr>
      </w:pPr>
      <w:r>
        <w:t xml:space="preserve"> Fallon discusses branding of signage of these guidelines, </w:t>
      </w:r>
      <w:proofErr w:type="spellStart"/>
      <w:r>
        <w:t>etc</w:t>
      </w:r>
      <w:proofErr w:type="spellEnd"/>
      <w:r>
        <w:t xml:space="preserve"> to make sure players are familiar with our </w:t>
      </w:r>
      <w:proofErr w:type="spellStart"/>
      <w:r>
        <w:t>reqs</w:t>
      </w:r>
      <w:proofErr w:type="spellEnd"/>
    </w:p>
    <w:p w14:paraId="26D6E0F1" w14:textId="31D7A898" w:rsidR="00A75C5C" w:rsidRDefault="00A75C5C" w:rsidP="00F300FF">
      <w:pPr>
        <w:pStyle w:val="NoSpacing"/>
        <w:numPr>
          <w:ilvl w:val="3"/>
          <w:numId w:val="4"/>
        </w:numPr>
      </w:pPr>
      <w:r>
        <w:t xml:space="preserve"> Fallon discussion with Gay Softball World Series to understand their protocols</w:t>
      </w:r>
    </w:p>
    <w:p w14:paraId="396B9427" w14:textId="047EF539" w:rsidR="00A75C5C" w:rsidRDefault="00A75C5C" w:rsidP="00F300FF">
      <w:pPr>
        <w:pStyle w:val="NoSpacing"/>
        <w:numPr>
          <w:ilvl w:val="3"/>
          <w:numId w:val="4"/>
        </w:numPr>
      </w:pPr>
      <w:r>
        <w:t xml:space="preserve"> Tyler asks do we get too in the weeds about non-play events as an organization</w:t>
      </w:r>
    </w:p>
    <w:p w14:paraId="1F00A187" w14:textId="2CF36A7E" w:rsidR="00A75C5C" w:rsidRDefault="00A75C5C" w:rsidP="00A75C5C">
      <w:pPr>
        <w:pStyle w:val="NoSpacing"/>
        <w:numPr>
          <w:ilvl w:val="4"/>
          <w:numId w:val="4"/>
        </w:numPr>
      </w:pPr>
      <w:r>
        <w:t xml:space="preserve">Acosta states we recommend about social events, but they are run by the local committee and volunteers </w:t>
      </w:r>
    </w:p>
    <w:p w14:paraId="30628C0B" w14:textId="72329AEC" w:rsidR="00480157" w:rsidRDefault="00F763C3" w:rsidP="00F763C3">
      <w:pPr>
        <w:pStyle w:val="NoSpacing"/>
        <w:numPr>
          <w:ilvl w:val="1"/>
          <w:numId w:val="4"/>
        </w:numPr>
      </w:pPr>
      <w:r>
        <w:t>Secretary</w:t>
      </w:r>
      <w:r w:rsidR="00EC7C95">
        <w:t xml:space="preserve"> </w:t>
      </w:r>
      <w:r w:rsidR="00480157">
        <w:t>–</w:t>
      </w:r>
      <w:r w:rsidR="00EC7C95">
        <w:t xml:space="preserve"> Crawford</w:t>
      </w:r>
      <w:r w:rsidR="001C53EB">
        <w:t xml:space="preserve"> </w:t>
      </w:r>
    </w:p>
    <w:p w14:paraId="1A6E564F" w14:textId="653A5E96" w:rsidR="0037695A" w:rsidRDefault="0037695A" w:rsidP="0037695A">
      <w:pPr>
        <w:pStyle w:val="NoSpacing"/>
        <w:numPr>
          <w:ilvl w:val="3"/>
          <w:numId w:val="4"/>
        </w:numPr>
      </w:pPr>
      <w:r>
        <w:t>Motion by unanimous consent to have the Bylaw/Rules &amp; Regulations Amendment Membership Meeting on Sunday, 28 March at 4pm EST.</w:t>
      </w:r>
    </w:p>
    <w:p w14:paraId="679392DC" w14:textId="3AEFF9B6" w:rsidR="00895153" w:rsidRDefault="00F763C3" w:rsidP="00B921A3">
      <w:pPr>
        <w:pStyle w:val="NoSpacing"/>
        <w:numPr>
          <w:ilvl w:val="1"/>
          <w:numId w:val="4"/>
        </w:numPr>
      </w:pPr>
      <w:r w:rsidRPr="00F763C3">
        <w:t>Treasurer </w:t>
      </w:r>
      <w:r w:rsidR="005E3329">
        <w:t>– Sucre</w:t>
      </w:r>
      <w:r w:rsidR="001C53EB">
        <w:t xml:space="preserve"> </w:t>
      </w:r>
    </w:p>
    <w:p w14:paraId="234B89F2" w14:textId="0B4B9B74" w:rsidR="00B921A3" w:rsidRDefault="00B921A3" w:rsidP="00B921A3">
      <w:pPr>
        <w:pStyle w:val="NoSpacing"/>
        <w:numPr>
          <w:ilvl w:val="2"/>
          <w:numId w:val="4"/>
        </w:numPr>
      </w:pPr>
      <w:r>
        <w:t>See Attachments A &amp; B</w:t>
      </w:r>
    </w:p>
    <w:p w14:paraId="6E976763" w14:textId="79DF8602" w:rsidR="0037695A" w:rsidRDefault="0037695A" w:rsidP="00B921A3">
      <w:pPr>
        <w:pStyle w:val="NoSpacing"/>
        <w:numPr>
          <w:ilvl w:val="2"/>
          <w:numId w:val="4"/>
        </w:numPr>
      </w:pPr>
      <w:r>
        <w:t>Paid deposit for 2024, but will get back when we complete Championships with Dallas</w:t>
      </w:r>
    </w:p>
    <w:p w14:paraId="0F24F2D7" w14:textId="1F401CE4" w:rsidR="0037695A" w:rsidRDefault="0037695A" w:rsidP="00B921A3">
      <w:pPr>
        <w:pStyle w:val="NoSpacing"/>
        <w:numPr>
          <w:ilvl w:val="2"/>
          <w:numId w:val="4"/>
        </w:numPr>
      </w:pPr>
      <w:r>
        <w:lastRenderedPageBreak/>
        <w:t>JC asks why paying 1500 for cc fee is acceptable</w:t>
      </w:r>
    </w:p>
    <w:p w14:paraId="79A119BC" w14:textId="62DCD937" w:rsidR="0037695A" w:rsidRDefault="0037695A" w:rsidP="0037695A">
      <w:pPr>
        <w:pStyle w:val="NoSpacing"/>
        <w:numPr>
          <w:ilvl w:val="3"/>
          <w:numId w:val="4"/>
        </w:numPr>
      </w:pPr>
      <w:r>
        <w:t>Lew states will look into downgrade of card to see what is most cost effective</w:t>
      </w:r>
    </w:p>
    <w:p w14:paraId="4D85EFAB" w14:textId="4C5EC435" w:rsidR="0037695A" w:rsidRDefault="0037695A" w:rsidP="0037695A">
      <w:pPr>
        <w:pStyle w:val="NoSpacing"/>
        <w:numPr>
          <w:ilvl w:val="3"/>
          <w:numId w:val="4"/>
        </w:numPr>
      </w:pPr>
      <w:r>
        <w:t>Rich will do follow-up and research on possible changing of cards</w:t>
      </w:r>
    </w:p>
    <w:p w14:paraId="6A9A0DC7" w14:textId="43A2F297" w:rsidR="0037695A" w:rsidRDefault="0037695A" w:rsidP="0037695A">
      <w:pPr>
        <w:pStyle w:val="NoSpacing"/>
        <w:numPr>
          <w:ilvl w:val="3"/>
          <w:numId w:val="4"/>
        </w:numPr>
      </w:pPr>
      <w:r>
        <w:t>Lew has discussed with getting Rick off card</w:t>
      </w:r>
    </w:p>
    <w:p w14:paraId="45D3B746" w14:textId="5D416824" w:rsidR="00480157" w:rsidRDefault="00F763C3" w:rsidP="00F763C3">
      <w:pPr>
        <w:pStyle w:val="NoSpacing"/>
        <w:numPr>
          <w:ilvl w:val="1"/>
          <w:numId w:val="4"/>
        </w:numPr>
      </w:pPr>
      <w:r w:rsidRPr="00F763C3">
        <w:t>Registrar </w:t>
      </w:r>
      <w:r w:rsidR="004725D3">
        <w:t xml:space="preserve">– </w:t>
      </w:r>
      <w:proofErr w:type="spellStart"/>
      <w:r w:rsidR="004725D3">
        <w:t>Kilburg</w:t>
      </w:r>
      <w:proofErr w:type="spellEnd"/>
      <w:r w:rsidR="001C53EB">
        <w:t xml:space="preserve"> </w:t>
      </w:r>
    </w:p>
    <w:p w14:paraId="31450C63" w14:textId="6261D4FD" w:rsidR="0037695A" w:rsidRDefault="0037695A" w:rsidP="0037695A">
      <w:pPr>
        <w:pStyle w:val="NoSpacing"/>
        <w:numPr>
          <w:ilvl w:val="2"/>
          <w:numId w:val="4"/>
        </w:numPr>
      </w:pPr>
      <w:r>
        <w:t>N/A</w:t>
      </w:r>
    </w:p>
    <w:p w14:paraId="662AC30E" w14:textId="5E34EB7D" w:rsidR="00480157" w:rsidRDefault="00F763C3" w:rsidP="00F763C3">
      <w:pPr>
        <w:pStyle w:val="NoSpacing"/>
        <w:numPr>
          <w:ilvl w:val="1"/>
          <w:numId w:val="4"/>
        </w:numPr>
      </w:pPr>
      <w:r>
        <w:t>Technology</w:t>
      </w:r>
      <w:r w:rsidR="004725D3">
        <w:t xml:space="preserve"> </w:t>
      </w:r>
      <w:r w:rsidR="00480157">
        <w:t>–</w:t>
      </w:r>
      <w:r w:rsidR="004725D3">
        <w:t xml:space="preserve"> </w:t>
      </w:r>
      <w:r w:rsidR="00673C5A">
        <w:t>Johnson</w:t>
      </w:r>
    </w:p>
    <w:p w14:paraId="2F3B04BC" w14:textId="4AFC752D" w:rsidR="0037695A" w:rsidRDefault="00347083" w:rsidP="0037695A">
      <w:pPr>
        <w:pStyle w:val="NoSpacing"/>
        <w:numPr>
          <w:ilvl w:val="2"/>
          <w:numId w:val="4"/>
        </w:numPr>
      </w:pPr>
      <w:r>
        <w:t>AJ gives overview of planned update to NAGVA systems, etc.</w:t>
      </w:r>
    </w:p>
    <w:p w14:paraId="52282C71" w14:textId="4186CCD9" w:rsidR="00347083" w:rsidRDefault="00347083" w:rsidP="0037695A">
      <w:pPr>
        <w:pStyle w:val="NoSpacing"/>
        <w:numPr>
          <w:ilvl w:val="2"/>
          <w:numId w:val="4"/>
        </w:numPr>
      </w:pPr>
      <w:r>
        <w:t>Will share document with board for input and review</w:t>
      </w:r>
    </w:p>
    <w:p w14:paraId="1EBFCF83" w14:textId="6B6D79C5" w:rsidR="00895153" w:rsidRDefault="00F763C3" w:rsidP="00B921A3">
      <w:pPr>
        <w:pStyle w:val="NoSpacing"/>
        <w:numPr>
          <w:ilvl w:val="1"/>
          <w:numId w:val="4"/>
        </w:numPr>
      </w:pPr>
      <w:r w:rsidRPr="00F763C3">
        <w:t>Eligibility</w:t>
      </w:r>
      <w:r w:rsidR="004725D3">
        <w:t xml:space="preserve"> </w:t>
      </w:r>
      <w:r w:rsidR="00480157">
        <w:t>–</w:t>
      </w:r>
      <w:r w:rsidR="004725D3">
        <w:t xml:space="preserve"> </w:t>
      </w:r>
      <w:r w:rsidR="00673C5A">
        <w:t>Christensen</w:t>
      </w:r>
    </w:p>
    <w:p w14:paraId="61E56BB5" w14:textId="243FF62C" w:rsidR="00347083" w:rsidRDefault="00347083" w:rsidP="00347083">
      <w:pPr>
        <w:pStyle w:val="NoSpacing"/>
        <w:numPr>
          <w:ilvl w:val="2"/>
          <w:numId w:val="4"/>
        </w:numPr>
      </w:pPr>
      <w:r>
        <w:t>N/A</w:t>
      </w:r>
    </w:p>
    <w:p w14:paraId="44D3C1D0" w14:textId="0346C26A" w:rsidR="00347083" w:rsidRDefault="00347083" w:rsidP="00347083">
      <w:pPr>
        <w:pStyle w:val="NoSpacing"/>
        <w:numPr>
          <w:ilvl w:val="2"/>
          <w:numId w:val="4"/>
        </w:numPr>
      </w:pPr>
      <w:r>
        <w:t>Rich asks about years v seasons</w:t>
      </w:r>
    </w:p>
    <w:p w14:paraId="756F7B85" w14:textId="1887FA49" w:rsidR="00347083" w:rsidRDefault="00347083" w:rsidP="00347083">
      <w:pPr>
        <w:pStyle w:val="NoSpacing"/>
        <w:numPr>
          <w:ilvl w:val="2"/>
          <w:numId w:val="4"/>
        </w:numPr>
      </w:pPr>
      <w:r>
        <w:t xml:space="preserve">Josh explains </w:t>
      </w:r>
      <w:proofErr w:type="gramStart"/>
      <w:r>
        <w:t>Bylaws</w:t>
      </w:r>
      <w:proofErr w:type="gramEnd"/>
      <w:r>
        <w:t xml:space="preserve"> state years</w:t>
      </w:r>
    </w:p>
    <w:p w14:paraId="408F2751" w14:textId="77777777" w:rsidR="00347083" w:rsidRDefault="00F763C3" w:rsidP="00F42EC9">
      <w:pPr>
        <w:pStyle w:val="NoSpacing"/>
        <w:numPr>
          <w:ilvl w:val="1"/>
          <w:numId w:val="4"/>
        </w:numPr>
      </w:pPr>
      <w:r w:rsidRPr="00F763C3">
        <w:t>Regions</w:t>
      </w:r>
      <w:r w:rsidR="00EC7C95">
        <w:t xml:space="preserve"> </w:t>
      </w:r>
      <w:r w:rsidR="00480157">
        <w:t>–</w:t>
      </w:r>
      <w:r w:rsidR="00EC7C95">
        <w:t xml:space="preserve"> Callen</w:t>
      </w:r>
    </w:p>
    <w:p w14:paraId="4CC72B58" w14:textId="3285DF38" w:rsidR="001C53EB" w:rsidRDefault="00347083" w:rsidP="00347083">
      <w:pPr>
        <w:pStyle w:val="NoSpacing"/>
        <w:numPr>
          <w:ilvl w:val="2"/>
          <w:numId w:val="4"/>
        </w:numPr>
      </w:pPr>
      <w:r>
        <w:t>N/A</w:t>
      </w:r>
      <w:r w:rsidR="001C53EB">
        <w:t xml:space="preserve"> </w:t>
      </w:r>
    </w:p>
    <w:p w14:paraId="58C007BA" w14:textId="54D137E4" w:rsidR="00146FB5" w:rsidRDefault="00F763C3" w:rsidP="00203FE6">
      <w:pPr>
        <w:pStyle w:val="NoSpacing"/>
        <w:numPr>
          <w:ilvl w:val="1"/>
          <w:numId w:val="4"/>
        </w:numPr>
      </w:pPr>
      <w:r w:rsidRPr="00F763C3">
        <w:t>Tournaments</w:t>
      </w:r>
      <w:r w:rsidR="00735B0F">
        <w:t xml:space="preserve"> </w:t>
      </w:r>
      <w:r w:rsidR="00EC7C95">
        <w:t>–</w:t>
      </w:r>
      <w:r w:rsidR="00735B0F">
        <w:t xml:space="preserve"> </w:t>
      </w:r>
      <w:r w:rsidR="005E3329">
        <w:t>Acosta</w:t>
      </w:r>
      <w:r w:rsidR="001C53EB">
        <w:t xml:space="preserve"> </w:t>
      </w:r>
    </w:p>
    <w:p w14:paraId="795A09C7" w14:textId="638E3B47" w:rsidR="00347083" w:rsidRDefault="00347083" w:rsidP="00347083">
      <w:pPr>
        <w:pStyle w:val="NoSpacing"/>
        <w:numPr>
          <w:ilvl w:val="2"/>
          <w:numId w:val="4"/>
        </w:numPr>
      </w:pPr>
      <w:r>
        <w:t>TD meeting on Thursday</w:t>
      </w:r>
    </w:p>
    <w:p w14:paraId="6284F9AB" w14:textId="03B43CEE" w:rsidR="00347083" w:rsidRDefault="00347083" w:rsidP="00347083">
      <w:pPr>
        <w:pStyle w:val="NoSpacing"/>
        <w:numPr>
          <w:ilvl w:val="2"/>
          <w:numId w:val="4"/>
        </w:numPr>
      </w:pPr>
      <w:r>
        <w:t>Acosta states has answers from Fallon</w:t>
      </w:r>
    </w:p>
    <w:p w14:paraId="34921D20" w14:textId="4199C4B7" w:rsidR="00347083" w:rsidRDefault="00347083" w:rsidP="00347083">
      <w:pPr>
        <w:pStyle w:val="NoSpacing"/>
        <w:numPr>
          <w:ilvl w:val="2"/>
          <w:numId w:val="4"/>
        </w:numPr>
      </w:pPr>
      <w:r>
        <w:t>Still awaiting reply on insurance reimbursement</w:t>
      </w:r>
    </w:p>
    <w:p w14:paraId="431C7407" w14:textId="78FD1562" w:rsidR="00347083" w:rsidRDefault="00347083" w:rsidP="00347083">
      <w:pPr>
        <w:pStyle w:val="NoSpacing"/>
        <w:numPr>
          <w:ilvl w:val="2"/>
          <w:numId w:val="4"/>
        </w:numPr>
      </w:pPr>
      <w:r>
        <w:t>Can move forward with the D&amp;O / liability</w:t>
      </w:r>
    </w:p>
    <w:p w14:paraId="202A4784" w14:textId="2788BC08" w:rsidR="00347083" w:rsidRDefault="00347083" w:rsidP="00347083">
      <w:pPr>
        <w:pStyle w:val="NoSpacing"/>
        <w:numPr>
          <w:ilvl w:val="2"/>
          <w:numId w:val="4"/>
        </w:numPr>
      </w:pPr>
      <w:r>
        <w:t>Baxter asks if insurance requires to have minimal conditions to combat COVID</w:t>
      </w:r>
    </w:p>
    <w:p w14:paraId="43A233F5" w14:textId="749566C9" w:rsidR="00347083" w:rsidRDefault="00347083" w:rsidP="00347083">
      <w:pPr>
        <w:pStyle w:val="NoSpacing"/>
        <w:numPr>
          <w:ilvl w:val="2"/>
          <w:numId w:val="4"/>
        </w:numPr>
      </w:pPr>
      <w:r>
        <w:t xml:space="preserve">Lew discussed with </w:t>
      </w:r>
      <w:r w:rsidR="00D63FF3">
        <w:t>DIVA that they use K&amp;K also and there are no changes to requirements</w:t>
      </w:r>
    </w:p>
    <w:p w14:paraId="5691375A" w14:textId="0D850B45" w:rsidR="004944A9" w:rsidRDefault="00F763C3" w:rsidP="00B921A3">
      <w:pPr>
        <w:pStyle w:val="NoSpacing"/>
        <w:numPr>
          <w:ilvl w:val="1"/>
          <w:numId w:val="4"/>
        </w:numPr>
      </w:pPr>
      <w:r w:rsidRPr="00F763C3">
        <w:t>Officials</w:t>
      </w:r>
      <w:r w:rsidR="004725D3">
        <w:t xml:space="preserve"> </w:t>
      </w:r>
      <w:r w:rsidR="008B70E8">
        <w:t>–</w:t>
      </w:r>
      <w:r w:rsidR="004725D3">
        <w:t xml:space="preserve"> </w:t>
      </w:r>
      <w:proofErr w:type="spellStart"/>
      <w:r w:rsidR="00673C5A">
        <w:t>Leckey</w:t>
      </w:r>
      <w:proofErr w:type="spellEnd"/>
    </w:p>
    <w:p w14:paraId="736C60BF" w14:textId="2295267B" w:rsidR="004944A9" w:rsidRDefault="00F763C3" w:rsidP="00B921A3">
      <w:pPr>
        <w:pStyle w:val="NoSpacing"/>
        <w:numPr>
          <w:ilvl w:val="1"/>
          <w:numId w:val="4"/>
        </w:numPr>
      </w:pPr>
      <w:r>
        <w:t>Communications</w:t>
      </w:r>
      <w:r w:rsidR="005E3329">
        <w:t xml:space="preserve"> </w:t>
      </w:r>
      <w:r w:rsidR="008B70E8">
        <w:t>–</w:t>
      </w:r>
      <w:r w:rsidR="005E3329">
        <w:t xml:space="preserve"> </w:t>
      </w:r>
      <w:r w:rsidR="00673C5A">
        <w:t>Anderson</w:t>
      </w:r>
    </w:p>
    <w:p w14:paraId="4EF20118" w14:textId="4F172BDE" w:rsidR="00D63FF3" w:rsidRDefault="00D63FF3" w:rsidP="00D63FF3">
      <w:pPr>
        <w:pStyle w:val="NoSpacing"/>
        <w:numPr>
          <w:ilvl w:val="2"/>
          <w:numId w:val="4"/>
        </w:numPr>
      </w:pPr>
      <w:r>
        <w:t>Open to creating flyers for branding/signage</w:t>
      </w:r>
    </w:p>
    <w:p w14:paraId="29E8A901" w14:textId="46FAB0E6" w:rsidR="004944A9" w:rsidRDefault="00F763C3" w:rsidP="00B921A3">
      <w:pPr>
        <w:pStyle w:val="NoSpacing"/>
        <w:numPr>
          <w:ilvl w:val="1"/>
          <w:numId w:val="4"/>
        </w:numPr>
      </w:pPr>
      <w:r>
        <w:t>Canadian Representative</w:t>
      </w:r>
      <w:r w:rsidR="004725D3">
        <w:t xml:space="preserve"> – </w:t>
      </w:r>
      <w:r w:rsidR="00673C5A">
        <w:t>Pelletier</w:t>
      </w:r>
    </w:p>
    <w:p w14:paraId="1A614BD0" w14:textId="41D8F6C2" w:rsidR="00D63FF3" w:rsidRDefault="00D63FF3" w:rsidP="00D63FF3">
      <w:pPr>
        <w:pStyle w:val="NoSpacing"/>
        <w:numPr>
          <w:ilvl w:val="2"/>
          <w:numId w:val="4"/>
        </w:numPr>
      </w:pPr>
      <w:r>
        <w:t>N/A</w:t>
      </w:r>
    </w:p>
    <w:p w14:paraId="205DF080" w14:textId="3B7F4585" w:rsidR="004944A9" w:rsidRDefault="009C628B" w:rsidP="00B921A3">
      <w:pPr>
        <w:pStyle w:val="NoSpacing"/>
        <w:numPr>
          <w:ilvl w:val="1"/>
          <w:numId w:val="4"/>
        </w:numPr>
      </w:pPr>
      <w:r>
        <w:t>Past P</w:t>
      </w:r>
      <w:r w:rsidR="004725D3">
        <w:t xml:space="preserve">resident Representative </w:t>
      </w:r>
      <w:r w:rsidR="00C06541">
        <w:t>–</w:t>
      </w:r>
      <w:r w:rsidR="004725D3">
        <w:t xml:space="preserve"> </w:t>
      </w:r>
      <w:r w:rsidR="00673C5A">
        <w:t>Fallon</w:t>
      </w:r>
    </w:p>
    <w:p w14:paraId="1C9ADF61" w14:textId="51A568AA" w:rsidR="00D63FF3" w:rsidRDefault="00D63FF3" w:rsidP="00D63FF3">
      <w:pPr>
        <w:pStyle w:val="NoSpacing"/>
        <w:numPr>
          <w:ilvl w:val="2"/>
          <w:numId w:val="4"/>
        </w:numPr>
      </w:pPr>
      <w:r>
        <w:t>N/A</w:t>
      </w:r>
    </w:p>
    <w:p w14:paraId="7A59B82C" w14:textId="51AD2FC0" w:rsidR="009C628B" w:rsidRDefault="00C06541" w:rsidP="00F763C3">
      <w:pPr>
        <w:pStyle w:val="NoSpacing"/>
        <w:numPr>
          <w:ilvl w:val="1"/>
          <w:numId w:val="4"/>
        </w:numPr>
      </w:pPr>
      <w:r>
        <w:t xml:space="preserve">Historian </w:t>
      </w:r>
      <w:r w:rsidR="00146FB5">
        <w:t>–</w:t>
      </w:r>
      <w:r>
        <w:t xml:space="preserve"> </w:t>
      </w:r>
      <w:r w:rsidR="00DB314C">
        <w:t>Reyes</w:t>
      </w:r>
      <w:r w:rsidR="001C53EB">
        <w:t xml:space="preserve"> </w:t>
      </w:r>
    </w:p>
    <w:p w14:paraId="2A7D7CE3" w14:textId="3ED7008C" w:rsidR="00D63FF3" w:rsidRDefault="00D63FF3" w:rsidP="00D63FF3">
      <w:pPr>
        <w:pStyle w:val="NoSpacing"/>
        <w:numPr>
          <w:ilvl w:val="2"/>
          <w:numId w:val="4"/>
        </w:numPr>
      </w:pPr>
      <w:r>
        <w:t>Beginning to make rounds on previous contacts</w:t>
      </w:r>
    </w:p>
    <w:p w14:paraId="593CDF69" w14:textId="1CF63B28" w:rsidR="00D63FF3" w:rsidRDefault="00D63FF3" w:rsidP="00D63FF3">
      <w:pPr>
        <w:pStyle w:val="NoSpacing"/>
        <w:numPr>
          <w:ilvl w:val="2"/>
          <w:numId w:val="4"/>
        </w:numPr>
      </w:pPr>
      <w:r>
        <w:t>Will work with AJ to upload to the Google Drive</w:t>
      </w:r>
    </w:p>
    <w:p w14:paraId="2D483C5B" w14:textId="00D9BBFD" w:rsidR="00D63FF3" w:rsidRDefault="00D63FF3" w:rsidP="00D63FF3">
      <w:pPr>
        <w:pStyle w:val="NoSpacing"/>
        <w:numPr>
          <w:ilvl w:val="2"/>
          <w:numId w:val="4"/>
        </w:numPr>
      </w:pPr>
      <w:r>
        <w:t>Eric will have an interview with Fallon coming up soon</w:t>
      </w:r>
    </w:p>
    <w:p w14:paraId="3C0D84AB" w14:textId="00ABB383" w:rsidR="00D63FF3" w:rsidRDefault="00D63FF3" w:rsidP="00D63FF3">
      <w:pPr>
        <w:pStyle w:val="NoSpacing"/>
        <w:numPr>
          <w:ilvl w:val="2"/>
          <w:numId w:val="4"/>
        </w:numPr>
      </w:pPr>
      <w:r>
        <w:t>Todd states zoom will dictate</w:t>
      </w:r>
    </w:p>
    <w:p w14:paraId="49BEF0AE" w14:textId="77777777" w:rsidR="00B921A3" w:rsidRDefault="00B921A3" w:rsidP="00B921A3">
      <w:pPr>
        <w:pStyle w:val="NoSpacing"/>
        <w:ind w:left="720"/>
      </w:pPr>
    </w:p>
    <w:p w14:paraId="5EFB6086" w14:textId="77777777" w:rsidR="00F763C3" w:rsidRDefault="00F763C3" w:rsidP="00F763C3">
      <w:pPr>
        <w:pStyle w:val="NoSpacing"/>
        <w:numPr>
          <w:ilvl w:val="0"/>
          <w:numId w:val="4"/>
        </w:numPr>
      </w:pPr>
      <w:r>
        <w:t>MAL Repo</w:t>
      </w:r>
      <w:r w:rsidRPr="00F763C3">
        <w:t>rts</w:t>
      </w:r>
    </w:p>
    <w:p w14:paraId="07C3E641" w14:textId="56125B9D" w:rsidR="004944A9" w:rsidRDefault="004725D3" w:rsidP="00B921A3">
      <w:pPr>
        <w:pStyle w:val="NoSpacing"/>
        <w:numPr>
          <w:ilvl w:val="1"/>
          <w:numId w:val="4"/>
        </w:numPr>
      </w:pPr>
      <w:r>
        <w:t>Jimmy</w:t>
      </w:r>
      <w:r w:rsidR="001C53EB">
        <w:t xml:space="preserve"> </w:t>
      </w:r>
    </w:p>
    <w:p w14:paraId="19518AA1" w14:textId="72EACC2D" w:rsidR="00D63FF3" w:rsidRDefault="00D63FF3" w:rsidP="00D63FF3">
      <w:pPr>
        <w:pStyle w:val="NoSpacing"/>
        <w:numPr>
          <w:ilvl w:val="2"/>
          <w:numId w:val="4"/>
        </w:numPr>
      </w:pPr>
      <w:r>
        <w:t>N/A</w:t>
      </w:r>
    </w:p>
    <w:p w14:paraId="19D2A1FB" w14:textId="34A7BCBB" w:rsidR="00146FB5" w:rsidRDefault="004725D3" w:rsidP="00203FE6">
      <w:pPr>
        <w:pStyle w:val="NoSpacing"/>
        <w:numPr>
          <w:ilvl w:val="1"/>
          <w:numId w:val="4"/>
        </w:numPr>
      </w:pPr>
      <w:r>
        <w:t>Dianna</w:t>
      </w:r>
      <w:r w:rsidR="001C53EB">
        <w:t xml:space="preserve"> </w:t>
      </w:r>
    </w:p>
    <w:p w14:paraId="22001871" w14:textId="2BA9F23B" w:rsidR="00D63FF3" w:rsidRDefault="00D63FF3" w:rsidP="00D63FF3">
      <w:pPr>
        <w:pStyle w:val="NoSpacing"/>
        <w:numPr>
          <w:ilvl w:val="2"/>
          <w:numId w:val="4"/>
        </w:numPr>
      </w:pPr>
      <w:r>
        <w:t>N/A</w:t>
      </w:r>
    </w:p>
    <w:p w14:paraId="4252B11E" w14:textId="31BE8804" w:rsidR="004944A9" w:rsidRDefault="00673C5A" w:rsidP="00B921A3">
      <w:pPr>
        <w:pStyle w:val="NoSpacing"/>
        <w:numPr>
          <w:ilvl w:val="1"/>
          <w:numId w:val="4"/>
        </w:numPr>
      </w:pPr>
      <w:r>
        <w:t>Ray</w:t>
      </w:r>
    </w:p>
    <w:p w14:paraId="7574DF56" w14:textId="61B20703" w:rsidR="00D63FF3" w:rsidRDefault="00D63FF3" w:rsidP="00D63FF3">
      <w:pPr>
        <w:pStyle w:val="NoSpacing"/>
        <w:numPr>
          <w:ilvl w:val="2"/>
          <w:numId w:val="4"/>
        </w:numPr>
      </w:pPr>
      <w:r>
        <w:t>N/A</w:t>
      </w:r>
    </w:p>
    <w:p w14:paraId="45FB5F25" w14:textId="05C3F1DC" w:rsidR="004944A9" w:rsidRDefault="00D37C52" w:rsidP="00B921A3">
      <w:pPr>
        <w:pStyle w:val="NoSpacing"/>
        <w:numPr>
          <w:ilvl w:val="1"/>
          <w:numId w:val="4"/>
        </w:numPr>
      </w:pPr>
      <w:r>
        <w:t>Todd</w:t>
      </w:r>
    </w:p>
    <w:p w14:paraId="72A41193" w14:textId="0E28CADF" w:rsidR="00D63FF3" w:rsidRDefault="00D63FF3" w:rsidP="00D63FF3">
      <w:pPr>
        <w:pStyle w:val="NoSpacing"/>
        <w:numPr>
          <w:ilvl w:val="2"/>
          <w:numId w:val="4"/>
        </w:numPr>
      </w:pPr>
      <w:r>
        <w:t>N/A</w:t>
      </w:r>
    </w:p>
    <w:p w14:paraId="4DFB7F83" w14:textId="77777777" w:rsidR="00D63FF3" w:rsidRDefault="00D63FF3" w:rsidP="00D63FF3">
      <w:pPr>
        <w:pStyle w:val="NoSpacing"/>
        <w:ind w:left="1080"/>
      </w:pPr>
    </w:p>
    <w:p w14:paraId="59536EC4" w14:textId="77777777" w:rsidR="00B921A3" w:rsidRDefault="00B921A3" w:rsidP="00B921A3">
      <w:pPr>
        <w:pStyle w:val="NoSpacing"/>
        <w:ind w:left="720"/>
      </w:pPr>
    </w:p>
    <w:p w14:paraId="3177F484" w14:textId="2F82E3BB" w:rsidR="00980EE9" w:rsidRDefault="004725D3" w:rsidP="004725D3">
      <w:pPr>
        <w:pStyle w:val="NoSpacing"/>
        <w:numPr>
          <w:ilvl w:val="0"/>
          <w:numId w:val="4"/>
        </w:numPr>
      </w:pPr>
      <w:r>
        <w:lastRenderedPageBreak/>
        <w:t>New Business</w:t>
      </w:r>
    </w:p>
    <w:p w14:paraId="4B6744DD" w14:textId="5B98FBD3" w:rsidR="002671E8" w:rsidRDefault="002671E8" w:rsidP="002671E8">
      <w:pPr>
        <w:pStyle w:val="NoSpacing"/>
        <w:numPr>
          <w:ilvl w:val="1"/>
          <w:numId w:val="4"/>
        </w:numPr>
      </w:pPr>
      <w:r>
        <w:t>N/A</w:t>
      </w:r>
    </w:p>
    <w:p w14:paraId="2A8FFD85" w14:textId="3E438C28" w:rsidR="00DB314C" w:rsidRPr="00DB314C" w:rsidRDefault="00DB314C" w:rsidP="00295CB2">
      <w:pPr>
        <w:pStyle w:val="NoSpacing"/>
        <w:ind w:left="360"/>
        <w:rPr>
          <w:highlight w:val="yellow"/>
        </w:rPr>
      </w:pPr>
    </w:p>
    <w:p w14:paraId="15F739B2" w14:textId="3D98F1D9" w:rsidR="002671E8" w:rsidRDefault="00F763C3" w:rsidP="002671E8">
      <w:pPr>
        <w:pStyle w:val="NoSpacing"/>
        <w:numPr>
          <w:ilvl w:val="0"/>
          <w:numId w:val="4"/>
        </w:numPr>
      </w:pPr>
      <w:r w:rsidRPr="00F763C3">
        <w:t>Meeting Adjourns</w:t>
      </w:r>
      <w:r w:rsidR="002671E8">
        <w:t xml:space="preserve"> (10:11 PM)</w:t>
      </w:r>
    </w:p>
    <w:p w14:paraId="08D0A576" w14:textId="77777777" w:rsidR="00B921A3" w:rsidRDefault="00B921A3" w:rsidP="00B921A3">
      <w:pPr>
        <w:pStyle w:val="ListParagraph"/>
      </w:pPr>
    </w:p>
    <w:p w14:paraId="75779D0B" w14:textId="47685A16" w:rsidR="00B921A3" w:rsidRDefault="00B921A3" w:rsidP="00B921A3">
      <w:pPr>
        <w:pStyle w:val="NoSpacing"/>
      </w:pPr>
    </w:p>
    <w:p w14:paraId="0954DD01" w14:textId="17AF2F21" w:rsidR="00B921A3" w:rsidRDefault="00B921A3" w:rsidP="00B921A3">
      <w:pPr>
        <w:pStyle w:val="NoSpacing"/>
      </w:pPr>
    </w:p>
    <w:p w14:paraId="36AFCE92" w14:textId="119478C1" w:rsidR="00B921A3" w:rsidRDefault="00B921A3" w:rsidP="00B921A3">
      <w:pPr>
        <w:pStyle w:val="NoSpacing"/>
      </w:pPr>
    </w:p>
    <w:p w14:paraId="07E9430F" w14:textId="1ABE39BE" w:rsidR="00B921A3" w:rsidRDefault="00B921A3" w:rsidP="00B921A3">
      <w:pPr>
        <w:pStyle w:val="NoSpacing"/>
      </w:pPr>
    </w:p>
    <w:p w14:paraId="0EB9F6B5" w14:textId="0F3A3893" w:rsidR="00B921A3" w:rsidRDefault="00B921A3" w:rsidP="00B921A3">
      <w:pPr>
        <w:pStyle w:val="NoSpacing"/>
      </w:pPr>
    </w:p>
    <w:p w14:paraId="4799296E" w14:textId="59D74C7B" w:rsidR="00B921A3" w:rsidRDefault="00B921A3" w:rsidP="00B921A3">
      <w:pPr>
        <w:pStyle w:val="NoSpacing"/>
      </w:pPr>
    </w:p>
    <w:p w14:paraId="339DFDA0" w14:textId="4F17AF07" w:rsidR="00B921A3" w:rsidRDefault="00B921A3" w:rsidP="00B921A3">
      <w:pPr>
        <w:pStyle w:val="NoSpacing"/>
      </w:pPr>
    </w:p>
    <w:p w14:paraId="5AA27975" w14:textId="261A5625" w:rsidR="00B921A3" w:rsidRDefault="00B921A3" w:rsidP="00B921A3">
      <w:pPr>
        <w:pStyle w:val="NoSpacing"/>
      </w:pPr>
    </w:p>
    <w:p w14:paraId="5B679EB5" w14:textId="31407AB8" w:rsidR="00B921A3" w:rsidRDefault="00B921A3" w:rsidP="00B921A3">
      <w:pPr>
        <w:pStyle w:val="NoSpacing"/>
      </w:pPr>
    </w:p>
    <w:p w14:paraId="11B0AD14" w14:textId="41EC8FA3" w:rsidR="00B921A3" w:rsidRDefault="00B921A3" w:rsidP="00B921A3">
      <w:pPr>
        <w:pStyle w:val="NoSpacing"/>
      </w:pPr>
    </w:p>
    <w:p w14:paraId="2B4F42F9" w14:textId="1AC90D5F" w:rsidR="00B921A3" w:rsidRDefault="00B921A3" w:rsidP="00B921A3">
      <w:pPr>
        <w:pStyle w:val="NoSpacing"/>
      </w:pPr>
    </w:p>
    <w:p w14:paraId="2E12B0DB" w14:textId="1E179601" w:rsidR="00B921A3" w:rsidRDefault="00B921A3" w:rsidP="00B921A3">
      <w:pPr>
        <w:pStyle w:val="NoSpacing"/>
      </w:pPr>
    </w:p>
    <w:p w14:paraId="09E2730B" w14:textId="4F6415D5" w:rsidR="00B921A3" w:rsidRDefault="00B921A3" w:rsidP="00B921A3">
      <w:pPr>
        <w:pStyle w:val="NoSpacing"/>
      </w:pPr>
    </w:p>
    <w:p w14:paraId="4DA665FE" w14:textId="03A3A468" w:rsidR="00B921A3" w:rsidRDefault="00B921A3" w:rsidP="00B921A3">
      <w:pPr>
        <w:pStyle w:val="NoSpacing"/>
      </w:pPr>
    </w:p>
    <w:p w14:paraId="7A338F07" w14:textId="7C59F012" w:rsidR="00B921A3" w:rsidRDefault="00B921A3" w:rsidP="00B921A3">
      <w:pPr>
        <w:pStyle w:val="NoSpacing"/>
        <w:rPr>
          <w:b/>
          <w:bCs/>
          <w:u w:val="single"/>
        </w:rPr>
      </w:pPr>
      <w:r>
        <w:rPr>
          <w:b/>
          <w:bCs/>
          <w:u w:val="single"/>
        </w:rPr>
        <w:t>Attachment A</w:t>
      </w:r>
    </w:p>
    <w:p w14:paraId="215BE956" w14:textId="60F23712" w:rsidR="00B921A3" w:rsidRDefault="00B921A3" w:rsidP="00B921A3">
      <w:pPr>
        <w:pStyle w:val="NoSpacing"/>
        <w:rPr>
          <w:b/>
          <w:bCs/>
          <w:u w:val="single"/>
        </w:rPr>
      </w:pPr>
      <w:r>
        <w:rPr>
          <w:b/>
          <w:bCs/>
          <w:noProof/>
          <w:u w:val="single"/>
        </w:rPr>
        <w:lastRenderedPageBreak/>
        <w:drawing>
          <wp:inline distT="0" distB="0" distL="0" distR="0" wp14:anchorId="2759204E" wp14:editId="571F2599">
            <wp:extent cx="5389123" cy="688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671" cy="6896220"/>
                    </a:xfrm>
                    <a:prstGeom prst="rect">
                      <a:avLst/>
                    </a:prstGeom>
                    <a:noFill/>
                    <a:ln>
                      <a:noFill/>
                    </a:ln>
                  </pic:spPr>
                </pic:pic>
              </a:graphicData>
            </a:graphic>
          </wp:inline>
        </w:drawing>
      </w:r>
    </w:p>
    <w:p w14:paraId="47379B3C" w14:textId="2D40CCAD" w:rsidR="00B921A3" w:rsidRDefault="00B921A3" w:rsidP="00B921A3">
      <w:pPr>
        <w:pStyle w:val="NoSpacing"/>
        <w:rPr>
          <w:b/>
          <w:bCs/>
          <w:u w:val="single"/>
        </w:rPr>
      </w:pPr>
    </w:p>
    <w:p w14:paraId="29F8C804" w14:textId="481DF9A6" w:rsidR="00B921A3" w:rsidRDefault="00B921A3" w:rsidP="00B921A3">
      <w:pPr>
        <w:pStyle w:val="NoSpacing"/>
        <w:rPr>
          <w:b/>
          <w:bCs/>
          <w:u w:val="single"/>
        </w:rPr>
      </w:pPr>
    </w:p>
    <w:p w14:paraId="40FF37FC" w14:textId="1A13A0DB" w:rsidR="00B921A3" w:rsidRDefault="00B921A3" w:rsidP="00B921A3">
      <w:pPr>
        <w:pStyle w:val="NoSpacing"/>
        <w:rPr>
          <w:b/>
          <w:bCs/>
          <w:u w:val="single"/>
        </w:rPr>
      </w:pPr>
    </w:p>
    <w:p w14:paraId="7E0EB105" w14:textId="21147165" w:rsidR="00B921A3" w:rsidRDefault="00B921A3" w:rsidP="00B921A3">
      <w:pPr>
        <w:pStyle w:val="NoSpacing"/>
        <w:rPr>
          <w:b/>
          <w:bCs/>
          <w:u w:val="single"/>
        </w:rPr>
      </w:pPr>
      <w:r w:rsidRPr="00B921A3">
        <w:rPr>
          <w:b/>
          <w:bCs/>
          <w:u w:val="single"/>
        </w:rPr>
        <w:t>Attachment B</w:t>
      </w:r>
    </w:p>
    <w:p w14:paraId="56E0FCBD" w14:textId="5CE06EA9" w:rsidR="00451F47" w:rsidRDefault="00451F47" w:rsidP="00B921A3">
      <w:pPr>
        <w:pStyle w:val="NoSpacing"/>
        <w:rPr>
          <w:b/>
          <w:bCs/>
          <w:u w:val="single"/>
        </w:rPr>
      </w:pPr>
      <w:r>
        <w:rPr>
          <w:b/>
          <w:bCs/>
          <w:noProof/>
          <w:u w:val="single"/>
        </w:rPr>
        <w:lastRenderedPageBreak/>
        <w:drawing>
          <wp:inline distT="0" distB="0" distL="0" distR="0" wp14:anchorId="744177EC" wp14:editId="23D5D1DA">
            <wp:extent cx="6038850" cy="71692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5009" cy="7200341"/>
                    </a:xfrm>
                    <a:prstGeom prst="rect">
                      <a:avLst/>
                    </a:prstGeom>
                    <a:noFill/>
                    <a:ln>
                      <a:noFill/>
                    </a:ln>
                  </pic:spPr>
                </pic:pic>
              </a:graphicData>
            </a:graphic>
          </wp:inline>
        </w:drawing>
      </w:r>
    </w:p>
    <w:p w14:paraId="29023AC3" w14:textId="3E08608C" w:rsidR="00451F47" w:rsidRDefault="00451F47" w:rsidP="00B921A3">
      <w:pPr>
        <w:pStyle w:val="NoSpacing"/>
        <w:rPr>
          <w:b/>
          <w:bCs/>
          <w:u w:val="single"/>
        </w:rPr>
      </w:pPr>
    </w:p>
    <w:p w14:paraId="626CB42C" w14:textId="6F86468D" w:rsidR="00451F47" w:rsidRDefault="00451F47" w:rsidP="00451F47">
      <w:pPr>
        <w:pStyle w:val="NoSpacing"/>
        <w:jc w:val="right"/>
        <w:rPr>
          <w:b/>
          <w:bCs/>
          <w:u w:val="single"/>
        </w:rPr>
      </w:pPr>
      <w:r>
        <w:rPr>
          <w:b/>
          <w:bCs/>
          <w:u w:val="single"/>
        </w:rPr>
        <w:t>Cont. -&gt;</w:t>
      </w:r>
    </w:p>
    <w:p w14:paraId="2B36AF2F" w14:textId="6BEB69D3" w:rsidR="00451F47" w:rsidRDefault="00451F47" w:rsidP="00B921A3">
      <w:pPr>
        <w:pStyle w:val="NoSpacing"/>
        <w:rPr>
          <w:b/>
          <w:bCs/>
          <w:u w:val="single"/>
        </w:rPr>
      </w:pPr>
    </w:p>
    <w:p w14:paraId="4147B5FE" w14:textId="494E3CCB" w:rsidR="00451F47" w:rsidRPr="00B921A3" w:rsidRDefault="00451F47" w:rsidP="00B921A3">
      <w:pPr>
        <w:pStyle w:val="NoSpacing"/>
        <w:rPr>
          <w:b/>
          <w:bCs/>
          <w:u w:val="single"/>
        </w:rPr>
      </w:pPr>
      <w:r>
        <w:rPr>
          <w:b/>
          <w:bCs/>
          <w:noProof/>
          <w:u w:val="single"/>
        </w:rPr>
        <w:lastRenderedPageBreak/>
        <w:drawing>
          <wp:inline distT="0" distB="0" distL="0" distR="0" wp14:anchorId="597F054C" wp14:editId="7C74D6C3">
            <wp:extent cx="5943600" cy="3780155"/>
            <wp:effectExtent l="0" t="0" r="0" b="444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780155"/>
                    </a:xfrm>
                    <a:prstGeom prst="rect">
                      <a:avLst/>
                    </a:prstGeom>
                  </pic:spPr>
                </pic:pic>
              </a:graphicData>
            </a:graphic>
          </wp:inline>
        </w:drawing>
      </w:r>
    </w:p>
    <w:sectPr w:rsidR="00451F47" w:rsidRPr="00B921A3" w:rsidSect="004E69F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2CA29" w14:textId="77777777" w:rsidR="00657F4A" w:rsidRDefault="00657F4A" w:rsidP="00C5238D">
      <w:pPr>
        <w:spacing w:after="0" w:line="240" w:lineRule="auto"/>
      </w:pPr>
      <w:r>
        <w:separator/>
      </w:r>
    </w:p>
  </w:endnote>
  <w:endnote w:type="continuationSeparator" w:id="0">
    <w:p w14:paraId="453266C3" w14:textId="77777777" w:rsidR="00657F4A" w:rsidRDefault="00657F4A" w:rsidP="00C5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339A4" w14:textId="77777777" w:rsidR="00657F4A" w:rsidRDefault="00657F4A" w:rsidP="00C5238D">
      <w:pPr>
        <w:spacing w:after="0" w:line="240" w:lineRule="auto"/>
      </w:pPr>
      <w:r>
        <w:separator/>
      </w:r>
    </w:p>
  </w:footnote>
  <w:footnote w:type="continuationSeparator" w:id="0">
    <w:p w14:paraId="287956B0" w14:textId="77777777" w:rsidR="00657F4A" w:rsidRDefault="00657F4A" w:rsidP="00C5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F624" w14:textId="77777777" w:rsidR="005356D9" w:rsidRDefault="005356D9">
    <w:pPr>
      <w:pStyle w:val="Header"/>
    </w:pPr>
    <w:r>
      <w:rPr>
        <w:noProof/>
      </w:rPr>
      <w:drawing>
        <wp:inline distT="0" distB="0" distL="0" distR="0" wp14:anchorId="3B3ED8E4" wp14:editId="75137B9E">
          <wp:extent cx="603948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9485" cy="800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E0F"/>
    <w:multiLevelType w:val="multilevel"/>
    <w:tmpl w:val="ABA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C4E96"/>
    <w:multiLevelType w:val="multilevel"/>
    <w:tmpl w:val="4A1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41505"/>
    <w:multiLevelType w:val="hybridMultilevel"/>
    <w:tmpl w:val="D9FE61C6"/>
    <w:lvl w:ilvl="0" w:tplc="61323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5763E0"/>
    <w:multiLevelType w:val="multilevel"/>
    <w:tmpl w:val="C3BA5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9788E"/>
    <w:multiLevelType w:val="hybridMultilevel"/>
    <w:tmpl w:val="7A382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656D"/>
    <w:multiLevelType w:val="hybridMultilevel"/>
    <w:tmpl w:val="B34E6190"/>
    <w:lvl w:ilvl="0" w:tplc="258E0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63A7"/>
    <w:multiLevelType w:val="hybridMultilevel"/>
    <w:tmpl w:val="DBEED800"/>
    <w:lvl w:ilvl="0" w:tplc="5FD003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B03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CB1392"/>
    <w:multiLevelType w:val="multilevel"/>
    <w:tmpl w:val="E084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A47AA"/>
    <w:multiLevelType w:val="multilevel"/>
    <w:tmpl w:val="1E6C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612B3"/>
    <w:multiLevelType w:val="multilevel"/>
    <w:tmpl w:val="0F46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F5A9E"/>
    <w:multiLevelType w:val="multilevel"/>
    <w:tmpl w:val="3786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6240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5B6A2F8B"/>
    <w:multiLevelType w:val="multilevel"/>
    <w:tmpl w:val="22A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900C0"/>
    <w:multiLevelType w:val="multilevel"/>
    <w:tmpl w:val="ECFC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30A34"/>
    <w:multiLevelType w:val="multilevel"/>
    <w:tmpl w:val="431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742DC"/>
    <w:multiLevelType w:val="hybridMultilevel"/>
    <w:tmpl w:val="9A286E9E"/>
    <w:lvl w:ilvl="0" w:tplc="04D269F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44893"/>
    <w:multiLevelType w:val="multilevel"/>
    <w:tmpl w:val="E872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C1F21"/>
    <w:multiLevelType w:val="multilevel"/>
    <w:tmpl w:val="E97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4"/>
  </w:num>
  <w:num w:numId="4">
    <w:abstractNumId w:val="7"/>
  </w:num>
  <w:num w:numId="5">
    <w:abstractNumId w:val="6"/>
  </w:num>
  <w:num w:numId="6">
    <w:abstractNumId w:val="17"/>
  </w:num>
  <w:num w:numId="7">
    <w:abstractNumId w:val="1"/>
  </w:num>
  <w:num w:numId="8">
    <w:abstractNumId w:val="2"/>
  </w:num>
  <w:num w:numId="9">
    <w:abstractNumId w:val="0"/>
  </w:num>
  <w:num w:numId="10">
    <w:abstractNumId w:val="5"/>
  </w:num>
  <w:num w:numId="11">
    <w:abstractNumId w:val="8"/>
  </w:num>
  <w:num w:numId="12">
    <w:abstractNumId w:val="3"/>
  </w:num>
  <w:num w:numId="13">
    <w:abstractNumId w:val="13"/>
  </w:num>
  <w:num w:numId="14">
    <w:abstractNumId w:val="9"/>
  </w:num>
  <w:num w:numId="15">
    <w:abstractNumId w:val="11"/>
  </w:num>
  <w:num w:numId="16">
    <w:abstractNumId w:val="15"/>
  </w:num>
  <w:num w:numId="17">
    <w:abstractNumId w:val="1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C3"/>
    <w:rsid w:val="00060705"/>
    <w:rsid w:val="0007513B"/>
    <w:rsid w:val="00087869"/>
    <w:rsid w:val="000A757A"/>
    <w:rsid w:val="000D218E"/>
    <w:rsid w:val="000D4D54"/>
    <w:rsid w:val="000D6308"/>
    <w:rsid w:val="000F7A2D"/>
    <w:rsid w:val="00106991"/>
    <w:rsid w:val="001142DE"/>
    <w:rsid w:val="00146FB5"/>
    <w:rsid w:val="001844EC"/>
    <w:rsid w:val="001A21CB"/>
    <w:rsid w:val="001B01DD"/>
    <w:rsid w:val="001B316D"/>
    <w:rsid w:val="001C53EB"/>
    <w:rsid w:val="001F5CF3"/>
    <w:rsid w:val="00203FE6"/>
    <w:rsid w:val="0021220A"/>
    <w:rsid w:val="00225632"/>
    <w:rsid w:val="00246F6B"/>
    <w:rsid w:val="002671E8"/>
    <w:rsid w:val="00295CB2"/>
    <w:rsid w:val="002A5A77"/>
    <w:rsid w:val="002B2971"/>
    <w:rsid w:val="002B4B26"/>
    <w:rsid w:val="002B4B64"/>
    <w:rsid w:val="002D26FE"/>
    <w:rsid w:val="00347083"/>
    <w:rsid w:val="00372792"/>
    <w:rsid w:val="00373720"/>
    <w:rsid w:val="0037695A"/>
    <w:rsid w:val="003B0112"/>
    <w:rsid w:val="003C6C27"/>
    <w:rsid w:val="00451F47"/>
    <w:rsid w:val="00464827"/>
    <w:rsid w:val="004725D3"/>
    <w:rsid w:val="00480157"/>
    <w:rsid w:val="004944A9"/>
    <w:rsid w:val="004B78DA"/>
    <w:rsid w:val="004C077F"/>
    <w:rsid w:val="004E59E7"/>
    <w:rsid w:val="004E69FA"/>
    <w:rsid w:val="005356D9"/>
    <w:rsid w:val="00543D39"/>
    <w:rsid w:val="00546C8B"/>
    <w:rsid w:val="0056765A"/>
    <w:rsid w:val="00583FFE"/>
    <w:rsid w:val="005B5802"/>
    <w:rsid w:val="005B633B"/>
    <w:rsid w:val="005C48B0"/>
    <w:rsid w:val="005D7530"/>
    <w:rsid w:val="005E3329"/>
    <w:rsid w:val="005F0F3E"/>
    <w:rsid w:val="00657F4A"/>
    <w:rsid w:val="00673C5A"/>
    <w:rsid w:val="006878EC"/>
    <w:rsid w:val="00696752"/>
    <w:rsid w:val="006C5076"/>
    <w:rsid w:val="006F020C"/>
    <w:rsid w:val="006F597E"/>
    <w:rsid w:val="007102CF"/>
    <w:rsid w:val="007208EE"/>
    <w:rsid w:val="00735B0F"/>
    <w:rsid w:val="00760C27"/>
    <w:rsid w:val="007952A8"/>
    <w:rsid w:val="007D4FDB"/>
    <w:rsid w:val="0085649B"/>
    <w:rsid w:val="008656CB"/>
    <w:rsid w:val="00895153"/>
    <w:rsid w:val="008A53EF"/>
    <w:rsid w:val="008B70E8"/>
    <w:rsid w:val="008E61E5"/>
    <w:rsid w:val="008F7291"/>
    <w:rsid w:val="00902326"/>
    <w:rsid w:val="00905019"/>
    <w:rsid w:val="0097081D"/>
    <w:rsid w:val="00980EE9"/>
    <w:rsid w:val="009A406E"/>
    <w:rsid w:val="009C628B"/>
    <w:rsid w:val="009C6A42"/>
    <w:rsid w:val="009C7ED4"/>
    <w:rsid w:val="009D1A89"/>
    <w:rsid w:val="00A10954"/>
    <w:rsid w:val="00A1364E"/>
    <w:rsid w:val="00A552E9"/>
    <w:rsid w:val="00A70FC8"/>
    <w:rsid w:val="00A75C5C"/>
    <w:rsid w:val="00B63B6D"/>
    <w:rsid w:val="00B921A3"/>
    <w:rsid w:val="00BE5EE8"/>
    <w:rsid w:val="00C06541"/>
    <w:rsid w:val="00C14A79"/>
    <w:rsid w:val="00C41181"/>
    <w:rsid w:val="00C5238D"/>
    <w:rsid w:val="00C65879"/>
    <w:rsid w:val="00C9181A"/>
    <w:rsid w:val="00CA1866"/>
    <w:rsid w:val="00CB3A9D"/>
    <w:rsid w:val="00D37C52"/>
    <w:rsid w:val="00D53557"/>
    <w:rsid w:val="00D63FF3"/>
    <w:rsid w:val="00D704EE"/>
    <w:rsid w:val="00DB314C"/>
    <w:rsid w:val="00E10052"/>
    <w:rsid w:val="00E23F6D"/>
    <w:rsid w:val="00E67C97"/>
    <w:rsid w:val="00EA2A55"/>
    <w:rsid w:val="00EB6311"/>
    <w:rsid w:val="00EC7C95"/>
    <w:rsid w:val="00F10D47"/>
    <w:rsid w:val="00F300FF"/>
    <w:rsid w:val="00F42EC9"/>
    <w:rsid w:val="00F5594E"/>
    <w:rsid w:val="00F65E57"/>
    <w:rsid w:val="00F763C3"/>
    <w:rsid w:val="00FD56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6E3AA"/>
  <w15:docId w15:val="{2FDB7619-6032-BE4C-9E57-B8D3397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FA"/>
  </w:style>
  <w:style w:type="paragraph" w:styleId="Heading2">
    <w:name w:val="heading 2"/>
    <w:basedOn w:val="Normal"/>
    <w:next w:val="Normal"/>
    <w:link w:val="Heading2Char"/>
    <w:uiPriority w:val="9"/>
    <w:unhideWhenUsed/>
    <w:qFormat/>
    <w:rsid w:val="000D6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763C3"/>
  </w:style>
  <w:style w:type="paragraph" w:customStyle="1" w:styleId="m5534697297635676666gmail-msolistparagraph">
    <w:name w:val="m_5534697297635676666gmail-msolistparagraph"/>
    <w:basedOn w:val="Normal"/>
    <w:rsid w:val="00F763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763C3"/>
    <w:pPr>
      <w:spacing w:after="0" w:line="240" w:lineRule="auto"/>
    </w:pPr>
  </w:style>
  <w:style w:type="paragraph" w:styleId="Header">
    <w:name w:val="header"/>
    <w:basedOn w:val="Normal"/>
    <w:link w:val="HeaderChar"/>
    <w:uiPriority w:val="99"/>
    <w:unhideWhenUsed/>
    <w:rsid w:val="00C5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8D"/>
  </w:style>
  <w:style w:type="paragraph" w:styleId="Footer">
    <w:name w:val="footer"/>
    <w:basedOn w:val="Normal"/>
    <w:link w:val="FooterChar"/>
    <w:uiPriority w:val="99"/>
    <w:unhideWhenUsed/>
    <w:rsid w:val="00C5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8D"/>
  </w:style>
  <w:style w:type="character" w:styleId="Strong">
    <w:name w:val="Strong"/>
    <w:basedOn w:val="DefaultParagraphFont"/>
    <w:uiPriority w:val="22"/>
    <w:qFormat/>
    <w:rsid w:val="008F7291"/>
    <w:rPr>
      <w:b/>
      <w:bCs/>
    </w:rPr>
  </w:style>
  <w:style w:type="character" w:styleId="Hyperlink">
    <w:name w:val="Hyperlink"/>
    <w:basedOn w:val="DefaultParagraphFont"/>
    <w:uiPriority w:val="99"/>
    <w:unhideWhenUsed/>
    <w:rsid w:val="008F7291"/>
    <w:rPr>
      <w:color w:val="0000FF"/>
      <w:u w:val="single"/>
    </w:rPr>
  </w:style>
  <w:style w:type="paragraph" w:styleId="ListParagraph">
    <w:name w:val="List Paragraph"/>
    <w:basedOn w:val="Normal"/>
    <w:uiPriority w:val="34"/>
    <w:qFormat/>
    <w:rsid w:val="00546C8B"/>
    <w:pPr>
      <w:ind w:left="720"/>
      <w:contextualSpacing/>
    </w:pPr>
  </w:style>
  <w:style w:type="paragraph" w:styleId="NormalWeb">
    <w:name w:val="Normal (Web)"/>
    <w:basedOn w:val="Normal"/>
    <w:uiPriority w:val="99"/>
    <w:semiHidden/>
    <w:unhideWhenUsed/>
    <w:rsid w:val="00203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3FE6"/>
  </w:style>
  <w:style w:type="paragraph" w:styleId="Title">
    <w:name w:val="Title"/>
    <w:basedOn w:val="Normal"/>
    <w:next w:val="Normal"/>
    <w:link w:val="TitleChar"/>
    <w:uiPriority w:val="10"/>
    <w:qFormat/>
    <w:rsid w:val="000D63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3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630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D630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9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40746">
      <w:bodyDiv w:val="1"/>
      <w:marLeft w:val="0"/>
      <w:marRight w:val="0"/>
      <w:marTop w:val="0"/>
      <w:marBottom w:val="0"/>
      <w:divBdr>
        <w:top w:val="none" w:sz="0" w:space="0" w:color="auto"/>
        <w:left w:val="none" w:sz="0" w:space="0" w:color="auto"/>
        <w:bottom w:val="none" w:sz="0" w:space="0" w:color="auto"/>
        <w:right w:val="none" w:sz="0" w:space="0" w:color="auto"/>
      </w:divBdr>
      <w:divsChild>
        <w:div w:id="344208101">
          <w:marLeft w:val="0"/>
          <w:marRight w:val="0"/>
          <w:marTop w:val="0"/>
          <w:marBottom w:val="0"/>
          <w:divBdr>
            <w:top w:val="none" w:sz="0" w:space="0" w:color="auto"/>
            <w:left w:val="none" w:sz="0" w:space="0" w:color="auto"/>
            <w:bottom w:val="none" w:sz="0" w:space="0" w:color="auto"/>
            <w:right w:val="none" w:sz="0" w:space="0" w:color="auto"/>
          </w:divBdr>
        </w:div>
      </w:divsChild>
    </w:div>
    <w:div w:id="350574037">
      <w:bodyDiv w:val="1"/>
      <w:marLeft w:val="0"/>
      <w:marRight w:val="0"/>
      <w:marTop w:val="0"/>
      <w:marBottom w:val="0"/>
      <w:divBdr>
        <w:top w:val="none" w:sz="0" w:space="0" w:color="auto"/>
        <w:left w:val="none" w:sz="0" w:space="0" w:color="auto"/>
        <w:bottom w:val="none" w:sz="0" w:space="0" w:color="auto"/>
        <w:right w:val="none" w:sz="0" w:space="0" w:color="auto"/>
      </w:divBdr>
    </w:div>
    <w:div w:id="416097877">
      <w:bodyDiv w:val="1"/>
      <w:marLeft w:val="0"/>
      <w:marRight w:val="0"/>
      <w:marTop w:val="0"/>
      <w:marBottom w:val="0"/>
      <w:divBdr>
        <w:top w:val="none" w:sz="0" w:space="0" w:color="auto"/>
        <w:left w:val="none" w:sz="0" w:space="0" w:color="auto"/>
        <w:bottom w:val="none" w:sz="0" w:space="0" w:color="auto"/>
        <w:right w:val="none" w:sz="0" w:space="0" w:color="auto"/>
      </w:divBdr>
    </w:div>
    <w:div w:id="516580294">
      <w:bodyDiv w:val="1"/>
      <w:marLeft w:val="0"/>
      <w:marRight w:val="0"/>
      <w:marTop w:val="0"/>
      <w:marBottom w:val="0"/>
      <w:divBdr>
        <w:top w:val="none" w:sz="0" w:space="0" w:color="auto"/>
        <w:left w:val="none" w:sz="0" w:space="0" w:color="auto"/>
        <w:bottom w:val="none" w:sz="0" w:space="0" w:color="auto"/>
        <w:right w:val="none" w:sz="0" w:space="0" w:color="auto"/>
      </w:divBdr>
    </w:div>
    <w:div w:id="557791404">
      <w:bodyDiv w:val="1"/>
      <w:marLeft w:val="0"/>
      <w:marRight w:val="0"/>
      <w:marTop w:val="0"/>
      <w:marBottom w:val="0"/>
      <w:divBdr>
        <w:top w:val="none" w:sz="0" w:space="0" w:color="auto"/>
        <w:left w:val="none" w:sz="0" w:space="0" w:color="auto"/>
        <w:bottom w:val="none" w:sz="0" w:space="0" w:color="auto"/>
        <w:right w:val="none" w:sz="0" w:space="0" w:color="auto"/>
      </w:divBdr>
    </w:div>
    <w:div w:id="938370950">
      <w:bodyDiv w:val="1"/>
      <w:marLeft w:val="0"/>
      <w:marRight w:val="0"/>
      <w:marTop w:val="0"/>
      <w:marBottom w:val="0"/>
      <w:divBdr>
        <w:top w:val="none" w:sz="0" w:space="0" w:color="auto"/>
        <w:left w:val="none" w:sz="0" w:space="0" w:color="auto"/>
        <w:bottom w:val="none" w:sz="0" w:space="0" w:color="auto"/>
        <w:right w:val="none" w:sz="0" w:space="0" w:color="auto"/>
      </w:divBdr>
    </w:div>
    <w:div w:id="1030180778">
      <w:bodyDiv w:val="1"/>
      <w:marLeft w:val="0"/>
      <w:marRight w:val="0"/>
      <w:marTop w:val="0"/>
      <w:marBottom w:val="0"/>
      <w:divBdr>
        <w:top w:val="none" w:sz="0" w:space="0" w:color="auto"/>
        <w:left w:val="none" w:sz="0" w:space="0" w:color="auto"/>
        <w:bottom w:val="none" w:sz="0" w:space="0" w:color="auto"/>
        <w:right w:val="none" w:sz="0" w:space="0" w:color="auto"/>
      </w:divBdr>
    </w:div>
    <w:div w:id="1092050292">
      <w:bodyDiv w:val="1"/>
      <w:marLeft w:val="0"/>
      <w:marRight w:val="0"/>
      <w:marTop w:val="0"/>
      <w:marBottom w:val="0"/>
      <w:divBdr>
        <w:top w:val="none" w:sz="0" w:space="0" w:color="auto"/>
        <w:left w:val="none" w:sz="0" w:space="0" w:color="auto"/>
        <w:bottom w:val="none" w:sz="0" w:space="0" w:color="auto"/>
        <w:right w:val="none" w:sz="0" w:space="0" w:color="auto"/>
      </w:divBdr>
    </w:div>
    <w:div w:id="21155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E91C-8296-6647-B8A4-01B2EDB0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Ebel</dc:creator>
  <cp:keywords/>
  <dc:description/>
  <cp:lastModifiedBy>Drew Crawford</cp:lastModifiedBy>
  <cp:revision>3</cp:revision>
  <dcterms:created xsi:type="dcterms:W3CDTF">2021-03-19T01:33:00Z</dcterms:created>
  <dcterms:modified xsi:type="dcterms:W3CDTF">2021-03-19T01:35:00Z</dcterms:modified>
</cp:coreProperties>
</file>