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7009" w14:textId="6AC0E991" w:rsidR="00651E74" w:rsidRPr="00764DAD" w:rsidRDefault="00823B5D" w:rsidP="00764D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B15">
        <w:rPr>
          <w:rFonts w:ascii="Times New Roman" w:hAnsi="Times New Roman" w:cs="Times New Roman"/>
          <w:b/>
          <w:sz w:val="40"/>
          <w:szCs w:val="40"/>
        </w:rPr>
        <w:t>J</w:t>
      </w:r>
      <w:r w:rsidRPr="00FF6B15">
        <w:rPr>
          <w:rFonts w:ascii="Times New Roman" w:hAnsi="Times New Roman" w:cs="Times New Roman"/>
          <w:b/>
          <w:sz w:val="32"/>
          <w:szCs w:val="32"/>
        </w:rPr>
        <w:t>IM</w:t>
      </w:r>
      <w:r w:rsidRPr="00FF6B15">
        <w:rPr>
          <w:rFonts w:ascii="Times New Roman" w:hAnsi="Times New Roman" w:cs="Times New Roman"/>
          <w:b/>
          <w:sz w:val="40"/>
          <w:szCs w:val="40"/>
        </w:rPr>
        <w:t xml:space="preserve"> V</w:t>
      </w:r>
      <w:r w:rsidRPr="00FF6B15">
        <w:rPr>
          <w:rFonts w:ascii="Times New Roman" w:hAnsi="Times New Roman" w:cs="Times New Roman"/>
          <w:b/>
          <w:sz w:val="32"/>
          <w:szCs w:val="32"/>
        </w:rPr>
        <w:t>ERITY</w:t>
      </w:r>
    </w:p>
    <w:p w14:paraId="26E41A0C" w14:textId="77777777" w:rsidR="00823B5D" w:rsidRPr="0013585F" w:rsidRDefault="00823B5D" w:rsidP="00823B5D">
      <w:pPr>
        <w:jc w:val="center"/>
        <w:rPr>
          <w:rFonts w:ascii="Times New Roman" w:hAnsi="Times New Roman" w:cs="Times New Roman"/>
          <w:color w:val="0070C0"/>
        </w:rPr>
      </w:pPr>
      <w:r w:rsidRPr="0013585F">
        <w:rPr>
          <w:rFonts w:ascii="Times New Roman" w:hAnsi="Times New Roman" w:cs="Times New Roman"/>
          <w:color w:val="0070C0"/>
        </w:rPr>
        <w:t>__________________________________________________________________________________</w:t>
      </w:r>
    </w:p>
    <w:p w14:paraId="00EA3EC5" w14:textId="77777777" w:rsidR="00687FFE" w:rsidRPr="004C75B6" w:rsidRDefault="00687FFE" w:rsidP="004C75B6">
      <w:pPr>
        <w:rPr>
          <w:rFonts w:ascii="Times New Roman" w:hAnsi="Times New Roman" w:cs="Times New Roman"/>
        </w:rPr>
      </w:pPr>
    </w:p>
    <w:p w14:paraId="7909164A" w14:textId="6DDA19B8" w:rsidR="00823B5D" w:rsidRPr="000271A6" w:rsidRDefault="00823B5D" w:rsidP="00823B5D">
      <w:pPr>
        <w:jc w:val="center"/>
        <w:rPr>
          <w:rFonts w:ascii="Times New Roman" w:hAnsi="Times New Roman" w:cs="Times New Roman"/>
          <w:color w:val="0070C0"/>
        </w:rPr>
      </w:pPr>
      <w:r w:rsidRPr="000271A6">
        <w:rPr>
          <w:rFonts w:ascii="Times New Roman" w:hAnsi="Times New Roman" w:cs="Times New Roman"/>
          <w:color w:val="0070C0"/>
        </w:rPr>
        <w:t>---------------------------</w:t>
      </w:r>
      <w:r w:rsidR="00E846B5" w:rsidRPr="000271A6">
        <w:rPr>
          <w:rFonts w:ascii="Times New Roman" w:hAnsi="Times New Roman" w:cs="Times New Roman"/>
          <w:color w:val="0070C0"/>
        </w:rPr>
        <w:t>----------------</w:t>
      </w:r>
      <w:r w:rsidRPr="000271A6">
        <w:rPr>
          <w:rFonts w:ascii="Times New Roman" w:hAnsi="Times New Roman" w:cs="Times New Roman"/>
          <w:b/>
          <w:color w:val="0070C0"/>
          <w:sz w:val="26"/>
          <w:szCs w:val="26"/>
        </w:rPr>
        <w:t>P</w:t>
      </w:r>
      <w:r w:rsidRPr="000271A6">
        <w:rPr>
          <w:rFonts w:ascii="Times New Roman" w:hAnsi="Times New Roman" w:cs="Times New Roman"/>
          <w:b/>
          <w:color w:val="0070C0"/>
        </w:rPr>
        <w:t>ROFESSIONAL</w:t>
      </w:r>
      <w:r w:rsidRPr="000271A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</w:t>
      </w:r>
      <w:r w:rsidRPr="000271A6">
        <w:rPr>
          <w:rFonts w:ascii="Times New Roman" w:hAnsi="Times New Roman" w:cs="Times New Roman"/>
          <w:b/>
          <w:color w:val="0070C0"/>
        </w:rPr>
        <w:t>ROFILE</w:t>
      </w:r>
      <w:r w:rsidRPr="000271A6">
        <w:rPr>
          <w:rFonts w:ascii="Times New Roman" w:hAnsi="Times New Roman" w:cs="Times New Roman"/>
          <w:color w:val="0070C0"/>
        </w:rPr>
        <w:t>-----------------</w:t>
      </w:r>
      <w:r w:rsidR="00E846B5" w:rsidRPr="000271A6">
        <w:rPr>
          <w:rFonts w:ascii="Times New Roman" w:hAnsi="Times New Roman" w:cs="Times New Roman"/>
          <w:color w:val="0070C0"/>
        </w:rPr>
        <w:t>------------------------</w:t>
      </w:r>
    </w:p>
    <w:p w14:paraId="6CA91203" w14:textId="117C39F2" w:rsidR="00823B5D" w:rsidRPr="000060FE" w:rsidRDefault="003C3067" w:rsidP="00006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51916">
        <w:rPr>
          <w:rFonts w:ascii="Times New Roman" w:hAnsi="Times New Roman" w:cs="Times New Roman"/>
        </w:rPr>
        <w:t xml:space="preserve">ersatile Human </w:t>
      </w:r>
      <w:r w:rsidR="00620E25">
        <w:rPr>
          <w:rFonts w:ascii="Times New Roman" w:hAnsi="Times New Roman" w:cs="Times New Roman"/>
        </w:rPr>
        <w:t>R</w:t>
      </w:r>
      <w:r w:rsidR="00C51916">
        <w:rPr>
          <w:rFonts w:ascii="Times New Roman" w:hAnsi="Times New Roman" w:cs="Times New Roman"/>
        </w:rPr>
        <w:t xml:space="preserve">esources executive with hands on experience in </w:t>
      </w:r>
      <w:r>
        <w:rPr>
          <w:rFonts w:ascii="Times New Roman" w:hAnsi="Times New Roman" w:cs="Times New Roman"/>
        </w:rPr>
        <w:t xml:space="preserve">a </w:t>
      </w:r>
      <w:r w:rsidR="00C51916">
        <w:rPr>
          <w:rFonts w:ascii="Times New Roman" w:hAnsi="Times New Roman" w:cs="Times New Roman"/>
        </w:rPr>
        <w:t xml:space="preserve">diverse </w:t>
      </w:r>
      <w:r>
        <w:rPr>
          <w:rFonts w:ascii="Times New Roman" w:hAnsi="Times New Roman" w:cs="Times New Roman"/>
        </w:rPr>
        <w:t xml:space="preserve">range of </w:t>
      </w:r>
      <w:r w:rsidR="00C51916">
        <w:rPr>
          <w:rFonts w:ascii="Times New Roman" w:hAnsi="Times New Roman" w:cs="Times New Roman"/>
        </w:rPr>
        <w:t>industries</w:t>
      </w:r>
      <w:r w:rsidR="0066225D">
        <w:rPr>
          <w:rFonts w:ascii="Times New Roman" w:hAnsi="Times New Roman" w:cs="Times New Roman"/>
        </w:rPr>
        <w:t xml:space="preserve"> </w:t>
      </w:r>
      <w:r w:rsidR="001D7644">
        <w:rPr>
          <w:rFonts w:ascii="Times New Roman" w:hAnsi="Times New Roman" w:cs="Times New Roman"/>
        </w:rPr>
        <w:t xml:space="preserve">and </w:t>
      </w:r>
      <w:r w:rsidR="0066225D">
        <w:rPr>
          <w:rFonts w:ascii="Times New Roman" w:hAnsi="Times New Roman" w:cs="Times New Roman"/>
        </w:rPr>
        <w:t>with proven experience</w:t>
      </w:r>
      <w:r w:rsidR="00EE577C">
        <w:rPr>
          <w:rFonts w:ascii="Times New Roman" w:hAnsi="Times New Roman" w:cs="Times New Roman"/>
        </w:rPr>
        <w:t xml:space="preserve"> at Hope Construction Materials</w:t>
      </w:r>
      <w:r w:rsidR="0066225D">
        <w:rPr>
          <w:rFonts w:ascii="Times New Roman" w:hAnsi="Times New Roman" w:cs="Times New Roman"/>
        </w:rPr>
        <w:t xml:space="preserve"> of building an</w:t>
      </w:r>
      <w:r w:rsidR="00DA103C">
        <w:rPr>
          <w:rFonts w:ascii="Times New Roman" w:hAnsi="Times New Roman" w:cs="Times New Roman"/>
        </w:rPr>
        <w:t xml:space="preserve"> effective</w:t>
      </w:r>
      <w:r w:rsidR="0066225D">
        <w:rPr>
          <w:rFonts w:ascii="Times New Roman" w:hAnsi="Times New Roman" w:cs="Times New Roman"/>
        </w:rPr>
        <w:t xml:space="preserve"> HR function, </w:t>
      </w:r>
      <w:proofErr w:type="gramStart"/>
      <w:r w:rsidR="0066225D">
        <w:rPr>
          <w:rFonts w:ascii="Times New Roman" w:hAnsi="Times New Roman" w:cs="Times New Roman"/>
        </w:rPr>
        <w:t>processes</w:t>
      </w:r>
      <w:proofErr w:type="gramEnd"/>
      <w:r w:rsidR="0066225D">
        <w:rPr>
          <w:rFonts w:ascii="Times New Roman" w:hAnsi="Times New Roman" w:cs="Times New Roman"/>
        </w:rPr>
        <w:t xml:space="preserve"> and a people strategy from scratch in a green</w:t>
      </w:r>
      <w:r w:rsidR="004959E1">
        <w:rPr>
          <w:rFonts w:ascii="Times New Roman" w:hAnsi="Times New Roman" w:cs="Times New Roman"/>
        </w:rPr>
        <w:t xml:space="preserve"> </w:t>
      </w:r>
      <w:r w:rsidR="0066225D">
        <w:rPr>
          <w:rFonts w:ascii="Times New Roman" w:hAnsi="Times New Roman" w:cs="Times New Roman"/>
        </w:rPr>
        <w:t>field environment.</w:t>
      </w:r>
    </w:p>
    <w:p w14:paraId="6EDA1CDD" w14:textId="23C52040" w:rsidR="00A127D6" w:rsidRDefault="000060FE" w:rsidP="00823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years + experience as a </w:t>
      </w:r>
      <w:proofErr w:type="gramStart"/>
      <w:r>
        <w:rPr>
          <w:rFonts w:ascii="Times New Roman" w:hAnsi="Times New Roman" w:cs="Times New Roman"/>
        </w:rPr>
        <w:t>Di</w:t>
      </w:r>
      <w:r w:rsidR="001D7644">
        <w:rPr>
          <w:rFonts w:ascii="Times New Roman" w:hAnsi="Times New Roman" w:cs="Times New Roman"/>
        </w:rPr>
        <w:t>rector</w:t>
      </w:r>
      <w:proofErr w:type="gramEnd"/>
      <w:r w:rsidR="001D7644">
        <w:rPr>
          <w:rFonts w:ascii="Times New Roman" w:hAnsi="Times New Roman" w:cs="Times New Roman"/>
        </w:rPr>
        <w:t xml:space="preserve"> and member of Executive teams at Lafarge Aggregates, a UK subsidiary of a multi-national, and Hope Construction Materials, an independent, privately owned business. </w:t>
      </w:r>
    </w:p>
    <w:p w14:paraId="3BE037B0" w14:textId="3F5249A0" w:rsidR="009A1EFA" w:rsidRDefault="009A1EFA" w:rsidP="00823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Proven ability to develop and deliver ambitious people strategies, 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the Redefining Our Industry Strategy at Hope Construction Materials wh</w:t>
      </w:r>
      <w:r w:rsidR="00B7617C">
        <w:rPr>
          <w:rFonts w:ascii="Times New Roman" w:hAnsi="Times New Roman" w:cs="Times New Roman"/>
        </w:rPr>
        <w:t xml:space="preserve">ich saw </w:t>
      </w:r>
      <w:r w:rsidR="00817E76">
        <w:rPr>
          <w:rFonts w:ascii="Times New Roman" w:hAnsi="Times New Roman" w:cs="Times New Roman"/>
        </w:rPr>
        <w:t>77% growth in EBITDA and 35% growth in EBITDA margin over 3 years.</w:t>
      </w:r>
    </w:p>
    <w:p w14:paraId="1E352215" w14:textId="4EFC2B6D" w:rsidR="00661576" w:rsidRDefault="00661576" w:rsidP="00823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experience o</w:t>
      </w:r>
      <w:r w:rsidR="00137698">
        <w:rPr>
          <w:rFonts w:ascii="Times New Roman" w:hAnsi="Times New Roman" w:cs="Times New Roman"/>
        </w:rPr>
        <w:t>f Mergers and A</w:t>
      </w:r>
      <w:r>
        <w:rPr>
          <w:rFonts w:ascii="Times New Roman" w:hAnsi="Times New Roman" w:cs="Times New Roman"/>
        </w:rPr>
        <w:t xml:space="preserve">cquisition work including being HR Lead for the integration planning of the merger between </w:t>
      </w:r>
      <w:r w:rsidRPr="000D54EB">
        <w:rPr>
          <w:rFonts w:ascii="Times New Roman" w:hAnsi="Times New Roman" w:cs="Times New Roman"/>
        </w:rPr>
        <w:t>Lafarge and Tarmac in the UK</w:t>
      </w:r>
      <w:r>
        <w:rPr>
          <w:rFonts w:ascii="Times New Roman" w:hAnsi="Times New Roman" w:cs="Times New Roman"/>
        </w:rPr>
        <w:t>.</w:t>
      </w:r>
    </w:p>
    <w:p w14:paraId="0777A59D" w14:textId="7655EBBC" w:rsidR="005108E9" w:rsidRDefault="005108E9" w:rsidP="00006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build capability and performance through industry leading development programmes, 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the first post graduate qualification for Quarry Managers in the aggregates industry and the innovative Hope Leadership Academy.</w:t>
      </w:r>
    </w:p>
    <w:p w14:paraId="7CE4942A" w14:textId="681503B2" w:rsidR="00DA103C" w:rsidRPr="000060FE" w:rsidRDefault="00DA103C" w:rsidP="00006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leader with the ability to build and mentor high performing teams, demonstrated at both Hope Construction Materials and Lafarge Aggregates.</w:t>
      </w:r>
    </w:p>
    <w:p w14:paraId="3E2CFD23" w14:textId="5794FE0E" w:rsidR="006A5062" w:rsidRDefault="001475B3" w:rsidP="005A1E9A">
      <w:pPr>
        <w:jc w:val="center"/>
        <w:rPr>
          <w:rFonts w:ascii="Times New Roman" w:hAnsi="Times New Roman" w:cs="Times New Roman"/>
          <w:b/>
        </w:rPr>
      </w:pPr>
      <w:r w:rsidRPr="000271A6">
        <w:rPr>
          <w:rFonts w:ascii="Times New Roman" w:hAnsi="Times New Roman" w:cs="Times New Roman"/>
          <w:b/>
          <w:color w:val="0070C0"/>
        </w:rPr>
        <w:t>--------</w:t>
      </w:r>
      <w:r>
        <w:rPr>
          <w:rFonts w:ascii="Times New Roman" w:hAnsi="Times New Roman" w:cs="Times New Roman"/>
          <w:b/>
          <w:color w:val="0070C0"/>
        </w:rPr>
        <w:t>------------------------------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</w:t>
      </w:r>
      <w:r w:rsidRPr="001475B3">
        <w:rPr>
          <w:rFonts w:ascii="Times New Roman" w:hAnsi="Times New Roman" w:cs="Times New Roman"/>
          <w:b/>
          <w:color w:val="0070C0"/>
        </w:rPr>
        <w:t>ROFESSIONAL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E</w:t>
      </w:r>
      <w:r w:rsidRPr="001475B3">
        <w:rPr>
          <w:rFonts w:ascii="Times New Roman" w:hAnsi="Times New Roman" w:cs="Times New Roman"/>
          <w:b/>
          <w:color w:val="0070C0"/>
        </w:rPr>
        <w:t>XPERIENCE</w:t>
      </w:r>
      <w:r w:rsidRPr="000271A6">
        <w:rPr>
          <w:rFonts w:ascii="Times New Roman" w:hAnsi="Times New Roman" w:cs="Times New Roman"/>
          <w:b/>
          <w:color w:val="0070C0"/>
        </w:rPr>
        <w:t>--------------------------------------</w:t>
      </w:r>
      <w:r>
        <w:rPr>
          <w:rFonts w:ascii="Times New Roman" w:hAnsi="Times New Roman" w:cs="Times New Roman"/>
          <w:b/>
          <w:color w:val="0070C0"/>
        </w:rPr>
        <w:t>--</w:t>
      </w:r>
    </w:p>
    <w:p w14:paraId="6684A75C" w14:textId="421D29E9" w:rsidR="00760898" w:rsidRDefault="00760898" w:rsidP="008A12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Director, </w:t>
      </w:r>
      <w:r w:rsidRPr="00760898">
        <w:rPr>
          <w:rFonts w:ascii="Times New Roman" w:hAnsi="Times New Roman" w:cs="Times New Roman"/>
          <w:sz w:val="26"/>
          <w:szCs w:val="26"/>
        </w:rPr>
        <w:t>Verity HR Services Ltd</w:t>
      </w:r>
      <w:r>
        <w:rPr>
          <w:rFonts w:ascii="Times New Roman" w:hAnsi="Times New Roman" w:cs="Times New Roman"/>
          <w:sz w:val="26"/>
          <w:szCs w:val="26"/>
        </w:rPr>
        <w:t>, December 2017 – Date</w:t>
      </w:r>
    </w:p>
    <w:p w14:paraId="7D801A25" w14:textId="3576AA10" w:rsidR="003D58BB" w:rsidRDefault="00760898" w:rsidP="008A126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act as a Part Time HR Director to ambitious SMEs supporting their growth ambitions through the development and delivery of transformational and ambitious HR Strategies. I work with small number of clients across different sectors</w:t>
      </w:r>
      <w:r w:rsidR="003D58BB">
        <w:rPr>
          <w:rFonts w:ascii="Times New Roman" w:hAnsi="Times New Roman" w:cs="Times New Roman"/>
          <w:sz w:val="26"/>
          <w:szCs w:val="26"/>
        </w:rPr>
        <w:t xml:space="preserve">, typically working with </w:t>
      </w:r>
      <w:proofErr w:type="gramStart"/>
      <w:r w:rsidR="003D58BB">
        <w:rPr>
          <w:rFonts w:ascii="Times New Roman" w:hAnsi="Times New Roman" w:cs="Times New Roman"/>
          <w:sz w:val="26"/>
          <w:szCs w:val="26"/>
        </w:rPr>
        <w:t>clients</w:t>
      </w:r>
      <w:proofErr w:type="gramEnd"/>
      <w:r w:rsidR="003D58BB">
        <w:rPr>
          <w:rFonts w:ascii="Times New Roman" w:hAnsi="Times New Roman" w:cs="Times New Roman"/>
          <w:sz w:val="26"/>
          <w:szCs w:val="26"/>
        </w:rPr>
        <w:t xml:space="preserve"> long term for a day a week.</w:t>
      </w:r>
    </w:p>
    <w:p w14:paraId="4346F097" w14:textId="77777777" w:rsidR="00134630" w:rsidRPr="00134630" w:rsidRDefault="008A126A" w:rsidP="008A126A">
      <w:pPr>
        <w:rPr>
          <w:rFonts w:ascii="Times New Roman" w:hAnsi="Times New Roman" w:cs="Times New Roman"/>
          <w:sz w:val="26"/>
          <w:szCs w:val="26"/>
        </w:rPr>
      </w:pPr>
      <w:r w:rsidRPr="00134630">
        <w:rPr>
          <w:rFonts w:ascii="Times New Roman" w:hAnsi="Times New Roman" w:cs="Times New Roman"/>
          <w:b/>
          <w:sz w:val="26"/>
          <w:szCs w:val="26"/>
        </w:rPr>
        <w:t>Human Resources Director</w:t>
      </w:r>
      <w:r w:rsidR="003E6738" w:rsidRPr="0013463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E6738" w:rsidRPr="00134630">
        <w:rPr>
          <w:rFonts w:ascii="Times New Roman" w:hAnsi="Times New Roman" w:cs="Times New Roman"/>
          <w:sz w:val="26"/>
          <w:szCs w:val="26"/>
        </w:rPr>
        <w:t xml:space="preserve">Hope Construction Materials, </w:t>
      </w:r>
      <w:r w:rsidR="00022F6C" w:rsidRPr="00134630">
        <w:rPr>
          <w:rFonts w:ascii="Times New Roman" w:hAnsi="Times New Roman" w:cs="Times New Roman"/>
          <w:sz w:val="26"/>
          <w:szCs w:val="26"/>
        </w:rPr>
        <w:t>Jan</w:t>
      </w:r>
      <w:r w:rsidR="003E6738" w:rsidRPr="00134630">
        <w:rPr>
          <w:rFonts w:ascii="Times New Roman" w:hAnsi="Times New Roman" w:cs="Times New Roman"/>
          <w:sz w:val="26"/>
          <w:szCs w:val="26"/>
        </w:rPr>
        <w:t xml:space="preserve"> 2013 – </w:t>
      </w:r>
      <w:r w:rsidR="00134630" w:rsidRPr="00134630">
        <w:rPr>
          <w:rFonts w:ascii="Times New Roman" w:hAnsi="Times New Roman" w:cs="Times New Roman"/>
          <w:sz w:val="26"/>
          <w:szCs w:val="26"/>
        </w:rPr>
        <w:t>Aug 2016</w:t>
      </w:r>
    </w:p>
    <w:p w14:paraId="4EFACCD4" w14:textId="6BDF6E5D" w:rsidR="00022F6C" w:rsidRDefault="00022F6C" w:rsidP="008A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Manufacturer of Cement</w:t>
      </w:r>
      <w:r w:rsidR="005C0082">
        <w:rPr>
          <w:rFonts w:ascii="Times New Roman" w:hAnsi="Times New Roman" w:cs="Times New Roman"/>
        </w:rPr>
        <w:t>, Concrete and Aggregates</w:t>
      </w:r>
      <w:r>
        <w:rPr>
          <w:rFonts w:ascii="Times New Roman" w:hAnsi="Times New Roman" w:cs="Times New Roman"/>
        </w:rPr>
        <w:t xml:space="preserve"> employing 1,000 collea</w:t>
      </w:r>
      <w:r w:rsidR="00AB4272">
        <w:rPr>
          <w:rFonts w:ascii="Times New Roman" w:hAnsi="Times New Roman" w:cs="Times New Roman"/>
        </w:rPr>
        <w:t xml:space="preserve">gues across 150 sites in the UK with </w:t>
      </w:r>
      <w:r w:rsidR="0013503D">
        <w:rPr>
          <w:rFonts w:ascii="Times New Roman" w:hAnsi="Times New Roman" w:cs="Times New Roman"/>
        </w:rPr>
        <w:t xml:space="preserve">annual turnover of £300m. </w:t>
      </w:r>
      <w:r w:rsidR="006C21AF">
        <w:rPr>
          <w:rFonts w:ascii="Times New Roman" w:hAnsi="Times New Roman" w:cs="Times New Roman"/>
        </w:rPr>
        <w:t xml:space="preserve">I reported to the CEO and led a team of 10. </w:t>
      </w:r>
      <w:r w:rsidR="005C0082">
        <w:rPr>
          <w:rFonts w:ascii="Times New Roman" w:hAnsi="Times New Roman" w:cs="Times New Roman"/>
        </w:rPr>
        <w:t xml:space="preserve">Hope was formed </w:t>
      </w:r>
      <w:r w:rsidR="00692A56">
        <w:rPr>
          <w:rFonts w:ascii="Times New Roman" w:hAnsi="Times New Roman" w:cs="Times New Roman"/>
        </w:rPr>
        <w:t xml:space="preserve">on </w:t>
      </w:r>
      <w:r w:rsidR="00825608">
        <w:rPr>
          <w:rFonts w:ascii="Times New Roman" w:hAnsi="Times New Roman" w:cs="Times New Roman"/>
        </w:rPr>
        <w:t>7</w:t>
      </w:r>
      <w:r w:rsidR="005C0082">
        <w:rPr>
          <w:rFonts w:ascii="Times New Roman" w:hAnsi="Times New Roman" w:cs="Times New Roman"/>
        </w:rPr>
        <w:t xml:space="preserve"> January</w:t>
      </w:r>
      <w:r w:rsidR="00692A56">
        <w:rPr>
          <w:rFonts w:ascii="Times New Roman" w:hAnsi="Times New Roman" w:cs="Times New Roman"/>
        </w:rPr>
        <w:t xml:space="preserve"> 2013 from divested assets of </w:t>
      </w:r>
      <w:r w:rsidR="005C0082">
        <w:rPr>
          <w:rFonts w:ascii="Times New Roman" w:hAnsi="Times New Roman" w:cs="Times New Roman"/>
        </w:rPr>
        <w:t xml:space="preserve">Lafarge and Tarmac. On formation we had 750 colleagues </w:t>
      </w:r>
      <w:r w:rsidR="00D5629A">
        <w:rPr>
          <w:rFonts w:ascii="Times New Roman" w:hAnsi="Times New Roman" w:cs="Times New Roman"/>
        </w:rPr>
        <w:t xml:space="preserve">that came from the 2 Companies but no </w:t>
      </w:r>
      <w:r w:rsidR="00CF60BA">
        <w:rPr>
          <w:rFonts w:ascii="Times New Roman" w:hAnsi="Times New Roman" w:cs="Times New Roman"/>
        </w:rPr>
        <w:t>strategy</w:t>
      </w:r>
      <w:r w:rsidR="005C0082">
        <w:rPr>
          <w:rFonts w:ascii="Times New Roman" w:hAnsi="Times New Roman" w:cs="Times New Roman"/>
        </w:rPr>
        <w:t xml:space="preserve">, </w:t>
      </w:r>
      <w:proofErr w:type="gramStart"/>
      <w:r w:rsidR="005C0082">
        <w:rPr>
          <w:rFonts w:ascii="Times New Roman" w:hAnsi="Times New Roman" w:cs="Times New Roman"/>
        </w:rPr>
        <w:t>policies</w:t>
      </w:r>
      <w:proofErr w:type="gramEnd"/>
      <w:r w:rsidR="005C0082">
        <w:rPr>
          <w:rFonts w:ascii="Times New Roman" w:hAnsi="Times New Roman" w:cs="Times New Roman"/>
        </w:rPr>
        <w:t xml:space="preserve"> or </w:t>
      </w:r>
      <w:r w:rsidR="00CF60BA">
        <w:rPr>
          <w:rFonts w:ascii="Times New Roman" w:hAnsi="Times New Roman" w:cs="Times New Roman"/>
        </w:rPr>
        <w:t>processes</w:t>
      </w:r>
      <w:r w:rsidR="005C0082">
        <w:rPr>
          <w:rFonts w:ascii="Times New Roman" w:hAnsi="Times New Roman" w:cs="Times New Roman"/>
        </w:rPr>
        <w:t xml:space="preserve"> and very few customers. </w:t>
      </w:r>
      <w:r w:rsidR="00DF4C4D">
        <w:rPr>
          <w:rFonts w:ascii="Times New Roman" w:hAnsi="Times New Roman" w:cs="Times New Roman"/>
        </w:rPr>
        <w:t xml:space="preserve">We had cultures from the 2 companies and very few established teams. </w:t>
      </w:r>
      <w:r w:rsidR="00047963">
        <w:rPr>
          <w:rFonts w:ascii="Times New Roman" w:hAnsi="Times New Roman" w:cs="Times New Roman"/>
        </w:rPr>
        <w:t>Our unique formation enabled us to build both culture and performance</w:t>
      </w:r>
      <w:r w:rsidR="005C0082">
        <w:rPr>
          <w:rFonts w:ascii="Times New Roman" w:hAnsi="Times New Roman" w:cs="Times New Roman"/>
        </w:rPr>
        <w:t xml:space="preserve"> </w:t>
      </w:r>
      <w:r w:rsidR="00DF4C4D">
        <w:rPr>
          <w:rFonts w:ascii="Times New Roman" w:hAnsi="Times New Roman" w:cs="Times New Roman"/>
        </w:rPr>
        <w:t>from</w:t>
      </w:r>
      <w:r w:rsidR="0067362C">
        <w:rPr>
          <w:rFonts w:ascii="Times New Roman" w:hAnsi="Times New Roman" w:cs="Times New Roman"/>
        </w:rPr>
        <w:t xml:space="preserve"> scratch, it was a genuine “green field” opportunity!</w:t>
      </w:r>
    </w:p>
    <w:p w14:paraId="47940FA2" w14:textId="40937234" w:rsidR="00A64BFF" w:rsidRPr="00A64BFF" w:rsidRDefault="00A64BFF" w:rsidP="008A126A">
      <w:pPr>
        <w:rPr>
          <w:rFonts w:ascii="Times New Roman" w:hAnsi="Times New Roman" w:cs="Times New Roman"/>
          <w:b/>
          <w:sz w:val="24"/>
        </w:rPr>
      </w:pPr>
      <w:r w:rsidRPr="00A64BFF">
        <w:rPr>
          <w:rFonts w:ascii="Times New Roman" w:hAnsi="Times New Roman" w:cs="Times New Roman"/>
          <w:b/>
          <w:sz w:val="24"/>
        </w:rPr>
        <w:t>Key Achievements</w:t>
      </w:r>
    </w:p>
    <w:p w14:paraId="58DED079" w14:textId="1D3C61E3" w:rsidR="00EC532C" w:rsidRPr="00EC532C" w:rsidRDefault="00EC532C" w:rsidP="00EC532C">
      <w:pPr>
        <w:pStyle w:val="ListParagraph"/>
        <w:ind w:left="0"/>
        <w:rPr>
          <w:rFonts w:ascii="Times New Roman" w:hAnsi="Times New Roman" w:cs="Times New Roman"/>
        </w:rPr>
      </w:pPr>
      <w:r w:rsidRPr="00EC532C">
        <w:rPr>
          <w:rFonts w:ascii="Times New Roman" w:hAnsi="Times New Roman" w:cs="Times New Roman"/>
          <w:b/>
          <w:color w:val="0070C0"/>
        </w:rPr>
        <w:t>Leadership:</w:t>
      </w:r>
      <w:r w:rsidR="000A3993">
        <w:rPr>
          <w:rFonts w:ascii="Times New Roman" w:hAnsi="Times New Roman" w:cs="Times New Roman"/>
          <w:b/>
          <w:color w:val="0070C0"/>
        </w:rPr>
        <w:t xml:space="preserve"> b</w:t>
      </w:r>
      <w:r w:rsidR="00A64BFF">
        <w:rPr>
          <w:rFonts w:ascii="Times New Roman" w:hAnsi="Times New Roman" w:cs="Times New Roman"/>
          <w:b/>
          <w:color w:val="0070C0"/>
        </w:rPr>
        <w:t xml:space="preserve">uilding a </w:t>
      </w:r>
      <w:proofErr w:type="gramStart"/>
      <w:r w:rsidR="00A64BFF">
        <w:rPr>
          <w:rFonts w:ascii="Times New Roman" w:hAnsi="Times New Roman" w:cs="Times New Roman"/>
          <w:b/>
          <w:color w:val="0070C0"/>
        </w:rPr>
        <w:t>high performance</w:t>
      </w:r>
      <w:proofErr w:type="gramEnd"/>
      <w:r w:rsidR="00A64BFF">
        <w:rPr>
          <w:rFonts w:ascii="Times New Roman" w:hAnsi="Times New Roman" w:cs="Times New Roman"/>
          <w:b/>
          <w:color w:val="0070C0"/>
        </w:rPr>
        <w:t xml:space="preserve"> organisation</w:t>
      </w:r>
    </w:p>
    <w:p w14:paraId="70A12563" w14:textId="3DFBEB28" w:rsidR="00B83543" w:rsidRDefault="00AA7EFE" w:rsidP="00692A5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active m</w:t>
      </w:r>
      <w:r w:rsidR="008C1E69">
        <w:rPr>
          <w:rFonts w:ascii="Times New Roman" w:hAnsi="Times New Roman" w:cs="Times New Roman"/>
        </w:rPr>
        <w:t xml:space="preserve">ember of </w:t>
      </w:r>
      <w:r w:rsidR="00190E99">
        <w:rPr>
          <w:rFonts w:ascii="Times New Roman" w:hAnsi="Times New Roman" w:cs="Times New Roman"/>
        </w:rPr>
        <w:t>the</w:t>
      </w:r>
      <w:r w:rsidR="008C1E69">
        <w:rPr>
          <w:rFonts w:ascii="Times New Roman" w:hAnsi="Times New Roman" w:cs="Times New Roman"/>
        </w:rPr>
        <w:t xml:space="preserve"> Executive </w:t>
      </w:r>
      <w:r w:rsidR="00190E99">
        <w:rPr>
          <w:rFonts w:ascii="Times New Roman" w:hAnsi="Times New Roman" w:cs="Times New Roman"/>
        </w:rPr>
        <w:t>Committee</w:t>
      </w:r>
      <w:r w:rsidR="008C1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by designing and implementing an ambitious People Strategy, Hope achieved significant growth in </w:t>
      </w:r>
      <w:r w:rsidR="00561838">
        <w:rPr>
          <w:rFonts w:ascii="Times New Roman" w:hAnsi="Times New Roman" w:cs="Times New Roman"/>
        </w:rPr>
        <w:t>both EBITDA and EBITDA margin over its 3 years of operation</w:t>
      </w:r>
    </w:p>
    <w:p w14:paraId="52BBDDBC" w14:textId="77777777" w:rsidR="00692A56" w:rsidRPr="00EC532C" w:rsidRDefault="00692A56" w:rsidP="00692A56">
      <w:pPr>
        <w:pStyle w:val="ListParagraph"/>
        <w:ind w:left="0"/>
        <w:rPr>
          <w:rFonts w:ascii="Times New Roman" w:hAnsi="Times New Roman" w:cs="Times New Roman"/>
        </w:rPr>
      </w:pPr>
    </w:p>
    <w:p w14:paraId="317BB675" w14:textId="77777777" w:rsidR="00E843F2" w:rsidRDefault="00EC532C" w:rsidP="00E843F2">
      <w:pPr>
        <w:pStyle w:val="ListParagraph"/>
        <w:ind w:left="0"/>
        <w:rPr>
          <w:rFonts w:ascii="Times New Roman" w:hAnsi="Times New Roman" w:cs="Times New Roman"/>
          <w:b/>
          <w:color w:val="0070C0"/>
        </w:rPr>
      </w:pPr>
      <w:r w:rsidRPr="00692A56">
        <w:rPr>
          <w:rFonts w:ascii="Times New Roman" w:hAnsi="Times New Roman" w:cs="Times New Roman"/>
          <w:b/>
          <w:color w:val="0070C0"/>
        </w:rPr>
        <w:t>Strategy and Vision:</w:t>
      </w:r>
      <w:r w:rsidR="00A64BFF">
        <w:rPr>
          <w:rFonts w:ascii="Times New Roman" w:hAnsi="Times New Roman" w:cs="Times New Roman"/>
          <w:b/>
          <w:color w:val="0070C0"/>
        </w:rPr>
        <w:t xml:space="preserve"> </w:t>
      </w:r>
      <w:r w:rsidR="000A3993">
        <w:rPr>
          <w:rFonts w:ascii="Times New Roman" w:hAnsi="Times New Roman" w:cs="Times New Roman"/>
          <w:b/>
          <w:color w:val="0070C0"/>
        </w:rPr>
        <w:t>d</w:t>
      </w:r>
      <w:r w:rsidR="00B12CD2">
        <w:rPr>
          <w:rFonts w:ascii="Times New Roman" w:hAnsi="Times New Roman" w:cs="Times New Roman"/>
          <w:b/>
          <w:color w:val="0070C0"/>
        </w:rPr>
        <w:t>elivering an ambitious strategy</w:t>
      </w:r>
    </w:p>
    <w:p w14:paraId="762DE267" w14:textId="72136B10" w:rsidR="00C53298" w:rsidRPr="00E843F2" w:rsidRDefault="00561838" w:rsidP="00E843F2">
      <w:pPr>
        <w:pStyle w:val="ListParagraph"/>
        <w:ind w:left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</w:rPr>
        <w:lastRenderedPageBreak/>
        <w:t>Through the development and implementation of</w:t>
      </w:r>
      <w:r w:rsidR="00C53298" w:rsidRPr="00EC532C">
        <w:rPr>
          <w:rFonts w:ascii="Times New Roman" w:hAnsi="Times New Roman" w:cs="Times New Roman"/>
        </w:rPr>
        <w:t xml:space="preserve"> a transformational </w:t>
      </w:r>
      <w:r w:rsidR="00363E2A" w:rsidRPr="00EC532C">
        <w:rPr>
          <w:rFonts w:ascii="Times New Roman" w:hAnsi="Times New Roman" w:cs="Times New Roman"/>
        </w:rPr>
        <w:t xml:space="preserve">and ambitious </w:t>
      </w:r>
      <w:r w:rsidR="00C53298" w:rsidRPr="00EC532C">
        <w:rPr>
          <w:rFonts w:ascii="Times New Roman" w:hAnsi="Times New Roman" w:cs="Times New Roman"/>
        </w:rPr>
        <w:t>People Strategy</w:t>
      </w:r>
      <w:r w:rsidR="000F4F95" w:rsidRPr="00EC532C">
        <w:rPr>
          <w:rFonts w:ascii="Times New Roman" w:hAnsi="Times New Roman" w:cs="Times New Roman"/>
        </w:rPr>
        <w:t xml:space="preserve"> (</w:t>
      </w:r>
      <w:r w:rsidR="00B83543" w:rsidRPr="00EC532C">
        <w:rPr>
          <w:rFonts w:ascii="Times New Roman" w:hAnsi="Times New Roman" w:cs="Times New Roman"/>
        </w:rPr>
        <w:t>“</w:t>
      </w:r>
      <w:r w:rsidR="000F4F95" w:rsidRPr="00EC532C">
        <w:rPr>
          <w:rFonts w:ascii="Times New Roman" w:hAnsi="Times New Roman" w:cs="Times New Roman"/>
        </w:rPr>
        <w:t>Redefining Our Industry</w:t>
      </w:r>
      <w:r w:rsidR="00B83543" w:rsidRPr="00EC532C">
        <w:rPr>
          <w:rFonts w:ascii="Times New Roman" w:hAnsi="Times New Roman" w:cs="Times New Roman"/>
        </w:rPr>
        <w:t>”</w:t>
      </w:r>
      <w:r w:rsidR="000F4F95" w:rsidRPr="00EC532C">
        <w:rPr>
          <w:rFonts w:ascii="Times New Roman" w:hAnsi="Times New Roman" w:cs="Times New Roman"/>
        </w:rPr>
        <w:t>)</w:t>
      </w:r>
      <w:r w:rsidR="00C53298" w:rsidRPr="00EC5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Hope created</w:t>
      </w:r>
      <w:r w:rsidR="00C53298" w:rsidRPr="00EC532C">
        <w:rPr>
          <w:rFonts w:ascii="Times New Roman" w:hAnsi="Times New Roman" w:cs="Times New Roman"/>
        </w:rPr>
        <w:t xml:space="preserve"> a highly engaged, empowe</w:t>
      </w:r>
      <w:r w:rsidR="003C5B7E" w:rsidRPr="00EC532C">
        <w:rPr>
          <w:rFonts w:ascii="Times New Roman" w:hAnsi="Times New Roman" w:cs="Times New Roman"/>
        </w:rPr>
        <w:t>red and p</w:t>
      </w:r>
      <w:r>
        <w:rPr>
          <w:rFonts w:ascii="Times New Roman" w:hAnsi="Times New Roman" w:cs="Times New Roman"/>
        </w:rPr>
        <w:t xml:space="preserve">erforming organisation, </w:t>
      </w:r>
      <w:r w:rsidR="003C5B7E" w:rsidRPr="00EC532C">
        <w:rPr>
          <w:rFonts w:ascii="Times New Roman" w:hAnsi="Times New Roman" w:cs="Times New Roman"/>
        </w:rPr>
        <w:t xml:space="preserve">demonstrated by </w:t>
      </w:r>
      <w:r>
        <w:rPr>
          <w:rFonts w:ascii="Times New Roman" w:hAnsi="Times New Roman" w:cs="Times New Roman"/>
        </w:rPr>
        <w:t>strong financial performance,</w:t>
      </w:r>
      <w:r w:rsidR="003C5B7E" w:rsidRPr="00EC532C">
        <w:rPr>
          <w:rFonts w:ascii="Times New Roman" w:hAnsi="Times New Roman" w:cs="Times New Roman"/>
        </w:rPr>
        <w:t xml:space="preserve"> falling LTO</w:t>
      </w:r>
      <w:r w:rsidR="00320562" w:rsidRPr="00EC532C">
        <w:rPr>
          <w:rFonts w:ascii="Times New Roman" w:hAnsi="Times New Roman" w:cs="Times New Roman"/>
        </w:rPr>
        <w:t xml:space="preserve"> to below 10%</w:t>
      </w:r>
      <w:r w:rsidR="003C5B7E" w:rsidRPr="00EC532C">
        <w:rPr>
          <w:rFonts w:ascii="Times New Roman" w:hAnsi="Times New Roman" w:cs="Times New Roman"/>
        </w:rPr>
        <w:t xml:space="preserve"> in a market where it was rising and year on year improvements in colleague survey scores.</w:t>
      </w:r>
    </w:p>
    <w:p w14:paraId="33FAF3B9" w14:textId="18188673" w:rsidR="00661576" w:rsidRPr="00EC532C" w:rsidRDefault="00661576" w:rsidP="00EC532C">
      <w:pPr>
        <w:rPr>
          <w:rFonts w:ascii="Times New Roman" w:hAnsi="Times New Roman" w:cs="Times New Roman"/>
        </w:rPr>
      </w:pPr>
      <w:r w:rsidRPr="00EC532C">
        <w:rPr>
          <w:rFonts w:ascii="Times New Roman" w:hAnsi="Times New Roman" w:cs="Times New Roman"/>
        </w:rPr>
        <w:t>Achieved One Star accreditation from the Best Companies organisation in our 3</w:t>
      </w:r>
      <w:r w:rsidRPr="00EC532C">
        <w:rPr>
          <w:rFonts w:ascii="Times New Roman" w:hAnsi="Times New Roman" w:cs="Times New Roman"/>
          <w:vertAlign w:val="superscript"/>
        </w:rPr>
        <w:t>rd</w:t>
      </w:r>
      <w:r w:rsidRPr="00EC532C">
        <w:rPr>
          <w:rFonts w:ascii="Times New Roman" w:hAnsi="Times New Roman" w:cs="Times New Roman"/>
        </w:rPr>
        <w:t xml:space="preserve"> year of operation – one of the targets set as part of the People Strategy and achieved a year ahead of target!</w:t>
      </w:r>
    </w:p>
    <w:p w14:paraId="34C075B2" w14:textId="2D9FAF3F" w:rsidR="00EC532C" w:rsidRPr="00692A56" w:rsidRDefault="00EC532C" w:rsidP="00692A56">
      <w:pPr>
        <w:pStyle w:val="ListParagraph"/>
        <w:ind w:left="0"/>
        <w:rPr>
          <w:rFonts w:ascii="Times New Roman" w:hAnsi="Times New Roman" w:cs="Times New Roman"/>
          <w:b/>
          <w:color w:val="0070C0"/>
        </w:rPr>
      </w:pPr>
      <w:r w:rsidRPr="00692A56">
        <w:rPr>
          <w:rFonts w:ascii="Times New Roman" w:hAnsi="Times New Roman" w:cs="Times New Roman"/>
          <w:b/>
          <w:color w:val="0070C0"/>
        </w:rPr>
        <w:t>Remuneration and Benefits</w:t>
      </w:r>
      <w:r w:rsidR="000A3993">
        <w:rPr>
          <w:rFonts w:ascii="Times New Roman" w:hAnsi="Times New Roman" w:cs="Times New Roman"/>
          <w:b/>
          <w:color w:val="0070C0"/>
        </w:rPr>
        <w:t>: a</w:t>
      </w:r>
      <w:r w:rsidR="00B12CD2">
        <w:rPr>
          <w:rFonts w:ascii="Times New Roman" w:hAnsi="Times New Roman" w:cs="Times New Roman"/>
          <w:b/>
          <w:color w:val="0070C0"/>
        </w:rPr>
        <w:t>lignment with key business priorities</w:t>
      </w:r>
      <w:r w:rsidR="00664FCD">
        <w:rPr>
          <w:rFonts w:ascii="Times New Roman" w:hAnsi="Times New Roman" w:cs="Times New Roman"/>
          <w:b/>
          <w:color w:val="0070C0"/>
        </w:rPr>
        <w:t xml:space="preserve"> and strategy</w:t>
      </w:r>
    </w:p>
    <w:p w14:paraId="363095B9" w14:textId="2E4FBAD9" w:rsidR="00692A56" w:rsidRDefault="0062381E" w:rsidP="00692A56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Built from scratch an R&amp;B framework aligned to business strategy and designed to attract and retain top talent</w:t>
      </w:r>
      <w:r w:rsidR="00DA610F">
        <w:rPr>
          <w:rFonts w:ascii="Times New Roman" w:hAnsi="Times New Roman" w:cs="Times New Roman"/>
        </w:rPr>
        <w:t xml:space="preserve">. This included the design of </w:t>
      </w:r>
      <w:r w:rsidR="00661576" w:rsidRPr="00EC532C">
        <w:rPr>
          <w:rFonts w:ascii="Times New Roman" w:hAnsi="Times New Roman" w:cs="Times New Roman"/>
        </w:rPr>
        <w:t>simple, but effective, bonus and incentive schemes</w:t>
      </w:r>
      <w:r>
        <w:rPr>
          <w:rFonts w:ascii="Times New Roman" w:hAnsi="Times New Roman" w:cs="Times New Roman"/>
        </w:rPr>
        <w:t>, implementation of a new pension scheme</w:t>
      </w:r>
      <w:r w:rsidR="00661576" w:rsidRPr="00EC5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the introduction of a range of flexible benefits available to all colleagues and </w:t>
      </w:r>
      <w:r w:rsidR="00E843F2">
        <w:rPr>
          <w:rFonts w:ascii="Times New Roman" w:hAnsi="Times New Roman" w:cs="Times New Roman"/>
        </w:rPr>
        <w:t xml:space="preserve">based on colleague feedback from annual surveys. </w:t>
      </w:r>
    </w:p>
    <w:p w14:paraId="112EDFC8" w14:textId="77777777" w:rsidR="00692A56" w:rsidRDefault="00692A56" w:rsidP="00692A56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5387C8ED" w14:textId="6695BFF7" w:rsidR="00692A56" w:rsidRPr="00692A56" w:rsidRDefault="00692A56" w:rsidP="00692A56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692A56">
        <w:rPr>
          <w:rFonts w:ascii="Times New Roman" w:hAnsi="Times New Roman" w:cs="Times New Roman"/>
          <w:b/>
          <w:color w:val="0070C0"/>
        </w:rPr>
        <w:t>Integration:</w:t>
      </w:r>
      <w:r w:rsidR="00B12CD2">
        <w:rPr>
          <w:rFonts w:ascii="Times New Roman" w:hAnsi="Times New Roman" w:cs="Times New Roman"/>
          <w:b/>
          <w:color w:val="0070C0"/>
        </w:rPr>
        <w:t xml:space="preserve"> </w:t>
      </w:r>
      <w:r w:rsidR="00AE27C8">
        <w:rPr>
          <w:rFonts w:ascii="Times New Roman" w:hAnsi="Times New Roman" w:cs="Times New Roman"/>
          <w:b/>
          <w:color w:val="0070C0"/>
        </w:rPr>
        <w:t xml:space="preserve">building </w:t>
      </w:r>
      <w:r w:rsidR="00DA324D">
        <w:rPr>
          <w:rFonts w:ascii="Times New Roman" w:hAnsi="Times New Roman" w:cs="Times New Roman"/>
          <w:b/>
          <w:color w:val="0070C0"/>
        </w:rPr>
        <w:t>a new Company</w:t>
      </w:r>
    </w:p>
    <w:p w14:paraId="507C81AE" w14:textId="3FD075E1" w:rsidR="00692A56" w:rsidRPr="00EC532C" w:rsidRDefault="00B81404" w:rsidP="00E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92A56" w:rsidRPr="00EC532C">
        <w:rPr>
          <w:rFonts w:ascii="Times New Roman" w:hAnsi="Times New Roman" w:cs="Times New Roman"/>
        </w:rPr>
        <w:t xml:space="preserve">mplemented </w:t>
      </w:r>
      <w:r>
        <w:rPr>
          <w:rFonts w:ascii="Times New Roman" w:hAnsi="Times New Roman" w:cs="Times New Roman"/>
        </w:rPr>
        <w:t>essential HR processes and tools within 6 months of formation, including a new pension scheme,</w:t>
      </w:r>
      <w:r w:rsidR="00692A56" w:rsidRPr="00EC532C">
        <w:rPr>
          <w:rFonts w:ascii="Times New Roman" w:hAnsi="Times New Roman" w:cs="Times New Roman"/>
        </w:rPr>
        <w:t xml:space="preserve"> our own payroll </w:t>
      </w:r>
      <w:r>
        <w:rPr>
          <w:rFonts w:ascii="Times New Roman" w:hAnsi="Times New Roman" w:cs="Times New Roman"/>
        </w:rPr>
        <w:t xml:space="preserve">and HRIS, tendering </w:t>
      </w:r>
      <w:r w:rsidR="00692A56" w:rsidRPr="00EC532C">
        <w:rPr>
          <w:rFonts w:ascii="Times New Roman" w:hAnsi="Times New Roman" w:cs="Times New Roman"/>
        </w:rPr>
        <w:t>for key 3</w:t>
      </w:r>
      <w:r w:rsidR="00692A56" w:rsidRPr="00EC532C">
        <w:rPr>
          <w:rFonts w:ascii="Times New Roman" w:hAnsi="Times New Roman" w:cs="Times New Roman"/>
          <w:vertAlign w:val="superscript"/>
        </w:rPr>
        <w:t>rd</w:t>
      </w:r>
      <w:r w:rsidR="00692A56" w:rsidRPr="00EC532C">
        <w:rPr>
          <w:rFonts w:ascii="Times New Roman" w:hAnsi="Times New Roman" w:cs="Times New Roman"/>
        </w:rPr>
        <w:t xml:space="preserve"> party providers </w:t>
      </w:r>
      <w:r>
        <w:rPr>
          <w:rFonts w:ascii="Times New Roman" w:hAnsi="Times New Roman" w:cs="Times New Roman"/>
        </w:rPr>
        <w:t xml:space="preserve">and a comprehensive team building programme across the business using </w:t>
      </w:r>
      <w:proofErr w:type="spellStart"/>
      <w:r>
        <w:rPr>
          <w:rFonts w:ascii="Times New Roman" w:hAnsi="Times New Roman" w:cs="Times New Roman"/>
        </w:rPr>
        <w:t>DiSC.</w:t>
      </w:r>
      <w:proofErr w:type="spellEnd"/>
    </w:p>
    <w:p w14:paraId="23278176" w14:textId="5DAC794A" w:rsidR="00EC532C" w:rsidRPr="00692A56" w:rsidRDefault="00EC532C" w:rsidP="00692A56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692A56">
        <w:rPr>
          <w:rFonts w:ascii="Times New Roman" w:hAnsi="Times New Roman" w:cs="Times New Roman"/>
          <w:b/>
          <w:color w:val="0070C0"/>
        </w:rPr>
        <w:t>Health and Safety</w:t>
      </w:r>
      <w:r w:rsidR="00692A56">
        <w:rPr>
          <w:rFonts w:ascii="Times New Roman" w:hAnsi="Times New Roman" w:cs="Times New Roman"/>
          <w:b/>
          <w:color w:val="0070C0"/>
        </w:rPr>
        <w:t>:</w:t>
      </w:r>
      <w:r w:rsidR="000A3993">
        <w:rPr>
          <w:rFonts w:ascii="Times New Roman" w:hAnsi="Times New Roman" w:cs="Times New Roman"/>
          <w:b/>
          <w:color w:val="0070C0"/>
        </w:rPr>
        <w:t xml:space="preserve"> i</w:t>
      </w:r>
      <w:r w:rsidR="00DA324D">
        <w:rPr>
          <w:rFonts w:ascii="Times New Roman" w:hAnsi="Times New Roman" w:cs="Times New Roman"/>
          <w:b/>
          <w:color w:val="0070C0"/>
        </w:rPr>
        <w:t xml:space="preserve">ndustry leading </w:t>
      </w:r>
      <w:r w:rsidR="000A3993">
        <w:rPr>
          <w:rFonts w:ascii="Times New Roman" w:hAnsi="Times New Roman" w:cs="Times New Roman"/>
          <w:b/>
          <w:color w:val="0070C0"/>
        </w:rPr>
        <w:t>performance</w:t>
      </w:r>
    </w:p>
    <w:p w14:paraId="1026A5CD" w14:textId="150B3211" w:rsidR="003E6738" w:rsidRPr="00EC532C" w:rsidRDefault="00DE6DCC" w:rsidP="00E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Inspired</w:t>
      </w:r>
      <w:r w:rsidR="00190E99" w:rsidRPr="00EC532C">
        <w:rPr>
          <w:rFonts w:ascii="Times New Roman" w:hAnsi="Times New Roman" w:cs="Times New Roman"/>
        </w:rPr>
        <w:t>,</w:t>
      </w:r>
      <w:r w:rsidR="001168B6">
        <w:rPr>
          <w:rFonts w:ascii="Times New Roman" w:hAnsi="Times New Roman" w:cs="Times New Roman"/>
        </w:rPr>
        <w:t xml:space="preserve"> challenged</w:t>
      </w:r>
      <w:r w:rsidR="004A2D9D" w:rsidRPr="00EC532C">
        <w:rPr>
          <w:rFonts w:ascii="Times New Roman" w:hAnsi="Times New Roman" w:cs="Times New Roman"/>
        </w:rPr>
        <w:t xml:space="preserve"> </w:t>
      </w:r>
      <w:r w:rsidR="00190E99" w:rsidRPr="00EC532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promoted</w:t>
      </w:r>
      <w:r w:rsidR="00190E99" w:rsidRPr="00EC532C">
        <w:rPr>
          <w:rFonts w:ascii="Times New Roman" w:hAnsi="Times New Roman" w:cs="Times New Roman"/>
        </w:rPr>
        <w:t xml:space="preserve"> </w:t>
      </w:r>
      <w:r w:rsidR="00C53298" w:rsidRPr="00EC532C">
        <w:rPr>
          <w:rFonts w:ascii="Times New Roman" w:hAnsi="Times New Roman" w:cs="Times New Roman"/>
        </w:rPr>
        <w:t xml:space="preserve">a strong Health &amp; </w:t>
      </w:r>
      <w:r w:rsidR="00EE484A" w:rsidRPr="00EC532C">
        <w:rPr>
          <w:rFonts w:ascii="Times New Roman" w:hAnsi="Times New Roman" w:cs="Times New Roman"/>
        </w:rPr>
        <w:t>Safety c</w:t>
      </w:r>
      <w:r w:rsidR="00C53298" w:rsidRPr="00EC532C">
        <w:rPr>
          <w:rFonts w:ascii="Times New Roman" w:hAnsi="Times New Roman" w:cs="Times New Roman"/>
        </w:rPr>
        <w:t>ulture resulting in continuo</w:t>
      </w:r>
      <w:r w:rsidR="00ED1A8F" w:rsidRPr="00EC532C">
        <w:rPr>
          <w:rFonts w:ascii="Times New Roman" w:hAnsi="Times New Roman" w:cs="Times New Roman"/>
        </w:rPr>
        <w:t>us Industry leading performance</w:t>
      </w:r>
      <w:r w:rsidR="00C05FF4" w:rsidRPr="00EC532C">
        <w:rPr>
          <w:rFonts w:ascii="Times New Roman" w:hAnsi="Times New Roman" w:cs="Times New Roman"/>
        </w:rPr>
        <w:t>, an LTIFR for colleagues and contractors reaching 0.84</w:t>
      </w:r>
      <w:r w:rsidR="00ED1A8F" w:rsidRPr="00EC532C">
        <w:rPr>
          <w:rFonts w:ascii="Times New Roman" w:hAnsi="Times New Roman" w:cs="Times New Roman"/>
        </w:rPr>
        <w:t xml:space="preserve"> and </w:t>
      </w:r>
      <w:r w:rsidR="00C05FF4" w:rsidRPr="00EC532C">
        <w:rPr>
          <w:rFonts w:ascii="Times New Roman" w:hAnsi="Times New Roman" w:cs="Times New Roman"/>
        </w:rPr>
        <w:t xml:space="preserve">an </w:t>
      </w:r>
      <w:proofErr w:type="gramStart"/>
      <w:r w:rsidR="00ED1A8F" w:rsidRPr="00EC532C">
        <w:rPr>
          <w:rFonts w:ascii="Times New Roman" w:hAnsi="Times New Roman" w:cs="Times New Roman"/>
        </w:rPr>
        <w:t>award winning</w:t>
      </w:r>
      <w:proofErr w:type="gramEnd"/>
      <w:r w:rsidR="00ED1A8F" w:rsidRPr="00EC532C">
        <w:rPr>
          <w:rFonts w:ascii="Times New Roman" w:hAnsi="Times New Roman" w:cs="Times New Roman"/>
        </w:rPr>
        <w:t xml:space="preserve"> a</w:t>
      </w:r>
      <w:r w:rsidR="00661576" w:rsidRPr="00EC532C">
        <w:rPr>
          <w:rFonts w:ascii="Times New Roman" w:hAnsi="Times New Roman" w:cs="Times New Roman"/>
        </w:rPr>
        <w:t>pproach to Health and Wellbeing within our sector.</w:t>
      </w:r>
    </w:p>
    <w:p w14:paraId="52071B65" w14:textId="29CA756A" w:rsidR="00EC532C" w:rsidRPr="00692A56" w:rsidRDefault="00EC532C" w:rsidP="00692A56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692A56">
        <w:rPr>
          <w:rFonts w:ascii="Times New Roman" w:hAnsi="Times New Roman" w:cs="Times New Roman"/>
          <w:b/>
          <w:color w:val="0070C0"/>
        </w:rPr>
        <w:t>Culture development</w:t>
      </w:r>
      <w:r w:rsidR="00692A56">
        <w:rPr>
          <w:rFonts w:ascii="Times New Roman" w:hAnsi="Times New Roman" w:cs="Times New Roman"/>
          <w:b/>
          <w:color w:val="0070C0"/>
        </w:rPr>
        <w:t>:</w:t>
      </w:r>
      <w:r w:rsidR="000A3993">
        <w:rPr>
          <w:rFonts w:ascii="Times New Roman" w:hAnsi="Times New Roman" w:cs="Times New Roman"/>
          <w:b/>
          <w:color w:val="0070C0"/>
        </w:rPr>
        <w:t xml:space="preserve"> building culture through leadership capability</w:t>
      </w:r>
    </w:p>
    <w:p w14:paraId="694E467E" w14:textId="73FBEDB5" w:rsidR="006A5062" w:rsidRPr="00EC532C" w:rsidRDefault="00DE6315" w:rsidP="00EC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Conceived and l</w:t>
      </w:r>
      <w:r w:rsidR="00C75A6C" w:rsidRPr="00EC532C">
        <w:rPr>
          <w:rFonts w:ascii="Times New Roman" w:hAnsi="Times New Roman" w:cs="Times New Roman"/>
        </w:rPr>
        <w:t>e</w:t>
      </w:r>
      <w:r w:rsidR="00C53298" w:rsidRPr="00EC532C">
        <w:rPr>
          <w:rFonts w:ascii="Times New Roman" w:hAnsi="Times New Roman" w:cs="Times New Roman"/>
        </w:rPr>
        <w:t xml:space="preserve">d the development </w:t>
      </w:r>
      <w:r>
        <w:rPr>
          <w:rFonts w:ascii="Times New Roman" w:hAnsi="Times New Roman" w:cs="Times New Roman"/>
        </w:rPr>
        <w:t xml:space="preserve">and implementation </w:t>
      </w:r>
      <w:r w:rsidR="00C53298" w:rsidRPr="00EC532C">
        <w:rPr>
          <w:rFonts w:ascii="Times New Roman" w:hAnsi="Times New Roman" w:cs="Times New Roman"/>
        </w:rPr>
        <w:t xml:space="preserve">of </w:t>
      </w:r>
      <w:r w:rsidR="004A2D9D" w:rsidRPr="00EC532C">
        <w:rPr>
          <w:rFonts w:ascii="Times New Roman" w:hAnsi="Times New Roman" w:cs="Times New Roman"/>
        </w:rPr>
        <w:t xml:space="preserve">an innovative </w:t>
      </w:r>
      <w:r w:rsidR="00363E2A" w:rsidRPr="00EC532C">
        <w:rPr>
          <w:rFonts w:ascii="Times New Roman" w:hAnsi="Times New Roman" w:cs="Times New Roman"/>
        </w:rPr>
        <w:t xml:space="preserve">and highly successful </w:t>
      </w:r>
      <w:r w:rsidR="00187D03" w:rsidRPr="00EC532C">
        <w:rPr>
          <w:rFonts w:ascii="Times New Roman" w:hAnsi="Times New Roman" w:cs="Times New Roman"/>
        </w:rPr>
        <w:t xml:space="preserve">Leadership </w:t>
      </w:r>
      <w:r w:rsidR="006734C3" w:rsidRPr="00EC532C">
        <w:rPr>
          <w:rFonts w:ascii="Times New Roman" w:hAnsi="Times New Roman" w:cs="Times New Roman"/>
        </w:rPr>
        <w:t>programme delivered “by our leaders for our leaders</w:t>
      </w:r>
      <w:r w:rsidR="004A2D9D" w:rsidRPr="00EC532C">
        <w:rPr>
          <w:rFonts w:ascii="Times New Roman" w:hAnsi="Times New Roman" w:cs="Times New Roman"/>
        </w:rPr>
        <w:t>.</w:t>
      </w:r>
      <w:r w:rsidR="006734C3" w:rsidRPr="00EC532C">
        <w:rPr>
          <w:rFonts w:ascii="Times New Roman" w:hAnsi="Times New Roman" w:cs="Times New Roman"/>
        </w:rPr>
        <w:t xml:space="preserve">” </w:t>
      </w:r>
      <w:r w:rsidR="00ED1A8F" w:rsidRPr="00EC532C">
        <w:rPr>
          <w:rFonts w:ascii="Times New Roman" w:hAnsi="Times New Roman" w:cs="Times New Roman"/>
        </w:rPr>
        <w:t>This resulted in</w:t>
      </w:r>
      <w:r w:rsidR="00187D03" w:rsidRPr="00EC532C">
        <w:rPr>
          <w:rFonts w:ascii="Times New Roman" w:hAnsi="Times New Roman" w:cs="Times New Roman"/>
        </w:rPr>
        <w:t xml:space="preserve"> enhance</w:t>
      </w:r>
      <w:r w:rsidR="00ED1A8F" w:rsidRPr="00EC532C">
        <w:rPr>
          <w:rFonts w:ascii="Times New Roman" w:hAnsi="Times New Roman" w:cs="Times New Roman"/>
        </w:rPr>
        <w:t>d</w:t>
      </w:r>
      <w:r w:rsidR="00187D03" w:rsidRPr="00EC532C">
        <w:rPr>
          <w:rFonts w:ascii="Times New Roman" w:hAnsi="Times New Roman" w:cs="Times New Roman"/>
        </w:rPr>
        <w:t xml:space="preserve"> leadership capability </w:t>
      </w:r>
      <w:r w:rsidR="00ED1A8F" w:rsidRPr="00EC532C">
        <w:rPr>
          <w:rFonts w:ascii="Times New Roman" w:hAnsi="Times New Roman" w:cs="Times New Roman"/>
        </w:rPr>
        <w:t xml:space="preserve">across 200 managers and supervisors </w:t>
      </w:r>
      <w:r w:rsidR="00187D03" w:rsidRPr="00EC532C">
        <w:rPr>
          <w:rFonts w:ascii="Times New Roman" w:hAnsi="Times New Roman" w:cs="Times New Roman"/>
        </w:rPr>
        <w:t xml:space="preserve">and </w:t>
      </w:r>
      <w:r w:rsidR="00ED1A8F" w:rsidRPr="00EC532C">
        <w:rPr>
          <w:rFonts w:ascii="Times New Roman" w:hAnsi="Times New Roman" w:cs="Times New Roman"/>
        </w:rPr>
        <w:t>the development of a strong Hope culture and identity</w:t>
      </w:r>
      <w:r w:rsidR="00187D03" w:rsidRPr="00EC532C">
        <w:rPr>
          <w:rFonts w:ascii="Times New Roman" w:hAnsi="Times New Roman" w:cs="Times New Roman"/>
        </w:rPr>
        <w:t>.</w:t>
      </w:r>
    </w:p>
    <w:p w14:paraId="54FDEC40" w14:textId="2BCF013A" w:rsidR="00EC532C" w:rsidRPr="00692A56" w:rsidRDefault="00EC532C" w:rsidP="00692A56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692A56">
        <w:rPr>
          <w:rFonts w:ascii="Times New Roman" w:hAnsi="Times New Roman" w:cs="Times New Roman"/>
          <w:b/>
          <w:color w:val="0070C0"/>
        </w:rPr>
        <w:t>Building Engagement</w:t>
      </w:r>
      <w:r w:rsidR="000A3993">
        <w:rPr>
          <w:rFonts w:ascii="Times New Roman" w:hAnsi="Times New Roman" w:cs="Times New Roman"/>
          <w:b/>
          <w:color w:val="0070C0"/>
        </w:rPr>
        <w:t>: creating a great place to work</w:t>
      </w:r>
    </w:p>
    <w:p w14:paraId="1068C740" w14:textId="2C5D382E" w:rsidR="002F1414" w:rsidRPr="00EC532C" w:rsidRDefault="00AF2AB8" w:rsidP="00E4334F">
      <w:pPr>
        <w:spacing w:after="0"/>
        <w:rPr>
          <w:rFonts w:ascii="Times New Roman" w:hAnsi="Times New Roman" w:cs="Times New Roman"/>
        </w:rPr>
      </w:pPr>
      <w:r w:rsidRPr="00EC532C">
        <w:rPr>
          <w:rFonts w:ascii="Times New Roman" w:hAnsi="Times New Roman" w:cs="Times New Roman"/>
        </w:rPr>
        <w:t>Implemented a range of initiatives designed to build engagement, including</w:t>
      </w:r>
      <w:r w:rsidR="002F1414" w:rsidRPr="00EC532C">
        <w:rPr>
          <w:rFonts w:ascii="Times New Roman" w:hAnsi="Times New Roman" w:cs="Times New Roman"/>
        </w:rPr>
        <w:t>:</w:t>
      </w:r>
    </w:p>
    <w:p w14:paraId="7A7AAF10" w14:textId="7F64CD30" w:rsidR="002F1414" w:rsidRDefault="00AF2AB8" w:rsidP="005927F7">
      <w:pPr>
        <w:pStyle w:val="ListParagraph"/>
        <w:numPr>
          <w:ilvl w:val="1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successful vol</w:t>
      </w:r>
      <w:r w:rsidR="00EB7020">
        <w:rPr>
          <w:rFonts w:ascii="Times New Roman" w:hAnsi="Times New Roman" w:cs="Times New Roman"/>
        </w:rPr>
        <w:t>unteering scheme (Hope4Others) which has seen o</w:t>
      </w:r>
      <w:r w:rsidR="00320562">
        <w:rPr>
          <w:rFonts w:ascii="Times New Roman" w:hAnsi="Times New Roman" w:cs="Times New Roman"/>
        </w:rPr>
        <w:t>ver 250 days</w:t>
      </w:r>
      <w:r w:rsidR="00EB7020">
        <w:rPr>
          <w:rFonts w:ascii="Times New Roman" w:hAnsi="Times New Roman" w:cs="Times New Roman"/>
        </w:rPr>
        <w:t xml:space="preserve"> of volunteering time in 2 years</w:t>
      </w:r>
    </w:p>
    <w:p w14:paraId="49E415C9" w14:textId="31CFDA26" w:rsidR="002F1414" w:rsidRDefault="00EB7020" w:rsidP="005927F7">
      <w:pPr>
        <w:pStyle w:val="ListParagraph"/>
        <w:numPr>
          <w:ilvl w:val="1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survey feedback, built </w:t>
      </w:r>
      <w:r w:rsidR="00AF2AB8">
        <w:rPr>
          <w:rFonts w:ascii="Times New Roman" w:hAnsi="Times New Roman" w:cs="Times New Roman"/>
        </w:rPr>
        <w:t>a range of flexible benefits (making use of salary sacrifice wherever possible)</w:t>
      </w:r>
    </w:p>
    <w:p w14:paraId="101A1203" w14:textId="0463915F" w:rsidR="00232D5A" w:rsidRPr="00692A56" w:rsidRDefault="00AF2AB8" w:rsidP="00EC532C">
      <w:pPr>
        <w:pStyle w:val="ListParagraph"/>
        <w:numPr>
          <w:ilvl w:val="1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range of Health and Wellbeing initiatives </w:t>
      </w:r>
      <w:r w:rsidR="009E1EB8">
        <w:rPr>
          <w:rFonts w:ascii="Times New Roman" w:hAnsi="Times New Roman" w:cs="Times New Roman"/>
        </w:rPr>
        <w:t>driven by a colleague led forum</w:t>
      </w:r>
      <w:r w:rsidR="000F4010">
        <w:rPr>
          <w:rFonts w:ascii="Times New Roman" w:hAnsi="Times New Roman" w:cs="Times New Roman"/>
        </w:rPr>
        <w:t xml:space="preserve"> </w:t>
      </w:r>
      <w:proofErr w:type="gramStart"/>
      <w:r w:rsidR="009E1EB8">
        <w:rPr>
          <w:rFonts w:ascii="Times New Roman" w:hAnsi="Times New Roman" w:cs="Times New Roman"/>
        </w:rPr>
        <w:t>e.g.</w:t>
      </w:r>
      <w:proofErr w:type="gramEnd"/>
      <w:r w:rsidR="009E1EB8">
        <w:rPr>
          <w:rFonts w:ascii="Times New Roman" w:hAnsi="Times New Roman" w:cs="Times New Roman"/>
        </w:rPr>
        <w:t xml:space="preserve"> </w:t>
      </w:r>
      <w:r w:rsidR="009B0B16">
        <w:rPr>
          <w:rFonts w:ascii="Times New Roman" w:hAnsi="Times New Roman" w:cs="Times New Roman"/>
        </w:rPr>
        <w:t xml:space="preserve">Resilience </w:t>
      </w:r>
      <w:r w:rsidR="00661576">
        <w:rPr>
          <w:rFonts w:ascii="Times New Roman" w:hAnsi="Times New Roman" w:cs="Times New Roman"/>
        </w:rPr>
        <w:t>Training, encouraging</w:t>
      </w:r>
      <w:r w:rsidR="009E1EB8">
        <w:rPr>
          <w:rFonts w:ascii="Times New Roman" w:hAnsi="Times New Roman" w:cs="Times New Roman"/>
        </w:rPr>
        <w:t xml:space="preserve"> calls to be kept within business hour</w:t>
      </w:r>
      <w:r w:rsidR="000F4010">
        <w:rPr>
          <w:rFonts w:ascii="Times New Roman" w:hAnsi="Times New Roman" w:cs="Times New Roman"/>
        </w:rPr>
        <w:t>s to preserve work life balance and giving significant time at Management Conferences to Health and Wellbeing activities.</w:t>
      </w:r>
    </w:p>
    <w:p w14:paraId="443EF432" w14:textId="3F6B4C88" w:rsidR="00426523" w:rsidRDefault="00232D5A" w:rsidP="00567FD3">
      <w:pPr>
        <w:spacing w:after="0"/>
        <w:rPr>
          <w:rFonts w:ascii="Times New Roman" w:hAnsi="Times New Roman" w:cs="Times New Roman"/>
          <w:b/>
          <w:color w:val="0070C0"/>
        </w:rPr>
      </w:pPr>
      <w:r w:rsidRPr="00426523">
        <w:rPr>
          <w:rFonts w:ascii="Times New Roman" w:hAnsi="Times New Roman" w:cs="Times New Roman"/>
          <w:b/>
          <w:color w:val="0070C0"/>
        </w:rPr>
        <w:t xml:space="preserve">Employee Relations: </w:t>
      </w:r>
      <w:r w:rsidR="000A3993">
        <w:rPr>
          <w:rFonts w:ascii="Times New Roman" w:hAnsi="Times New Roman" w:cs="Times New Roman"/>
          <w:b/>
          <w:color w:val="0070C0"/>
        </w:rPr>
        <w:t>building a positive environment</w:t>
      </w:r>
    </w:p>
    <w:p w14:paraId="2A03A315" w14:textId="3F07B8B6" w:rsidR="00232D5A" w:rsidRPr="00426523" w:rsidRDefault="009D168D" w:rsidP="00426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</w:t>
      </w:r>
      <w:r w:rsidR="00232D5A" w:rsidRPr="00426523">
        <w:rPr>
          <w:rFonts w:ascii="Times New Roman" w:hAnsi="Times New Roman" w:cs="Times New Roman"/>
        </w:rPr>
        <w:t xml:space="preserve"> an effective partnership with Trade Unions at the Hope Cement works</w:t>
      </w:r>
      <w:r w:rsidR="00692A56">
        <w:rPr>
          <w:rFonts w:ascii="Times New Roman" w:hAnsi="Times New Roman" w:cs="Times New Roman"/>
        </w:rPr>
        <w:t xml:space="preserve"> resulting in strong engagement, </w:t>
      </w:r>
      <w:proofErr w:type="gramStart"/>
      <w:r w:rsidR="005E5B44">
        <w:rPr>
          <w:rFonts w:ascii="Times New Roman" w:hAnsi="Times New Roman" w:cs="Times New Roman"/>
        </w:rPr>
        <w:t>trust</w:t>
      </w:r>
      <w:proofErr w:type="gramEnd"/>
      <w:r w:rsidR="005E5B44">
        <w:rPr>
          <w:rFonts w:ascii="Times New Roman" w:hAnsi="Times New Roman" w:cs="Times New Roman"/>
        </w:rPr>
        <w:t xml:space="preserve"> and performance</w:t>
      </w:r>
      <w:r w:rsidR="00692A56">
        <w:rPr>
          <w:rFonts w:ascii="Times New Roman" w:hAnsi="Times New Roman" w:cs="Times New Roman"/>
        </w:rPr>
        <w:t xml:space="preserve"> at this key site</w:t>
      </w:r>
      <w:r w:rsidR="00DA610F">
        <w:rPr>
          <w:rFonts w:ascii="Times New Roman" w:hAnsi="Times New Roman" w:cs="Times New Roman"/>
        </w:rPr>
        <w:t>.</w:t>
      </w:r>
    </w:p>
    <w:p w14:paraId="407BEBBE" w14:textId="77777777" w:rsidR="000C5258" w:rsidRDefault="000C5258" w:rsidP="00E4334F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</w:p>
    <w:p w14:paraId="18AF0736" w14:textId="57072EA9" w:rsidR="00426523" w:rsidRPr="00692A56" w:rsidRDefault="00426523" w:rsidP="00E4334F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692A56">
        <w:rPr>
          <w:rFonts w:ascii="Times New Roman" w:hAnsi="Times New Roman" w:cs="Times New Roman"/>
          <w:b/>
          <w:color w:val="0070C0"/>
        </w:rPr>
        <w:t>Diversity and Inclusion</w:t>
      </w:r>
      <w:r w:rsidR="00E4334F">
        <w:rPr>
          <w:rFonts w:ascii="Times New Roman" w:hAnsi="Times New Roman" w:cs="Times New Roman"/>
          <w:b/>
          <w:color w:val="0070C0"/>
        </w:rPr>
        <w:t>:</w:t>
      </w:r>
      <w:r w:rsidR="000A3993">
        <w:rPr>
          <w:rFonts w:ascii="Times New Roman" w:hAnsi="Times New Roman" w:cs="Times New Roman"/>
          <w:b/>
          <w:color w:val="0070C0"/>
        </w:rPr>
        <w:t xml:space="preserve"> a </w:t>
      </w:r>
      <w:proofErr w:type="gramStart"/>
      <w:r w:rsidR="000A3993">
        <w:rPr>
          <w:rFonts w:ascii="Times New Roman" w:hAnsi="Times New Roman" w:cs="Times New Roman"/>
          <w:b/>
          <w:color w:val="0070C0"/>
        </w:rPr>
        <w:t>long term</w:t>
      </w:r>
      <w:proofErr w:type="gramEnd"/>
      <w:r w:rsidR="000A3993">
        <w:rPr>
          <w:rFonts w:ascii="Times New Roman" w:hAnsi="Times New Roman" w:cs="Times New Roman"/>
          <w:b/>
          <w:color w:val="0070C0"/>
        </w:rPr>
        <w:t xml:space="preserve"> approach</w:t>
      </w:r>
    </w:p>
    <w:p w14:paraId="29A3E6AA" w14:textId="65EFDC0B" w:rsidR="00B83543" w:rsidRPr="00426523" w:rsidRDefault="009D168D" w:rsidP="00426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Launched</w:t>
      </w:r>
      <w:r w:rsidR="00B83543" w:rsidRPr="00426523">
        <w:rPr>
          <w:rFonts w:ascii="Times New Roman" w:hAnsi="Times New Roman" w:cs="Times New Roman"/>
        </w:rPr>
        <w:t xml:space="preserve"> a sustainable approach to Diversity and Inclusion including a creative approach to M</w:t>
      </w:r>
      <w:r w:rsidR="00EB7020" w:rsidRPr="00426523">
        <w:rPr>
          <w:rFonts w:ascii="Times New Roman" w:hAnsi="Times New Roman" w:cs="Times New Roman"/>
        </w:rPr>
        <w:t xml:space="preserve">aternity and Paternity benefits including giving new parents an allowance to buy a gift of their choice and </w:t>
      </w:r>
      <w:proofErr w:type="gramStart"/>
      <w:r w:rsidR="00EB7020" w:rsidRPr="00426523">
        <w:rPr>
          <w:rFonts w:ascii="Times New Roman" w:hAnsi="Times New Roman" w:cs="Times New Roman"/>
        </w:rPr>
        <w:t>Hope</w:t>
      </w:r>
      <w:proofErr w:type="gramEnd"/>
      <w:r w:rsidR="00EB7020" w:rsidRPr="00426523">
        <w:rPr>
          <w:rFonts w:ascii="Times New Roman" w:hAnsi="Times New Roman" w:cs="Times New Roman"/>
        </w:rPr>
        <w:t xml:space="preserve"> branded baby grows and teddy bears!</w:t>
      </w:r>
    </w:p>
    <w:p w14:paraId="7ECC87EC" w14:textId="03DEE003" w:rsidR="003E6738" w:rsidRPr="000A3993" w:rsidRDefault="003E6738" w:rsidP="005927F7">
      <w:pPr>
        <w:rPr>
          <w:rFonts w:ascii="Times New Roman" w:hAnsi="Times New Roman" w:cs="Times New Roman"/>
          <w:sz w:val="24"/>
        </w:rPr>
      </w:pPr>
      <w:r w:rsidRPr="000A3993">
        <w:rPr>
          <w:rFonts w:ascii="Times New Roman" w:hAnsi="Times New Roman" w:cs="Times New Roman"/>
          <w:b/>
          <w:sz w:val="24"/>
        </w:rPr>
        <w:t>Human Resources Director</w:t>
      </w:r>
      <w:r w:rsidRPr="000A3993">
        <w:rPr>
          <w:rFonts w:ascii="Times New Roman" w:hAnsi="Times New Roman" w:cs="Times New Roman"/>
          <w:sz w:val="24"/>
        </w:rPr>
        <w:t xml:space="preserve">, Lafarge Aggregates Ltd, </w:t>
      </w:r>
      <w:r w:rsidR="00023559" w:rsidRPr="000A3993">
        <w:rPr>
          <w:rFonts w:ascii="Times New Roman" w:hAnsi="Times New Roman" w:cs="Times New Roman"/>
          <w:sz w:val="24"/>
        </w:rPr>
        <w:t>1 January 2007 to January 2013</w:t>
      </w:r>
    </w:p>
    <w:p w14:paraId="34142512" w14:textId="714726D9" w:rsidR="00023559" w:rsidRDefault="00023559" w:rsidP="00592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Manufacturer of Concrete, Asphalt and Aggregates with 2000 employees across 200 sites in the UK</w:t>
      </w:r>
      <w:r w:rsidR="00BC65A1">
        <w:rPr>
          <w:rFonts w:ascii="Times New Roman" w:hAnsi="Times New Roman" w:cs="Times New Roman"/>
        </w:rPr>
        <w:t xml:space="preserve"> and part of the French owned Lafarge Group</w:t>
      </w:r>
      <w:r w:rsidR="00691631">
        <w:rPr>
          <w:rFonts w:ascii="Times New Roman" w:hAnsi="Times New Roman" w:cs="Times New Roman"/>
        </w:rPr>
        <w:t xml:space="preserve">. </w:t>
      </w:r>
      <w:r w:rsidR="00671B51">
        <w:rPr>
          <w:rFonts w:ascii="Times New Roman" w:hAnsi="Times New Roman" w:cs="Times New Roman"/>
        </w:rPr>
        <w:t xml:space="preserve">I reported to the Managing </w:t>
      </w:r>
      <w:r w:rsidR="00BC65A1">
        <w:rPr>
          <w:rFonts w:ascii="Times New Roman" w:hAnsi="Times New Roman" w:cs="Times New Roman"/>
        </w:rPr>
        <w:t xml:space="preserve">Director, was a member of the Board and Executive team and led a team of up to 10. </w:t>
      </w:r>
    </w:p>
    <w:p w14:paraId="586AE2AC" w14:textId="1786C664" w:rsidR="00B93AB6" w:rsidRPr="00B93AB6" w:rsidRDefault="00B93AB6" w:rsidP="00B93AB6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B93AB6">
        <w:rPr>
          <w:rFonts w:ascii="Times New Roman" w:hAnsi="Times New Roman" w:cs="Times New Roman"/>
          <w:b/>
          <w:color w:val="0070C0"/>
        </w:rPr>
        <w:t>Leading change: Business reorganisations</w:t>
      </w:r>
    </w:p>
    <w:p w14:paraId="19819DDF" w14:textId="77777777" w:rsidR="008874E0" w:rsidRDefault="00BC65A1" w:rsidP="00B93AB6">
      <w:pPr>
        <w:rPr>
          <w:rFonts w:ascii="Times New Roman" w:hAnsi="Times New Roman" w:cs="Times New Roman"/>
        </w:rPr>
      </w:pPr>
      <w:r w:rsidRPr="00B93AB6">
        <w:rPr>
          <w:rFonts w:ascii="Times New Roman" w:hAnsi="Times New Roman" w:cs="Times New Roman"/>
        </w:rPr>
        <w:t>Planned and implemented significant change driven by the impact of the last recession</w:t>
      </w:r>
      <w:r w:rsidR="00691631" w:rsidRPr="00B93AB6">
        <w:rPr>
          <w:rFonts w:ascii="Times New Roman" w:hAnsi="Times New Roman" w:cs="Times New Roman"/>
        </w:rPr>
        <w:t xml:space="preserve">. This resulted in significant business reorganisations that resulted in a 30% headcount reduction. </w:t>
      </w:r>
    </w:p>
    <w:p w14:paraId="715143DD" w14:textId="12C2BE7F" w:rsidR="00B93AB6" w:rsidRDefault="00B93AB6" w:rsidP="00B93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the reorganisation of Lafarge Aggregates into 3 separate Business Units in line with Group requirements. I led the change and through the Organisation Design agreed with the Exec team ensured the identity and values of LAL were retained</w:t>
      </w:r>
    </w:p>
    <w:p w14:paraId="6E69B123" w14:textId="6FCB117C" w:rsidR="005532A5" w:rsidRDefault="005532A5" w:rsidP="005532A5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D9703C">
        <w:rPr>
          <w:rFonts w:ascii="Times New Roman" w:hAnsi="Times New Roman" w:cs="Times New Roman"/>
          <w:b/>
          <w:color w:val="0070C0"/>
        </w:rPr>
        <w:t>Talent Management</w:t>
      </w:r>
      <w:r>
        <w:rPr>
          <w:rFonts w:ascii="Times New Roman" w:hAnsi="Times New Roman" w:cs="Times New Roman"/>
          <w:b/>
          <w:color w:val="0070C0"/>
        </w:rPr>
        <w:t xml:space="preserve"> / Organisational Design</w:t>
      </w:r>
    </w:p>
    <w:p w14:paraId="73BE2DE6" w14:textId="7E61A522" w:rsidR="005532A5" w:rsidRDefault="005532A5" w:rsidP="005532A5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 very thorough annual Organisational and HR Review process in the UK which included the identification of future talent, succession planning and a review of the organisation and resources to ensure it met future strategic needs. This resulted in good retention levels of our future talent and strong talent pipelines for key jobs (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Quarry Managers)</w:t>
      </w:r>
    </w:p>
    <w:p w14:paraId="030913D3" w14:textId="77777777" w:rsidR="005532A5" w:rsidRPr="00B93AB6" w:rsidRDefault="005532A5" w:rsidP="005532A5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6F19EF68" w14:textId="3CBBFC16" w:rsidR="00BC65A1" w:rsidRPr="008874E0" w:rsidRDefault="008874E0" w:rsidP="008874E0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8874E0">
        <w:rPr>
          <w:rFonts w:ascii="Times New Roman" w:hAnsi="Times New Roman" w:cs="Times New Roman"/>
          <w:b/>
          <w:color w:val="0070C0"/>
        </w:rPr>
        <w:t>Mergers and Acquisitions: pre integration planning of a significant merger</w:t>
      </w:r>
    </w:p>
    <w:p w14:paraId="5731EC9A" w14:textId="10EEF72A" w:rsidR="003E6738" w:rsidRDefault="00DE6DCC" w:rsidP="008874E0">
      <w:pPr>
        <w:rPr>
          <w:rFonts w:ascii="Times New Roman" w:hAnsi="Times New Roman" w:cs="Times New Roman"/>
        </w:rPr>
      </w:pPr>
      <w:r w:rsidRPr="008874E0">
        <w:rPr>
          <w:rFonts w:ascii="Times New Roman" w:hAnsi="Times New Roman" w:cs="Times New Roman"/>
        </w:rPr>
        <w:t>C</w:t>
      </w:r>
      <w:r w:rsidR="00BC65A1" w:rsidRPr="008874E0">
        <w:rPr>
          <w:rFonts w:ascii="Times New Roman" w:hAnsi="Times New Roman" w:cs="Times New Roman"/>
        </w:rPr>
        <w:t xml:space="preserve">o-led the HR pre integration team leading up to the merger of Lafarge and Tarmac in the UK. This involved leading a pre integration team comprised of people from both businesses, </w:t>
      </w:r>
      <w:r w:rsidR="005D17B9" w:rsidRPr="008874E0">
        <w:rPr>
          <w:rFonts w:ascii="Times New Roman" w:hAnsi="Times New Roman" w:cs="Times New Roman"/>
        </w:rPr>
        <w:t>develop</w:t>
      </w:r>
      <w:r w:rsidR="002D1AE1" w:rsidRPr="008874E0">
        <w:rPr>
          <w:rFonts w:ascii="Times New Roman" w:hAnsi="Times New Roman" w:cs="Times New Roman"/>
        </w:rPr>
        <w:t>ing HR Strategy and policies</w:t>
      </w:r>
      <w:r w:rsidR="00677D3C" w:rsidRPr="008874E0">
        <w:rPr>
          <w:rFonts w:ascii="Times New Roman" w:hAnsi="Times New Roman" w:cs="Times New Roman"/>
        </w:rPr>
        <w:t xml:space="preserve"> for the JV and the </w:t>
      </w:r>
      <w:r w:rsidR="00691631" w:rsidRPr="008874E0">
        <w:rPr>
          <w:rFonts w:ascii="Times New Roman" w:hAnsi="Times New Roman" w:cs="Times New Roman"/>
        </w:rPr>
        <w:t>organisational integration plan which resulted in the successful creation of the new merged business.</w:t>
      </w:r>
    </w:p>
    <w:p w14:paraId="2ECAA087" w14:textId="77777777" w:rsidR="00C710EC" w:rsidRPr="008874E0" w:rsidRDefault="00C710EC" w:rsidP="008874E0">
      <w:pPr>
        <w:rPr>
          <w:rFonts w:ascii="Times New Roman" w:hAnsi="Times New Roman" w:cs="Times New Roman"/>
        </w:rPr>
      </w:pPr>
    </w:p>
    <w:p w14:paraId="591BBD96" w14:textId="2C15282C" w:rsidR="003E6738" w:rsidRPr="00560BC3" w:rsidRDefault="003E6738" w:rsidP="003E6738">
      <w:pPr>
        <w:rPr>
          <w:rFonts w:ascii="Times New Roman" w:hAnsi="Times New Roman" w:cs="Times New Roman"/>
          <w:sz w:val="24"/>
        </w:rPr>
      </w:pPr>
      <w:r w:rsidRPr="00560BC3">
        <w:rPr>
          <w:rFonts w:ascii="Times New Roman" w:hAnsi="Times New Roman" w:cs="Times New Roman"/>
          <w:b/>
          <w:sz w:val="24"/>
        </w:rPr>
        <w:t>Human Resources Manager</w:t>
      </w:r>
      <w:r w:rsidRPr="00560BC3">
        <w:rPr>
          <w:rFonts w:ascii="Times New Roman" w:hAnsi="Times New Roman" w:cs="Times New Roman"/>
          <w:sz w:val="24"/>
        </w:rPr>
        <w:t>, Lafarge Aggregates Ltd,</w:t>
      </w:r>
      <w:r w:rsidR="00CD3930" w:rsidRPr="00560BC3">
        <w:rPr>
          <w:rFonts w:ascii="Times New Roman" w:hAnsi="Times New Roman" w:cs="Times New Roman"/>
          <w:sz w:val="24"/>
        </w:rPr>
        <w:t xml:space="preserve"> July 2003 to December 2006.</w:t>
      </w:r>
    </w:p>
    <w:p w14:paraId="5C6A2DCA" w14:textId="706B7D9D" w:rsidR="0050250F" w:rsidRPr="0050250F" w:rsidRDefault="0050250F" w:rsidP="0050250F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50250F">
        <w:rPr>
          <w:rFonts w:ascii="Times New Roman" w:hAnsi="Times New Roman" w:cs="Times New Roman"/>
          <w:b/>
          <w:color w:val="0070C0"/>
        </w:rPr>
        <w:t>Building Capability through innovative initiatives</w:t>
      </w:r>
    </w:p>
    <w:p w14:paraId="3CB0206A" w14:textId="527F7404" w:rsidR="009711B8" w:rsidRPr="0050250F" w:rsidRDefault="007A3C98" w:rsidP="0050250F">
      <w:pPr>
        <w:rPr>
          <w:rFonts w:ascii="Times New Roman" w:hAnsi="Times New Roman" w:cs="Times New Roman"/>
        </w:rPr>
      </w:pPr>
      <w:r w:rsidRPr="0050250F">
        <w:rPr>
          <w:rFonts w:ascii="Times New Roman" w:hAnsi="Times New Roman" w:cs="Times New Roman"/>
        </w:rPr>
        <w:t xml:space="preserve">Reduced costs, enhanced </w:t>
      </w:r>
      <w:proofErr w:type="gramStart"/>
      <w:r w:rsidRPr="0050250F">
        <w:rPr>
          <w:rFonts w:ascii="Times New Roman" w:hAnsi="Times New Roman" w:cs="Times New Roman"/>
        </w:rPr>
        <w:t>competence</w:t>
      </w:r>
      <w:proofErr w:type="gramEnd"/>
      <w:r w:rsidRPr="0050250F">
        <w:rPr>
          <w:rFonts w:ascii="Times New Roman" w:hAnsi="Times New Roman" w:cs="Times New Roman"/>
        </w:rPr>
        <w:t xml:space="preserve"> and improved safety within the Quarry operations by agreeing a strategy</w:t>
      </w:r>
      <w:r w:rsidR="009711B8" w:rsidRPr="0050250F">
        <w:rPr>
          <w:rFonts w:ascii="Times New Roman" w:hAnsi="Times New Roman" w:cs="Times New Roman"/>
        </w:rPr>
        <w:t xml:space="preserve"> with the MD to make a step change improvement </w:t>
      </w:r>
      <w:r w:rsidRPr="0050250F">
        <w:rPr>
          <w:rFonts w:ascii="Times New Roman" w:hAnsi="Times New Roman" w:cs="Times New Roman"/>
        </w:rPr>
        <w:t xml:space="preserve">in the manufacturing efficiency. </w:t>
      </w:r>
      <w:r w:rsidR="009711B8" w:rsidRPr="0050250F">
        <w:rPr>
          <w:rFonts w:ascii="Times New Roman" w:hAnsi="Times New Roman" w:cs="Times New Roman"/>
        </w:rPr>
        <w:t>The HR Strategy focussed on improving capabi</w:t>
      </w:r>
      <w:r w:rsidR="008F68DE" w:rsidRPr="0050250F">
        <w:rPr>
          <w:rFonts w:ascii="Times New Roman" w:hAnsi="Times New Roman" w:cs="Times New Roman"/>
        </w:rPr>
        <w:t>lity of</w:t>
      </w:r>
      <w:r w:rsidR="009711B8" w:rsidRPr="0050250F">
        <w:rPr>
          <w:rFonts w:ascii="Times New Roman" w:hAnsi="Times New Roman" w:cs="Times New Roman"/>
        </w:rPr>
        <w:t xml:space="preserve"> Quarry Management and included:</w:t>
      </w:r>
    </w:p>
    <w:p w14:paraId="03F2C4A7" w14:textId="0DD66174" w:rsidR="009711B8" w:rsidRDefault="007A3C98" w:rsidP="005025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Creating </w:t>
      </w:r>
      <w:r w:rsidR="009711B8">
        <w:rPr>
          <w:rFonts w:ascii="Times New Roman" w:hAnsi="Times New Roman" w:cs="Times New Roman"/>
        </w:rPr>
        <w:t xml:space="preserve">with Leeds University the first ever post graduate </w:t>
      </w:r>
      <w:r>
        <w:rPr>
          <w:rFonts w:ascii="Times New Roman" w:hAnsi="Times New Roman" w:cs="Times New Roman"/>
        </w:rPr>
        <w:t>qualification in</w:t>
      </w:r>
      <w:r w:rsidR="009711B8">
        <w:rPr>
          <w:rFonts w:ascii="Times New Roman" w:hAnsi="Times New Roman" w:cs="Times New Roman"/>
        </w:rPr>
        <w:t xml:space="preserve"> Quarry Management</w:t>
      </w:r>
    </w:p>
    <w:p w14:paraId="06AED817" w14:textId="23AFEAAC" w:rsidR="00D9703C" w:rsidRPr="00C710EC" w:rsidRDefault="007A3C98" w:rsidP="00C710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Implementing</w:t>
      </w:r>
      <w:r w:rsidR="009711B8">
        <w:rPr>
          <w:rFonts w:ascii="Times New Roman" w:hAnsi="Times New Roman" w:cs="Times New Roman"/>
        </w:rPr>
        <w:t xml:space="preserve"> the first industry recognised CPD scheme. </w:t>
      </w:r>
    </w:p>
    <w:p w14:paraId="1D332AC7" w14:textId="77777777" w:rsidR="00D9703C" w:rsidRDefault="00D9703C" w:rsidP="00D9703C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</w:p>
    <w:p w14:paraId="66BEEB11" w14:textId="682FA3E1" w:rsidR="0050250F" w:rsidRPr="00D9703C" w:rsidRDefault="00D9703C" w:rsidP="00D9703C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D9703C">
        <w:rPr>
          <w:rFonts w:ascii="Times New Roman" w:hAnsi="Times New Roman" w:cs="Times New Roman"/>
          <w:b/>
          <w:color w:val="0070C0"/>
        </w:rPr>
        <w:t>CSR: Building effective partnerships</w:t>
      </w:r>
    </w:p>
    <w:p w14:paraId="35FF1757" w14:textId="68C204C9" w:rsidR="003E6738" w:rsidRDefault="007A3C98" w:rsidP="00D9703C">
      <w:pPr>
        <w:rPr>
          <w:rFonts w:ascii="Times New Roman" w:hAnsi="Times New Roman" w:cs="Times New Roman"/>
        </w:rPr>
      </w:pPr>
      <w:r w:rsidRPr="00D9703C">
        <w:rPr>
          <w:rFonts w:ascii="Times New Roman" w:hAnsi="Times New Roman" w:cs="Times New Roman"/>
        </w:rPr>
        <w:t>Developed a highly successful partnership with the Princes Trust in</w:t>
      </w:r>
      <w:r w:rsidR="00691631" w:rsidRPr="00D9703C">
        <w:rPr>
          <w:rFonts w:ascii="Times New Roman" w:hAnsi="Times New Roman" w:cs="Times New Roman"/>
        </w:rPr>
        <w:t xml:space="preserve"> support of our CSR programme and to help build our</w:t>
      </w:r>
      <w:r w:rsidRPr="00D9703C">
        <w:rPr>
          <w:rFonts w:ascii="Times New Roman" w:hAnsi="Times New Roman" w:cs="Times New Roman"/>
        </w:rPr>
        <w:t xml:space="preserve"> presence in local communities.</w:t>
      </w:r>
    </w:p>
    <w:p w14:paraId="763E9158" w14:textId="77777777" w:rsidR="00D9703C" w:rsidRPr="00D9703C" w:rsidRDefault="00D9703C" w:rsidP="00D9703C">
      <w:pPr>
        <w:rPr>
          <w:rFonts w:ascii="Times New Roman" w:hAnsi="Times New Roman" w:cs="Times New Roman"/>
        </w:rPr>
      </w:pPr>
    </w:p>
    <w:p w14:paraId="67542E73" w14:textId="5AFE029D" w:rsidR="003E6738" w:rsidRPr="00560BC3" w:rsidRDefault="003E6738" w:rsidP="003E6738">
      <w:pPr>
        <w:jc w:val="both"/>
        <w:rPr>
          <w:rFonts w:ascii="Times New Roman" w:hAnsi="Times New Roman" w:cs="Times New Roman"/>
          <w:sz w:val="24"/>
        </w:rPr>
      </w:pPr>
      <w:r w:rsidRPr="00560BC3">
        <w:rPr>
          <w:rFonts w:ascii="Times New Roman" w:hAnsi="Times New Roman" w:cs="Times New Roman"/>
          <w:b/>
          <w:sz w:val="24"/>
        </w:rPr>
        <w:t>Human Resources Manager</w:t>
      </w:r>
      <w:r w:rsidRPr="00560BC3">
        <w:rPr>
          <w:rFonts w:ascii="Times New Roman" w:hAnsi="Times New Roman" w:cs="Times New Roman"/>
          <w:sz w:val="24"/>
        </w:rPr>
        <w:t>, Tarmac</w:t>
      </w:r>
      <w:r w:rsidR="00B644D1" w:rsidRPr="00560BC3">
        <w:rPr>
          <w:rFonts w:ascii="Times New Roman" w:hAnsi="Times New Roman" w:cs="Times New Roman"/>
          <w:sz w:val="24"/>
        </w:rPr>
        <w:t xml:space="preserve"> Central Ltd</w:t>
      </w:r>
      <w:r w:rsidRPr="00560BC3">
        <w:rPr>
          <w:rFonts w:ascii="Times New Roman" w:hAnsi="Times New Roman" w:cs="Times New Roman"/>
          <w:sz w:val="24"/>
        </w:rPr>
        <w:t>,</w:t>
      </w:r>
      <w:r w:rsidR="00B644D1" w:rsidRPr="00560BC3">
        <w:rPr>
          <w:rFonts w:ascii="Times New Roman" w:hAnsi="Times New Roman" w:cs="Times New Roman"/>
          <w:sz w:val="24"/>
        </w:rPr>
        <w:t xml:space="preserve"> July 2001 to July 2003</w:t>
      </w:r>
    </w:p>
    <w:p w14:paraId="364CBC48" w14:textId="0F0AC088" w:rsidR="00B644D1" w:rsidRDefault="00B644D1" w:rsidP="00B6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44D1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Reporting to the Managing Director, I was responsible for all HR and L&amp;D activities in the largest of the Tarmac Regional Businesses, employing 2,500 people.  I managed a team of 11 and was a member of the Executive Committee.</w:t>
      </w:r>
    </w:p>
    <w:p w14:paraId="21789910" w14:textId="77777777" w:rsidR="00B644D1" w:rsidRDefault="00B644D1" w:rsidP="00B644D1">
      <w:pPr>
        <w:spacing w:after="0" w:line="240" w:lineRule="auto"/>
        <w:rPr>
          <w:rFonts w:ascii="Times New Roman" w:hAnsi="Times New Roman" w:cs="Times New Roman"/>
        </w:rPr>
      </w:pPr>
    </w:p>
    <w:p w14:paraId="31853074" w14:textId="244D71B7" w:rsidR="005F3434" w:rsidRPr="00560BC3" w:rsidRDefault="00B644D1" w:rsidP="005F3434">
      <w:pPr>
        <w:jc w:val="both"/>
        <w:rPr>
          <w:rFonts w:ascii="Times New Roman" w:hAnsi="Times New Roman" w:cs="Times New Roman"/>
          <w:sz w:val="24"/>
        </w:rPr>
      </w:pPr>
      <w:r w:rsidRPr="00560BC3">
        <w:rPr>
          <w:rFonts w:ascii="Times New Roman" w:hAnsi="Times New Roman" w:cs="Times New Roman"/>
          <w:b/>
          <w:sz w:val="24"/>
        </w:rPr>
        <w:t xml:space="preserve">National </w:t>
      </w:r>
      <w:r w:rsidR="005F3434" w:rsidRPr="00560BC3">
        <w:rPr>
          <w:rFonts w:ascii="Times New Roman" w:hAnsi="Times New Roman" w:cs="Times New Roman"/>
          <w:b/>
          <w:sz w:val="24"/>
        </w:rPr>
        <w:t xml:space="preserve">Human Resources Manager, </w:t>
      </w:r>
      <w:r w:rsidR="005F3434" w:rsidRPr="00560BC3">
        <w:rPr>
          <w:rFonts w:ascii="Times New Roman" w:hAnsi="Times New Roman" w:cs="Times New Roman"/>
          <w:sz w:val="24"/>
        </w:rPr>
        <w:t xml:space="preserve">Wickes, </w:t>
      </w:r>
      <w:r w:rsidRPr="00560BC3">
        <w:rPr>
          <w:rFonts w:ascii="Times New Roman" w:hAnsi="Times New Roman" w:cs="Times New Roman"/>
          <w:sz w:val="24"/>
        </w:rPr>
        <w:t>September 1998 to July 2001</w:t>
      </w:r>
    </w:p>
    <w:p w14:paraId="708D7169" w14:textId="1424D48E" w:rsidR="00B644D1" w:rsidRDefault="00B644D1" w:rsidP="005F3434">
      <w:pPr>
        <w:jc w:val="both"/>
        <w:rPr>
          <w:rFonts w:ascii="Times New Roman" w:hAnsi="Times New Roman" w:cs="Times New Roman"/>
        </w:rPr>
      </w:pPr>
      <w:r w:rsidRPr="00B644D1">
        <w:rPr>
          <w:rFonts w:ascii="Times New Roman" w:hAnsi="Times New Roman" w:cs="Times New Roman"/>
        </w:rPr>
        <w:t>A senior manager within the Store Operations team.  I managed a team of 4, providing professional, customer focused support to store operations.  Through my team, I developed and implemented a wide range of HR initiatives in support of strategy.</w:t>
      </w:r>
    </w:p>
    <w:p w14:paraId="4513F051" w14:textId="666F7958" w:rsidR="00B644D1" w:rsidRPr="00B644D1" w:rsidRDefault="00B644D1" w:rsidP="005F3434">
      <w:pPr>
        <w:jc w:val="both"/>
        <w:rPr>
          <w:rFonts w:ascii="Times New Roman" w:hAnsi="Times New Roman" w:cs="Times New Roman"/>
        </w:rPr>
      </w:pPr>
      <w:r w:rsidRPr="00B644D1">
        <w:rPr>
          <w:rFonts w:ascii="Times New Roman" w:hAnsi="Times New Roman" w:cs="Times New Roman"/>
          <w:b/>
        </w:rPr>
        <w:lastRenderedPageBreak/>
        <w:t>Divisional HR Manager,</w:t>
      </w:r>
      <w:r>
        <w:rPr>
          <w:rFonts w:ascii="Times New Roman" w:hAnsi="Times New Roman" w:cs="Times New Roman"/>
        </w:rPr>
        <w:t xml:space="preserve"> Wickes, February 1994 to September 1998.</w:t>
      </w:r>
    </w:p>
    <w:p w14:paraId="42EADC67" w14:textId="77777777" w:rsidR="009752FA" w:rsidRDefault="005F3434" w:rsidP="005F3434">
      <w:pPr>
        <w:jc w:val="both"/>
        <w:rPr>
          <w:rFonts w:ascii="Times New Roman" w:hAnsi="Times New Roman" w:cs="Times New Roman"/>
        </w:rPr>
      </w:pPr>
      <w:r w:rsidRPr="00B644D1">
        <w:rPr>
          <w:rFonts w:ascii="Times New Roman" w:hAnsi="Times New Roman" w:cs="Times New Roman"/>
          <w:b/>
        </w:rPr>
        <w:t>Senior Human Resources Officer</w:t>
      </w:r>
      <w:r>
        <w:rPr>
          <w:rFonts w:ascii="Times New Roman" w:hAnsi="Times New Roman" w:cs="Times New Roman"/>
        </w:rPr>
        <w:t>, Tarmac,</w:t>
      </w:r>
      <w:r w:rsidR="00B644D1">
        <w:rPr>
          <w:rFonts w:ascii="Times New Roman" w:hAnsi="Times New Roman" w:cs="Times New Roman"/>
        </w:rPr>
        <w:t xml:space="preserve"> July 1990 to February 1994</w:t>
      </w:r>
    </w:p>
    <w:p w14:paraId="426DE2B5" w14:textId="4716442B" w:rsidR="00907491" w:rsidRDefault="005F3434" w:rsidP="005F3434">
      <w:pPr>
        <w:jc w:val="both"/>
        <w:rPr>
          <w:rFonts w:ascii="Times New Roman" w:hAnsi="Times New Roman" w:cs="Times New Roman"/>
        </w:rPr>
      </w:pPr>
      <w:r w:rsidRPr="00B644D1">
        <w:rPr>
          <w:rFonts w:ascii="Times New Roman" w:hAnsi="Times New Roman" w:cs="Times New Roman"/>
          <w:b/>
        </w:rPr>
        <w:t>Graduate Trainee / Human Resources Officer</w:t>
      </w:r>
      <w:r>
        <w:rPr>
          <w:rFonts w:ascii="Times New Roman" w:hAnsi="Times New Roman" w:cs="Times New Roman"/>
        </w:rPr>
        <w:t>, Rolls Royce</w:t>
      </w:r>
      <w:r w:rsidR="00B644D1">
        <w:rPr>
          <w:rFonts w:ascii="Times New Roman" w:hAnsi="Times New Roman" w:cs="Times New Roman"/>
        </w:rPr>
        <w:t>, September 1986 to July 1990</w:t>
      </w:r>
    </w:p>
    <w:p w14:paraId="4230619A" w14:textId="7B5EC7B0" w:rsidR="00907491" w:rsidRPr="000271A6" w:rsidRDefault="00907491" w:rsidP="00907491">
      <w:pPr>
        <w:jc w:val="center"/>
        <w:rPr>
          <w:rFonts w:ascii="Times New Roman" w:hAnsi="Times New Roman" w:cs="Times New Roman"/>
          <w:b/>
          <w:color w:val="0070C0"/>
        </w:rPr>
      </w:pPr>
      <w:r w:rsidRPr="000271A6">
        <w:rPr>
          <w:rFonts w:ascii="Times New Roman" w:hAnsi="Times New Roman" w:cs="Times New Roman"/>
          <w:b/>
          <w:color w:val="0070C0"/>
        </w:rPr>
        <w:t>----------------</w:t>
      </w:r>
      <w:r w:rsidR="00651E74">
        <w:rPr>
          <w:rFonts w:ascii="Times New Roman" w:hAnsi="Times New Roman" w:cs="Times New Roman"/>
          <w:b/>
          <w:color w:val="0070C0"/>
        </w:rPr>
        <w:t>------------------</w:t>
      </w:r>
      <w:r w:rsidRPr="000271A6">
        <w:rPr>
          <w:rFonts w:ascii="Times New Roman" w:hAnsi="Times New Roman" w:cs="Times New Roman"/>
          <w:b/>
          <w:color w:val="0070C0"/>
        </w:rPr>
        <w:t>------</w:t>
      </w:r>
      <w:r w:rsidRPr="000271A6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Pr="000271A6">
        <w:rPr>
          <w:rFonts w:ascii="Times New Roman" w:hAnsi="Times New Roman" w:cs="Times New Roman"/>
          <w:b/>
          <w:color w:val="0070C0"/>
        </w:rPr>
        <w:t>DUCATION-</w:t>
      </w:r>
      <w:r w:rsidR="00651E74">
        <w:rPr>
          <w:rFonts w:ascii="Times New Roman" w:hAnsi="Times New Roman" w:cs="Times New Roman"/>
          <w:b/>
          <w:color w:val="0070C0"/>
        </w:rPr>
        <w:t>----</w:t>
      </w:r>
      <w:r w:rsidRPr="000271A6">
        <w:rPr>
          <w:rFonts w:ascii="Times New Roman" w:hAnsi="Times New Roman" w:cs="Times New Roman"/>
          <w:b/>
          <w:color w:val="0070C0"/>
        </w:rPr>
        <w:t>--------------------------------------------------</w:t>
      </w:r>
    </w:p>
    <w:p w14:paraId="20D36095" w14:textId="53A19300" w:rsidR="005F3434" w:rsidRDefault="00B644D1" w:rsidP="005548C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</w:t>
      </w:r>
      <w:r w:rsidR="00191CBC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Human Resource </w:t>
      </w:r>
      <w:r w:rsidR="00191CBC">
        <w:rPr>
          <w:rFonts w:ascii="Times New Roman" w:hAnsi="Times New Roman" w:cs="Times New Roman"/>
        </w:rPr>
        <w:t>Management -</w:t>
      </w:r>
      <w:r>
        <w:rPr>
          <w:rFonts w:ascii="Times New Roman" w:hAnsi="Times New Roman" w:cs="Times New Roman"/>
        </w:rPr>
        <w:t xml:space="preserve"> Doncaster College</w:t>
      </w:r>
    </w:p>
    <w:p w14:paraId="6DB382D9" w14:textId="2D027B7D" w:rsidR="005548CF" w:rsidRDefault="00B644D1" w:rsidP="005548C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BSc (Hons) Applied Human Psychology – Aston University</w:t>
      </w:r>
    </w:p>
    <w:p w14:paraId="58E295CC" w14:textId="3686B667" w:rsidR="005548CF" w:rsidRPr="000271A6" w:rsidRDefault="005548CF" w:rsidP="005548CF">
      <w:pPr>
        <w:jc w:val="center"/>
        <w:rPr>
          <w:rFonts w:ascii="Times New Roman" w:hAnsi="Times New Roman" w:cs="Times New Roman"/>
          <w:b/>
          <w:color w:val="0070C0"/>
        </w:rPr>
      </w:pPr>
      <w:r w:rsidRPr="000271A6">
        <w:rPr>
          <w:rFonts w:ascii="Times New Roman" w:hAnsi="Times New Roman" w:cs="Times New Roman"/>
          <w:b/>
          <w:color w:val="0070C0"/>
        </w:rPr>
        <w:t>------------------</w:t>
      </w:r>
      <w:r w:rsidRPr="000271A6">
        <w:rPr>
          <w:rFonts w:ascii="Times New Roman" w:hAnsi="Times New Roman" w:cs="Times New Roman"/>
          <w:b/>
          <w:color w:val="0070C0"/>
          <w:sz w:val="28"/>
          <w:szCs w:val="28"/>
        </w:rPr>
        <w:t>P</w:t>
      </w:r>
      <w:r w:rsidRPr="000271A6">
        <w:rPr>
          <w:rFonts w:ascii="Times New Roman" w:hAnsi="Times New Roman" w:cs="Times New Roman"/>
          <w:b/>
          <w:color w:val="0070C0"/>
        </w:rPr>
        <w:t xml:space="preserve">ROFESSIONAL </w:t>
      </w:r>
      <w:r w:rsidRPr="000271A6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0271A6">
        <w:rPr>
          <w:rFonts w:ascii="Times New Roman" w:hAnsi="Times New Roman" w:cs="Times New Roman"/>
          <w:b/>
          <w:color w:val="0070C0"/>
        </w:rPr>
        <w:t xml:space="preserve">FFILIATIONS AND </w:t>
      </w:r>
      <w:r w:rsidRPr="000271A6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Pr="000271A6">
        <w:rPr>
          <w:rFonts w:ascii="Times New Roman" w:hAnsi="Times New Roman" w:cs="Times New Roman"/>
          <w:b/>
          <w:color w:val="0070C0"/>
        </w:rPr>
        <w:t xml:space="preserve">OARD </w:t>
      </w:r>
      <w:r w:rsidRPr="000271A6"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  <w:r w:rsidRPr="000271A6">
        <w:rPr>
          <w:rFonts w:ascii="Times New Roman" w:hAnsi="Times New Roman" w:cs="Times New Roman"/>
          <w:b/>
          <w:color w:val="0070C0"/>
        </w:rPr>
        <w:t>EMBERSHIPS--------------</w:t>
      </w:r>
    </w:p>
    <w:p w14:paraId="3F07236D" w14:textId="0FE6D3DC" w:rsidR="001370CA" w:rsidRDefault="001370CA" w:rsidP="005548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CIPD</w:t>
      </w:r>
    </w:p>
    <w:p w14:paraId="1D1E82A5" w14:textId="508EF0AE" w:rsidR="005548CF" w:rsidRDefault="005548CF" w:rsidP="005548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548CF">
        <w:rPr>
          <w:rFonts w:ascii="Times New Roman" w:hAnsi="Times New Roman" w:cs="Times New Roman"/>
        </w:rPr>
        <w:t>Boar</w:t>
      </w:r>
      <w:r>
        <w:rPr>
          <w:rFonts w:ascii="Times New Roman" w:hAnsi="Times New Roman" w:cs="Times New Roman"/>
        </w:rPr>
        <w:t>d Direct</w:t>
      </w:r>
      <w:r w:rsidR="00514565">
        <w:rPr>
          <w:rFonts w:ascii="Times New Roman" w:hAnsi="Times New Roman" w:cs="Times New Roman"/>
        </w:rPr>
        <w:t>or of MPQC – a not for profit industry training organisation</w:t>
      </w:r>
    </w:p>
    <w:p w14:paraId="43CBCCED" w14:textId="58277A38" w:rsidR="005548CF" w:rsidRDefault="005548CF" w:rsidP="005548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</w:t>
      </w:r>
      <w:r w:rsidR="00514565">
        <w:rPr>
          <w:rFonts w:ascii="Times New Roman" w:hAnsi="Times New Roman" w:cs="Times New Roman"/>
        </w:rPr>
        <w:t xml:space="preserve">the Engineering Employers </w:t>
      </w:r>
      <w:r w:rsidR="00C72452">
        <w:rPr>
          <w:rFonts w:ascii="Times New Roman" w:hAnsi="Times New Roman" w:cs="Times New Roman"/>
        </w:rPr>
        <w:t>Federation’s Employment</w:t>
      </w:r>
      <w:r>
        <w:rPr>
          <w:rFonts w:ascii="Times New Roman" w:hAnsi="Times New Roman" w:cs="Times New Roman"/>
        </w:rPr>
        <w:t xml:space="preserve"> Policy Committee</w:t>
      </w:r>
    </w:p>
    <w:p w14:paraId="53C71378" w14:textId="77777777" w:rsidR="005548CF" w:rsidRDefault="005548CF" w:rsidP="00514565">
      <w:pPr>
        <w:rPr>
          <w:rFonts w:ascii="Times New Roman" w:hAnsi="Times New Roman" w:cs="Times New Roman"/>
        </w:rPr>
      </w:pPr>
    </w:p>
    <w:sectPr w:rsidR="00554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39A"/>
    <w:multiLevelType w:val="hybridMultilevel"/>
    <w:tmpl w:val="659E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80D"/>
    <w:multiLevelType w:val="hybridMultilevel"/>
    <w:tmpl w:val="1DB6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A28"/>
    <w:multiLevelType w:val="hybridMultilevel"/>
    <w:tmpl w:val="C57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3E2"/>
    <w:multiLevelType w:val="hybridMultilevel"/>
    <w:tmpl w:val="790E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3A17"/>
    <w:multiLevelType w:val="hybridMultilevel"/>
    <w:tmpl w:val="7404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045"/>
    <w:multiLevelType w:val="hybridMultilevel"/>
    <w:tmpl w:val="B584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925"/>
    <w:multiLevelType w:val="hybridMultilevel"/>
    <w:tmpl w:val="96FA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C6998"/>
    <w:multiLevelType w:val="hybridMultilevel"/>
    <w:tmpl w:val="4FBA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5D64"/>
    <w:multiLevelType w:val="hybridMultilevel"/>
    <w:tmpl w:val="0F84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266EB"/>
    <w:multiLevelType w:val="hybridMultilevel"/>
    <w:tmpl w:val="3072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6FED"/>
    <w:multiLevelType w:val="hybridMultilevel"/>
    <w:tmpl w:val="3A0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7362"/>
    <w:multiLevelType w:val="hybridMultilevel"/>
    <w:tmpl w:val="68FE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C7CBD"/>
    <w:multiLevelType w:val="hybridMultilevel"/>
    <w:tmpl w:val="6D2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7133"/>
    <w:multiLevelType w:val="hybridMultilevel"/>
    <w:tmpl w:val="0E60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5D"/>
    <w:rsid w:val="000060FE"/>
    <w:rsid w:val="00022F6C"/>
    <w:rsid w:val="00023559"/>
    <w:rsid w:val="000271A6"/>
    <w:rsid w:val="00030178"/>
    <w:rsid w:val="00047963"/>
    <w:rsid w:val="000A3993"/>
    <w:rsid w:val="000C5258"/>
    <w:rsid w:val="000D54EB"/>
    <w:rsid w:val="000E1352"/>
    <w:rsid w:val="000E1BE7"/>
    <w:rsid w:val="000E2634"/>
    <w:rsid w:val="000F4010"/>
    <w:rsid w:val="000F4F95"/>
    <w:rsid w:val="001168B6"/>
    <w:rsid w:val="00117A65"/>
    <w:rsid w:val="00134630"/>
    <w:rsid w:val="0013503D"/>
    <w:rsid w:val="0013585F"/>
    <w:rsid w:val="001370CA"/>
    <w:rsid w:val="00137698"/>
    <w:rsid w:val="00142C9E"/>
    <w:rsid w:val="001475B3"/>
    <w:rsid w:val="0015768F"/>
    <w:rsid w:val="00161357"/>
    <w:rsid w:val="00166AB3"/>
    <w:rsid w:val="00187D03"/>
    <w:rsid w:val="00190E99"/>
    <w:rsid w:val="00191CBC"/>
    <w:rsid w:val="0019665F"/>
    <w:rsid w:val="001D467B"/>
    <w:rsid w:val="001D7644"/>
    <w:rsid w:val="001E335D"/>
    <w:rsid w:val="00232D5A"/>
    <w:rsid w:val="00244C31"/>
    <w:rsid w:val="002A39EF"/>
    <w:rsid w:val="002A7A07"/>
    <w:rsid w:val="002B2DB1"/>
    <w:rsid w:val="002B3366"/>
    <w:rsid w:val="002B5143"/>
    <w:rsid w:val="002D1AE1"/>
    <w:rsid w:val="002F0D1D"/>
    <w:rsid w:val="002F1414"/>
    <w:rsid w:val="00320562"/>
    <w:rsid w:val="00333C80"/>
    <w:rsid w:val="00333EDA"/>
    <w:rsid w:val="0034584A"/>
    <w:rsid w:val="00345DA1"/>
    <w:rsid w:val="00363538"/>
    <w:rsid w:val="00363E2A"/>
    <w:rsid w:val="00387F30"/>
    <w:rsid w:val="003B4319"/>
    <w:rsid w:val="003C3067"/>
    <w:rsid w:val="003C5B7E"/>
    <w:rsid w:val="003D58BB"/>
    <w:rsid w:val="003E6738"/>
    <w:rsid w:val="003F0E3E"/>
    <w:rsid w:val="003F4AE8"/>
    <w:rsid w:val="00415423"/>
    <w:rsid w:val="00423C94"/>
    <w:rsid w:val="00426523"/>
    <w:rsid w:val="00435672"/>
    <w:rsid w:val="00453BB8"/>
    <w:rsid w:val="004678EE"/>
    <w:rsid w:val="004959E1"/>
    <w:rsid w:val="004A2D9D"/>
    <w:rsid w:val="004A5FEF"/>
    <w:rsid w:val="004C49D0"/>
    <w:rsid w:val="004C75B6"/>
    <w:rsid w:val="004D08D3"/>
    <w:rsid w:val="004E097F"/>
    <w:rsid w:val="004E513D"/>
    <w:rsid w:val="0050250F"/>
    <w:rsid w:val="005108E9"/>
    <w:rsid w:val="00514565"/>
    <w:rsid w:val="00515CD8"/>
    <w:rsid w:val="00526518"/>
    <w:rsid w:val="00536FC9"/>
    <w:rsid w:val="005532A5"/>
    <w:rsid w:val="005548CF"/>
    <w:rsid w:val="00557C4B"/>
    <w:rsid w:val="00560BC3"/>
    <w:rsid w:val="00561838"/>
    <w:rsid w:val="00567FD3"/>
    <w:rsid w:val="005742B6"/>
    <w:rsid w:val="005927F7"/>
    <w:rsid w:val="005A1E9A"/>
    <w:rsid w:val="005C0082"/>
    <w:rsid w:val="005D17B9"/>
    <w:rsid w:val="005E107F"/>
    <w:rsid w:val="005E5B44"/>
    <w:rsid w:val="005F3434"/>
    <w:rsid w:val="006003F6"/>
    <w:rsid w:val="00620E25"/>
    <w:rsid w:val="0062381E"/>
    <w:rsid w:val="00651E74"/>
    <w:rsid w:val="00661576"/>
    <w:rsid w:val="0066225D"/>
    <w:rsid w:val="00664FCD"/>
    <w:rsid w:val="00671B51"/>
    <w:rsid w:val="006734C3"/>
    <w:rsid w:val="0067362C"/>
    <w:rsid w:val="00677D3C"/>
    <w:rsid w:val="00681182"/>
    <w:rsid w:val="00682A50"/>
    <w:rsid w:val="00687FFE"/>
    <w:rsid w:val="00691631"/>
    <w:rsid w:val="00692A56"/>
    <w:rsid w:val="0069391C"/>
    <w:rsid w:val="006A5062"/>
    <w:rsid w:val="006B5F0A"/>
    <w:rsid w:val="006C21AF"/>
    <w:rsid w:val="00701408"/>
    <w:rsid w:val="00754656"/>
    <w:rsid w:val="00760898"/>
    <w:rsid w:val="00764DAD"/>
    <w:rsid w:val="007A30E8"/>
    <w:rsid w:val="007A3C98"/>
    <w:rsid w:val="00817E76"/>
    <w:rsid w:val="00823B5D"/>
    <w:rsid w:val="00825608"/>
    <w:rsid w:val="00832123"/>
    <w:rsid w:val="00876EDD"/>
    <w:rsid w:val="008874E0"/>
    <w:rsid w:val="008A012F"/>
    <w:rsid w:val="008A126A"/>
    <w:rsid w:val="008A7871"/>
    <w:rsid w:val="008C1E69"/>
    <w:rsid w:val="008C7AC5"/>
    <w:rsid w:val="008F68DE"/>
    <w:rsid w:val="00907491"/>
    <w:rsid w:val="0094017A"/>
    <w:rsid w:val="009711B8"/>
    <w:rsid w:val="009752FA"/>
    <w:rsid w:val="0098289A"/>
    <w:rsid w:val="009A1EFA"/>
    <w:rsid w:val="009A3267"/>
    <w:rsid w:val="009B0B16"/>
    <w:rsid w:val="009D168D"/>
    <w:rsid w:val="009D6551"/>
    <w:rsid w:val="009E0D35"/>
    <w:rsid w:val="009E1EB8"/>
    <w:rsid w:val="009E5945"/>
    <w:rsid w:val="00A127D6"/>
    <w:rsid w:val="00A20836"/>
    <w:rsid w:val="00A64BFF"/>
    <w:rsid w:val="00A65CC6"/>
    <w:rsid w:val="00A92373"/>
    <w:rsid w:val="00AA1CA6"/>
    <w:rsid w:val="00AA7EFE"/>
    <w:rsid w:val="00AB4272"/>
    <w:rsid w:val="00AC457A"/>
    <w:rsid w:val="00AE27C8"/>
    <w:rsid w:val="00AF2AB8"/>
    <w:rsid w:val="00B115D2"/>
    <w:rsid w:val="00B12CD2"/>
    <w:rsid w:val="00B34A41"/>
    <w:rsid w:val="00B51E79"/>
    <w:rsid w:val="00B56A5A"/>
    <w:rsid w:val="00B644D1"/>
    <w:rsid w:val="00B7617C"/>
    <w:rsid w:val="00B802B8"/>
    <w:rsid w:val="00B81404"/>
    <w:rsid w:val="00B83543"/>
    <w:rsid w:val="00B918E2"/>
    <w:rsid w:val="00B93AB6"/>
    <w:rsid w:val="00BC65A1"/>
    <w:rsid w:val="00C05FF4"/>
    <w:rsid w:val="00C36B3F"/>
    <w:rsid w:val="00C51916"/>
    <w:rsid w:val="00C53298"/>
    <w:rsid w:val="00C5495E"/>
    <w:rsid w:val="00C57EA2"/>
    <w:rsid w:val="00C710EC"/>
    <w:rsid w:val="00C72452"/>
    <w:rsid w:val="00C75A6C"/>
    <w:rsid w:val="00CB5AE7"/>
    <w:rsid w:val="00CD3930"/>
    <w:rsid w:val="00CF60BA"/>
    <w:rsid w:val="00D12A96"/>
    <w:rsid w:val="00D5629A"/>
    <w:rsid w:val="00D7029A"/>
    <w:rsid w:val="00D906D0"/>
    <w:rsid w:val="00D9703C"/>
    <w:rsid w:val="00DA103C"/>
    <w:rsid w:val="00DA324D"/>
    <w:rsid w:val="00DA610F"/>
    <w:rsid w:val="00DE6315"/>
    <w:rsid w:val="00DE6DCC"/>
    <w:rsid w:val="00DF4C4D"/>
    <w:rsid w:val="00E3378F"/>
    <w:rsid w:val="00E41221"/>
    <w:rsid w:val="00E4334F"/>
    <w:rsid w:val="00E843F2"/>
    <w:rsid w:val="00E846B5"/>
    <w:rsid w:val="00EB7020"/>
    <w:rsid w:val="00EC532C"/>
    <w:rsid w:val="00ED1A8F"/>
    <w:rsid w:val="00EE484A"/>
    <w:rsid w:val="00EE577C"/>
    <w:rsid w:val="00EE7442"/>
    <w:rsid w:val="00EF392A"/>
    <w:rsid w:val="00F0115B"/>
    <w:rsid w:val="00FE679D"/>
    <w:rsid w:val="00FF4BC8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1A5B"/>
  <w15:docId w15:val="{7A93F118-0C0A-4407-A1A7-E44C1155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5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5465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465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4C49D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Verity</dc:creator>
  <cp:lastModifiedBy>Verity Jim</cp:lastModifiedBy>
  <cp:revision>3</cp:revision>
  <cp:lastPrinted>2016-09-22T08:25:00Z</cp:lastPrinted>
  <dcterms:created xsi:type="dcterms:W3CDTF">2021-10-06T09:25:00Z</dcterms:created>
  <dcterms:modified xsi:type="dcterms:W3CDTF">2021-10-06T09:27:00Z</dcterms:modified>
</cp:coreProperties>
</file>