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A300" w14:textId="77777777" w:rsidR="00CE5018" w:rsidRDefault="00CE5018" w:rsidP="006153F4">
      <w:pPr>
        <w:jc w:val="center"/>
        <w:rPr>
          <w:rFonts w:ascii="Arial" w:hAnsi="Arial" w:cs="Arial"/>
          <w:b/>
          <w:sz w:val="28"/>
          <w:szCs w:val="28"/>
        </w:rPr>
      </w:pPr>
    </w:p>
    <w:p w14:paraId="4AC4DC3D" w14:textId="77777777" w:rsidR="00073456" w:rsidRPr="00213E23" w:rsidRDefault="00064BDA" w:rsidP="006153F4">
      <w:pPr>
        <w:jc w:val="center"/>
        <w:rPr>
          <w:rFonts w:ascii="Arial" w:hAnsi="Arial" w:cs="Arial"/>
          <w:b/>
          <w:sz w:val="28"/>
          <w:szCs w:val="28"/>
        </w:rPr>
      </w:pPr>
      <w:r w:rsidRPr="00213E23">
        <w:rPr>
          <w:rFonts w:ascii="Arial" w:hAnsi="Arial" w:cs="Arial"/>
          <w:b/>
          <w:sz w:val="28"/>
          <w:szCs w:val="28"/>
        </w:rPr>
        <w:t>Curriculum Vitae</w:t>
      </w:r>
    </w:p>
    <w:p w14:paraId="7D41F490" w14:textId="77777777" w:rsidR="00064BDA" w:rsidRPr="006153F4" w:rsidRDefault="00064BDA">
      <w:pPr>
        <w:rPr>
          <w:rFonts w:ascii="Arial" w:hAnsi="Arial" w:cs="Arial"/>
        </w:rPr>
      </w:pPr>
    </w:p>
    <w:p w14:paraId="6650216F" w14:textId="77777777" w:rsidR="00064BDA" w:rsidRPr="00FD0165" w:rsidRDefault="00064BDA">
      <w:pPr>
        <w:rPr>
          <w:rFonts w:ascii="Arial" w:hAnsi="Arial" w:cs="Arial"/>
          <w:b/>
        </w:rPr>
      </w:pPr>
      <w:r w:rsidRPr="00FD0165">
        <w:rPr>
          <w:rFonts w:ascii="Arial" w:hAnsi="Arial" w:cs="Arial"/>
          <w:b/>
        </w:rPr>
        <w:t>Colin Andrew Dobell</w:t>
      </w:r>
      <w:r w:rsidR="003300B7">
        <w:rPr>
          <w:rFonts w:ascii="Arial" w:hAnsi="Arial" w:cs="Arial"/>
          <w:b/>
        </w:rPr>
        <w:t xml:space="preserve"> </w:t>
      </w:r>
    </w:p>
    <w:p w14:paraId="2B1F9989" w14:textId="77777777" w:rsidR="005833FF" w:rsidRPr="007E40F1" w:rsidRDefault="00330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Smokey </w:t>
      </w:r>
      <w:r w:rsidR="00F857A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arm</w:t>
      </w:r>
    </w:p>
    <w:p w14:paraId="7651DA0F" w14:textId="77777777" w:rsidR="005833FF" w:rsidRPr="007E40F1" w:rsidRDefault="00330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Smokey Lane</w:t>
      </w:r>
      <w:r w:rsidR="005833FF" w:rsidRPr="007E40F1">
        <w:rPr>
          <w:rFonts w:ascii="Arial" w:hAnsi="Arial" w:cs="Arial"/>
          <w:sz w:val="22"/>
          <w:szCs w:val="22"/>
        </w:rPr>
        <w:t xml:space="preserve"> </w:t>
      </w:r>
    </w:p>
    <w:p w14:paraId="3D27619E" w14:textId="77777777" w:rsidR="005833FF" w:rsidRPr="007E40F1" w:rsidRDefault="003300B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Cropthorne</w:t>
      </w:r>
      <w:proofErr w:type="spellEnd"/>
    </w:p>
    <w:p w14:paraId="2AD8C118" w14:textId="77777777" w:rsidR="00213E23" w:rsidRPr="007E40F1" w:rsidRDefault="00FC3D45">
      <w:pPr>
        <w:rPr>
          <w:rFonts w:ascii="Arial" w:hAnsi="Arial" w:cs="Arial"/>
          <w:sz w:val="22"/>
          <w:szCs w:val="22"/>
        </w:rPr>
      </w:pPr>
      <w:r w:rsidRPr="007E40F1">
        <w:rPr>
          <w:rFonts w:ascii="Arial" w:hAnsi="Arial" w:cs="Arial"/>
          <w:sz w:val="22"/>
          <w:szCs w:val="22"/>
        </w:rPr>
        <w:t>Worcestershire</w:t>
      </w:r>
      <w:r w:rsidR="003300B7">
        <w:rPr>
          <w:rFonts w:ascii="Arial" w:hAnsi="Arial" w:cs="Arial"/>
          <w:sz w:val="22"/>
          <w:szCs w:val="22"/>
        </w:rPr>
        <w:t xml:space="preserve"> WR10 3NF</w:t>
      </w:r>
    </w:p>
    <w:p w14:paraId="58746F43" w14:textId="77777777" w:rsidR="00796587" w:rsidRPr="007E40F1" w:rsidRDefault="00CD2A9F">
      <w:pPr>
        <w:rPr>
          <w:rFonts w:ascii="Arial" w:hAnsi="Arial" w:cs="Arial"/>
          <w:sz w:val="22"/>
          <w:szCs w:val="22"/>
        </w:rPr>
      </w:pPr>
      <w:hyperlink r:id="rId10" w:history="1">
        <w:r w:rsidR="00796587" w:rsidRPr="007E40F1">
          <w:rPr>
            <w:rStyle w:val="Hyperlink"/>
            <w:rFonts w:ascii="Arial" w:hAnsi="Arial" w:cs="Arial"/>
            <w:sz w:val="22"/>
            <w:szCs w:val="22"/>
          </w:rPr>
          <w:t>colin.dobell@btinternet.com</w:t>
        </w:r>
      </w:hyperlink>
    </w:p>
    <w:p w14:paraId="05DD4A5D" w14:textId="77777777" w:rsidR="00796587" w:rsidRPr="007E40F1" w:rsidRDefault="00796587">
      <w:pPr>
        <w:rPr>
          <w:rFonts w:ascii="Arial" w:hAnsi="Arial" w:cs="Arial"/>
          <w:sz w:val="22"/>
          <w:szCs w:val="22"/>
        </w:rPr>
      </w:pPr>
      <w:r w:rsidRPr="007E40F1">
        <w:rPr>
          <w:rFonts w:ascii="Arial" w:hAnsi="Arial" w:cs="Arial"/>
          <w:sz w:val="22"/>
          <w:szCs w:val="22"/>
        </w:rPr>
        <w:t>(07901) 518631</w:t>
      </w:r>
    </w:p>
    <w:p w14:paraId="157A9047" w14:textId="77777777" w:rsidR="006153F4" w:rsidRPr="006153F4" w:rsidRDefault="006153F4">
      <w:pPr>
        <w:rPr>
          <w:rFonts w:ascii="Arial" w:hAnsi="Arial" w:cs="Arial"/>
        </w:rPr>
      </w:pPr>
    </w:p>
    <w:p w14:paraId="19FDBA01" w14:textId="77777777" w:rsidR="006153F4" w:rsidRPr="00FC3D45" w:rsidRDefault="006153F4">
      <w:pPr>
        <w:rPr>
          <w:rFonts w:ascii="Arial" w:hAnsi="Arial" w:cs="Arial"/>
          <w:b/>
        </w:rPr>
      </w:pPr>
      <w:r w:rsidRPr="00FC3D45">
        <w:rPr>
          <w:rFonts w:ascii="Arial" w:hAnsi="Arial" w:cs="Arial"/>
          <w:b/>
        </w:rPr>
        <w:t>Background</w:t>
      </w:r>
    </w:p>
    <w:p w14:paraId="35D57368" w14:textId="77777777" w:rsidR="005935FB" w:rsidRDefault="005935FB" w:rsidP="005935FB">
      <w:pPr>
        <w:shd w:val="clear" w:color="auto" w:fill="FFFFFF"/>
        <w:spacing w:line="240" w:lineRule="atLeast"/>
        <w:jc w:val="both"/>
        <w:rPr>
          <w:rFonts w:ascii="Arial" w:hAnsi="Arial" w:cs="Arial"/>
          <w:color w:val="666666"/>
          <w:sz w:val="20"/>
          <w:szCs w:val="20"/>
        </w:rPr>
      </w:pPr>
    </w:p>
    <w:p w14:paraId="58B93BB7" w14:textId="69255907" w:rsidR="00CE5EA4" w:rsidRDefault="00CE5EA4" w:rsidP="00CE5EA4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 w:rsidRPr="00F857A1">
        <w:rPr>
          <w:rFonts w:ascii="Arial" w:hAnsi="Arial" w:cs="Arial"/>
          <w:color w:val="666666"/>
          <w:sz w:val="20"/>
          <w:szCs w:val="20"/>
        </w:rPr>
        <w:t xml:space="preserve">Over 25 </w:t>
      </w:r>
      <w:proofErr w:type="spellStart"/>
      <w:r w:rsidRPr="00F857A1">
        <w:rPr>
          <w:rFonts w:ascii="Arial" w:hAnsi="Arial" w:cs="Arial"/>
          <w:color w:val="666666"/>
          <w:sz w:val="20"/>
          <w:szCs w:val="20"/>
        </w:rPr>
        <w:t>years experience</w:t>
      </w:r>
      <w:proofErr w:type="spellEnd"/>
      <w:r w:rsidRPr="00F857A1">
        <w:rPr>
          <w:rFonts w:ascii="Arial" w:hAnsi="Arial" w:cs="Arial"/>
          <w:color w:val="666666"/>
          <w:sz w:val="20"/>
          <w:szCs w:val="20"/>
        </w:rPr>
        <w:t xml:space="preserve"> leading business</w:t>
      </w:r>
      <w:r>
        <w:rPr>
          <w:rFonts w:ascii="Arial" w:hAnsi="Arial" w:cs="Arial"/>
          <w:color w:val="666666"/>
          <w:sz w:val="20"/>
          <w:szCs w:val="20"/>
        </w:rPr>
        <w:t>es</w:t>
      </w:r>
      <w:r w:rsidRPr="00F857A1">
        <w:rPr>
          <w:rFonts w:ascii="Arial" w:hAnsi="Arial" w:cs="Arial"/>
          <w:color w:val="666666"/>
          <w:sz w:val="20"/>
          <w:szCs w:val="20"/>
        </w:rPr>
        <w:t xml:space="preserve"> operating in central government and regul</w:t>
      </w:r>
      <w:r>
        <w:rPr>
          <w:rFonts w:ascii="Arial" w:hAnsi="Arial" w:cs="Arial"/>
          <w:color w:val="666666"/>
          <w:sz w:val="20"/>
          <w:szCs w:val="20"/>
        </w:rPr>
        <w:t xml:space="preserve">ated </w:t>
      </w:r>
      <w:r w:rsidRPr="00F857A1">
        <w:rPr>
          <w:rFonts w:ascii="Arial" w:hAnsi="Arial" w:cs="Arial"/>
          <w:color w:val="666666"/>
          <w:sz w:val="20"/>
          <w:szCs w:val="20"/>
        </w:rPr>
        <w:t>outsourcing markets</w:t>
      </w:r>
      <w:r>
        <w:rPr>
          <w:rFonts w:ascii="Arial" w:hAnsi="Arial" w:cs="Arial"/>
          <w:color w:val="666666"/>
          <w:sz w:val="20"/>
          <w:szCs w:val="20"/>
        </w:rPr>
        <w:t>. Committed to delivering high quality, innovative, values-led public services across several sectors. Developed two large-scale high value business for publicly listed companies.</w:t>
      </w:r>
      <w:r w:rsidR="0072017E">
        <w:rPr>
          <w:rFonts w:ascii="Arial" w:hAnsi="Arial" w:cs="Arial"/>
          <w:color w:val="666666"/>
          <w:sz w:val="20"/>
          <w:szCs w:val="20"/>
        </w:rPr>
        <w:t xml:space="preserve"> </w:t>
      </w:r>
      <w:r w:rsidR="0072017E" w:rsidRPr="0072017E">
        <w:rPr>
          <w:rFonts w:ascii="Arial" w:hAnsi="Arial" w:cs="Arial"/>
          <w:color w:val="666666"/>
          <w:sz w:val="20"/>
          <w:szCs w:val="20"/>
        </w:rPr>
        <w:t>Most recently an executive committee member of Mitie Group plc and leader of Mitie’s Care &amp; Custody division.</w:t>
      </w:r>
    </w:p>
    <w:p w14:paraId="5534BAA3" w14:textId="77777777" w:rsidR="00CE5EA4" w:rsidRPr="006B6987" w:rsidRDefault="00CE5EA4" w:rsidP="00CE5EA4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6B6987">
        <w:rPr>
          <w:rFonts w:ascii="Arial" w:hAnsi="Arial" w:cs="Arial"/>
          <w:color w:val="666666"/>
          <w:sz w:val="20"/>
          <w:szCs w:val="20"/>
        </w:rPr>
        <w:t xml:space="preserve">    </w:t>
      </w:r>
    </w:p>
    <w:p w14:paraId="62E8F347" w14:textId="7DB7D309" w:rsidR="00CE5018" w:rsidRDefault="00CE5018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 proven entrepreneur; most recently created a £11</w:t>
      </w:r>
      <w:r w:rsidR="00C35C32">
        <w:rPr>
          <w:rFonts w:ascii="Arial" w:hAnsi="Arial" w:cs="Arial"/>
          <w:color w:val="666666"/>
          <w:sz w:val="20"/>
          <w:szCs w:val="20"/>
        </w:rPr>
        <w:t>5</w:t>
      </w:r>
      <w:r>
        <w:rPr>
          <w:rFonts w:ascii="Arial" w:hAnsi="Arial" w:cs="Arial"/>
          <w:color w:val="666666"/>
          <w:sz w:val="20"/>
          <w:szCs w:val="20"/>
        </w:rPr>
        <w:t xml:space="preserve">m+ turnover business producing a  contribution of over £10m per annum from scratch </w:t>
      </w:r>
      <w:r w:rsidR="00CE5EA4">
        <w:rPr>
          <w:rFonts w:ascii="Arial" w:hAnsi="Arial" w:cs="Arial"/>
          <w:color w:val="666666"/>
          <w:sz w:val="20"/>
          <w:szCs w:val="20"/>
        </w:rPr>
        <w:t xml:space="preserve">zero revenue </w:t>
      </w:r>
      <w:r>
        <w:rPr>
          <w:rFonts w:ascii="Arial" w:hAnsi="Arial" w:cs="Arial"/>
          <w:color w:val="666666"/>
          <w:sz w:val="20"/>
          <w:szCs w:val="20"/>
        </w:rPr>
        <w:t>start-</w:t>
      </w:r>
      <w:r w:rsidR="00CE5EA4">
        <w:rPr>
          <w:rFonts w:ascii="Arial" w:hAnsi="Arial" w:cs="Arial"/>
          <w:color w:val="666666"/>
          <w:sz w:val="20"/>
          <w:szCs w:val="20"/>
        </w:rPr>
        <w:t>up</w:t>
      </w:r>
      <w:r>
        <w:rPr>
          <w:rFonts w:ascii="Arial" w:hAnsi="Arial" w:cs="Arial"/>
          <w:color w:val="666666"/>
          <w:sz w:val="20"/>
          <w:szCs w:val="20"/>
        </w:rPr>
        <w:t xml:space="preserve">. Care &amp; Custody has won over £1.1bn of long term contracts, employs over 2,200 people and is the leading provider of complex critical </w:t>
      </w:r>
      <w:r w:rsidR="00B006A9">
        <w:rPr>
          <w:rFonts w:ascii="Arial" w:hAnsi="Arial" w:cs="Arial"/>
          <w:color w:val="666666"/>
          <w:sz w:val="20"/>
          <w:szCs w:val="20"/>
        </w:rPr>
        <w:t xml:space="preserve">infrastructure </w:t>
      </w:r>
      <w:r>
        <w:rPr>
          <w:rFonts w:ascii="Arial" w:hAnsi="Arial" w:cs="Arial"/>
          <w:color w:val="666666"/>
          <w:sz w:val="20"/>
          <w:szCs w:val="20"/>
        </w:rPr>
        <w:t xml:space="preserve">public services in immigration enforcement to Home Office and medical examiner services to UK police forces and the NHS. </w:t>
      </w:r>
    </w:p>
    <w:p w14:paraId="1DC9D27F" w14:textId="77777777" w:rsidR="00CE5018" w:rsidRDefault="00CE5018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</w:p>
    <w:p w14:paraId="629D1499" w14:textId="77777777" w:rsidR="00A60BB5" w:rsidRDefault="00A60BB5" w:rsidP="006B6987">
      <w:pPr>
        <w:spacing w:line="320" w:lineRule="atLeast"/>
        <w:rPr>
          <w:rFonts w:ascii="Arial" w:hAnsi="Arial" w:cs="Arial"/>
          <w:b/>
        </w:rPr>
      </w:pPr>
    </w:p>
    <w:p w14:paraId="3F2C0FD8" w14:textId="77777777" w:rsidR="006153F4" w:rsidRPr="00FC3D45" w:rsidRDefault="006153F4">
      <w:pPr>
        <w:rPr>
          <w:rFonts w:ascii="Arial" w:hAnsi="Arial" w:cs="Arial"/>
          <w:b/>
        </w:rPr>
      </w:pPr>
      <w:r w:rsidRPr="00FC3D45">
        <w:rPr>
          <w:rFonts w:ascii="Arial" w:hAnsi="Arial" w:cs="Arial"/>
          <w:b/>
        </w:rPr>
        <w:t>E</w:t>
      </w:r>
      <w:r w:rsidR="00A60BB5">
        <w:rPr>
          <w:rFonts w:ascii="Arial" w:hAnsi="Arial" w:cs="Arial"/>
          <w:b/>
        </w:rPr>
        <w:t>mployment History</w:t>
      </w:r>
    </w:p>
    <w:p w14:paraId="18689847" w14:textId="77777777" w:rsidR="006153F4" w:rsidRDefault="006153F4">
      <w:pPr>
        <w:rPr>
          <w:rFonts w:ascii="Arial" w:hAnsi="Arial" w:cs="Arial"/>
        </w:rPr>
      </w:pPr>
    </w:p>
    <w:p w14:paraId="7FA6A837" w14:textId="77777777" w:rsidR="00DB5818" w:rsidRDefault="00601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Founder and </w:t>
      </w:r>
      <w:r w:rsidR="00DB5818">
        <w:rPr>
          <w:rFonts w:ascii="Arial" w:hAnsi="Arial" w:cs="Arial"/>
        </w:rPr>
        <w:t>Managing Director – M</w:t>
      </w:r>
      <w:r w:rsidR="003300B7">
        <w:rPr>
          <w:rFonts w:ascii="Arial" w:hAnsi="Arial" w:cs="Arial"/>
        </w:rPr>
        <w:t>itie</w:t>
      </w:r>
      <w:r w:rsidR="00D3347D">
        <w:rPr>
          <w:rFonts w:ascii="Arial" w:hAnsi="Arial" w:cs="Arial"/>
        </w:rPr>
        <w:t xml:space="preserve"> Care &amp; Custody – London</w:t>
      </w:r>
      <w:r w:rsidR="00DB5818">
        <w:rPr>
          <w:rFonts w:ascii="Arial" w:hAnsi="Arial" w:cs="Arial"/>
        </w:rPr>
        <w:t xml:space="preserve"> – September 2009</w:t>
      </w:r>
      <w:r w:rsidR="005853F0">
        <w:rPr>
          <w:rFonts w:ascii="Arial" w:hAnsi="Arial" w:cs="Arial"/>
        </w:rPr>
        <w:t xml:space="preserve"> </w:t>
      </w:r>
      <w:r w:rsidR="00CE5018">
        <w:rPr>
          <w:rFonts w:ascii="Arial" w:hAnsi="Arial" w:cs="Arial"/>
        </w:rPr>
        <w:t>to September 2020</w:t>
      </w:r>
    </w:p>
    <w:p w14:paraId="379050AC" w14:textId="77777777" w:rsidR="00DB5818" w:rsidRPr="00DB5818" w:rsidRDefault="00DB5818">
      <w:pPr>
        <w:rPr>
          <w:rFonts w:ascii="Arial" w:hAnsi="Arial" w:cs="Arial"/>
          <w:color w:val="666666"/>
          <w:sz w:val="20"/>
          <w:szCs w:val="20"/>
        </w:rPr>
      </w:pPr>
    </w:p>
    <w:p w14:paraId="3673B8B7" w14:textId="77777777" w:rsidR="005853F0" w:rsidRDefault="00F857A1" w:rsidP="005853F0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Re-mortgaged my </w:t>
      </w:r>
      <w:r w:rsidR="002E37A3">
        <w:rPr>
          <w:rFonts w:ascii="Arial" w:hAnsi="Arial" w:cs="Arial"/>
          <w:color w:val="666666"/>
          <w:sz w:val="20"/>
          <w:szCs w:val="20"/>
        </w:rPr>
        <w:t>family home</w:t>
      </w:r>
      <w:r>
        <w:rPr>
          <w:rFonts w:ascii="Arial" w:hAnsi="Arial" w:cs="Arial"/>
          <w:color w:val="666666"/>
          <w:sz w:val="20"/>
          <w:szCs w:val="20"/>
        </w:rPr>
        <w:t xml:space="preserve"> to f</w:t>
      </w:r>
      <w:r w:rsidR="003300B7">
        <w:rPr>
          <w:rFonts w:ascii="Arial" w:hAnsi="Arial" w:cs="Arial"/>
          <w:color w:val="666666"/>
          <w:sz w:val="20"/>
          <w:szCs w:val="20"/>
        </w:rPr>
        <w:t xml:space="preserve">ound </w:t>
      </w:r>
      <w:r w:rsidR="000D7765">
        <w:rPr>
          <w:rFonts w:ascii="Arial" w:hAnsi="Arial" w:cs="Arial"/>
          <w:color w:val="666666"/>
          <w:sz w:val="20"/>
          <w:szCs w:val="20"/>
        </w:rPr>
        <w:t xml:space="preserve">Care &amp; Custody as </w:t>
      </w:r>
      <w:r w:rsidR="00DB5818">
        <w:rPr>
          <w:rFonts w:ascii="Arial" w:hAnsi="Arial" w:cs="Arial"/>
          <w:color w:val="666666"/>
          <w:sz w:val="20"/>
          <w:szCs w:val="20"/>
        </w:rPr>
        <w:t xml:space="preserve">a </w:t>
      </w:r>
      <w:r w:rsidR="00D3347D">
        <w:rPr>
          <w:rFonts w:ascii="Arial" w:hAnsi="Arial" w:cs="Arial"/>
          <w:color w:val="666666"/>
          <w:sz w:val="20"/>
          <w:szCs w:val="20"/>
        </w:rPr>
        <w:t xml:space="preserve">shared equity </w:t>
      </w:r>
      <w:r w:rsidR="00DB5818">
        <w:rPr>
          <w:rFonts w:ascii="Arial" w:hAnsi="Arial" w:cs="Arial"/>
          <w:color w:val="666666"/>
          <w:sz w:val="20"/>
          <w:szCs w:val="20"/>
        </w:rPr>
        <w:t xml:space="preserve">start-up </w:t>
      </w:r>
      <w:r w:rsidR="00825A4D">
        <w:rPr>
          <w:rFonts w:ascii="Arial" w:hAnsi="Arial" w:cs="Arial"/>
          <w:color w:val="666666"/>
          <w:sz w:val="20"/>
          <w:szCs w:val="20"/>
        </w:rPr>
        <w:t>with</w:t>
      </w:r>
      <w:r w:rsidR="000D7765">
        <w:rPr>
          <w:rFonts w:ascii="Arial" w:hAnsi="Arial" w:cs="Arial"/>
          <w:color w:val="666666"/>
          <w:sz w:val="20"/>
          <w:szCs w:val="20"/>
        </w:rPr>
        <w:t xml:space="preserve"> Mitie</w:t>
      </w:r>
      <w:r w:rsidR="002E37A3">
        <w:rPr>
          <w:rFonts w:ascii="Arial" w:hAnsi="Arial" w:cs="Arial"/>
          <w:color w:val="666666"/>
          <w:sz w:val="20"/>
          <w:szCs w:val="20"/>
        </w:rPr>
        <w:t xml:space="preserve"> Group plc</w:t>
      </w:r>
      <w:r>
        <w:rPr>
          <w:rFonts w:ascii="Arial" w:hAnsi="Arial" w:cs="Arial"/>
          <w:color w:val="666666"/>
          <w:sz w:val="20"/>
          <w:szCs w:val="20"/>
        </w:rPr>
        <w:t xml:space="preserve">. </w:t>
      </w:r>
      <w:r w:rsidR="00DB5818">
        <w:rPr>
          <w:rFonts w:ascii="Arial" w:hAnsi="Arial" w:cs="Arial"/>
          <w:color w:val="666666"/>
          <w:sz w:val="20"/>
          <w:szCs w:val="20"/>
        </w:rPr>
        <w:t xml:space="preserve"> </w:t>
      </w:r>
      <w:r w:rsidR="005853F0">
        <w:rPr>
          <w:rFonts w:ascii="Arial" w:hAnsi="Arial" w:cs="Arial"/>
          <w:color w:val="666666"/>
          <w:sz w:val="20"/>
          <w:szCs w:val="20"/>
        </w:rPr>
        <w:t>Objective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DB5818">
        <w:rPr>
          <w:rFonts w:ascii="Arial" w:hAnsi="Arial" w:cs="Arial"/>
          <w:color w:val="666666"/>
          <w:sz w:val="20"/>
          <w:szCs w:val="20"/>
        </w:rPr>
        <w:t xml:space="preserve">to </w:t>
      </w:r>
      <w:r w:rsidR="003300B7">
        <w:rPr>
          <w:rFonts w:ascii="Arial" w:hAnsi="Arial" w:cs="Arial"/>
          <w:color w:val="666666"/>
          <w:sz w:val="20"/>
          <w:szCs w:val="20"/>
        </w:rPr>
        <w:t xml:space="preserve">grow a significant </w:t>
      </w:r>
      <w:r w:rsidR="00716CD4">
        <w:rPr>
          <w:rFonts w:ascii="Arial" w:hAnsi="Arial" w:cs="Arial"/>
          <w:color w:val="666666"/>
          <w:sz w:val="20"/>
          <w:szCs w:val="20"/>
        </w:rPr>
        <w:t xml:space="preserve">business to </w:t>
      </w:r>
      <w:r w:rsidR="00DB5818">
        <w:rPr>
          <w:rFonts w:ascii="Arial" w:hAnsi="Arial" w:cs="Arial"/>
          <w:color w:val="666666"/>
          <w:sz w:val="20"/>
          <w:szCs w:val="20"/>
        </w:rPr>
        <w:t xml:space="preserve">deliver </w:t>
      </w:r>
      <w:r w:rsidR="00362DBC">
        <w:rPr>
          <w:rFonts w:ascii="Arial" w:hAnsi="Arial" w:cs="Arial"/>
          <w:color w:val="666666"/>
          <w:sz w:val="20"/>
          <w:szCs w:val="20"/>
        </w:rPr>
        <w:t xml:space="preserve">public </w:t>
      </w:r>
      <w:r w:rsidR="00DB5818">
        <w:rPr>
          <w:rFonts w:ascii="Arial" w:hAnsi="Arial" w:cs="Arial"/>
          <w:color w:val="666666"/>
          <w:sz w:val="20"/>
          <w:szCs w:val="20"/>
        </w:rPr>
        <w:t>serv</w:t>
      </w:r>
      <w:r w:rsidR="00B6767E">
        <w:rPr>
          <w:rFonts w:ascii="Arial" w:hAnsi="Arial" w:cs="Arial"/>
          <w:color w:val="666666"/>
          <w:sz w:val="20"/>
          <w:szCs w:val="20"/>
        </w:rPr>
        <w:t xml:space="preserve">ices in the outsourced </w:t>
      </w:r>
      <w:r w:rsidR="003300B7">
        <w:rPr>
          <w:rFonts w:ascii="Arial" w:hAnsi="Arial" w:cs="Arial"/>
          <w:color w:val="666666"/>
          <w:sz w:val="20"/>
          <w:szCs w:val="20"/>
        </w:rPr>
        <w:t xml:space="preserve">criminal </w:t>
      </w:r>
      <w:r w:rsidR="00B6767E">
        <w:rPr>
          <w:rFonts w:ascii="Arial" w:hAnsi="Arial" w:cs="Arial"/>
          <w:color w:val="666666"/>
          <w:sz w:val="20"/>
          <w:szCs w:val="20"/>
        </w:rPr>
        <w:t>justice</w:t>
      </w:r>
      <w:r w:rsidR="00DB5818">
        <w:rPr>
          <w:rFonts w:ascii="Arial" w:hAnsi="Arial" w:cs="Arial"/>
          <w:color w:val="666666"/>
          <w:sz w:val="20"/>
          <w:szCs w:val="20"/>
        </w:rPr>
        <w:t xml:space="preserve"> services market</w:t>
      </w:r>
      <w:r w:rsidR="00716CD4">
        <w:rPr>
          <w:rFonts w:ascii="Arial" w:hAnsi="Arial" w:cs="Arial"/>
          <w:color w:val="666666"/>
          <w:sz w:val="20"/>
          <w:szCs w:val="20"/>
        </w:rPr>
        <w:t>.</w:t>
      </w:r>
      <w:r w:rsidR="00915374">
        <w:rPr>
          <w:rFonts w:ascii="Arial" w:hAnsi="Arial" w:cs="Arial"/>
          <w:color w:val="666666"/>
          <w:sz w:val="20"/>
          <w:szCs w:val="20"/>
        </w:rPr>
        <w:t xml:space="preserve"> </w:t>
      </w:r>
      <w:r w:rsidR="00CE5EA4">
        <w:rPr>
          <w:rFonts w:ascii="Arial" w:hAnsi="Arial" w:cs="Arial"/>
          <w:color w:val="666666"/>
          <w:sz w:val="20"/>
          <w:szCs w:val="20"/>
        </w:rPr>
        <w:t>I c</w:t>
      </w:r>
      <w:r w:rsidR="005853F0">
        <w:rPr>
          <w:rFonts w:ascii="Arial" w:hAnsi="Arial" w:cs="Arial"/>
          <w:color w:val="666666"/>
          <w:sz w:val="20"/>
          <w:szCs w:val="20"/>
        </w:rPr>
        <w:t>reat</w:t>
      </w:r>
      <w:r w:rsidR="00CE5EA4">
        <w:rPr>
          <w:rFonts w:ascii="Arial" w:hAnsi="Arial" w:cs="Arial"/>
          <w:color w:val="666666"/>
          <w:sz w:val="20"/>
          <w:szCs w:val="20"/>
        </w:rPr>
        <w:t>ed</w:t>
      </w:r>
      <w:r w:rsidR="005853F0">
        <w:rPr>
          <w:rFonts w:ascii="Arial" w:hAnsi="Arial" w:cs="Arial"/>
          <w:color w:val="666666"/>
          <w:sz w:val="20"/>
          <w:szCs w:val="20"/>
        </w:rPr>
        <w:t xml:space="preserve"> the first true new market entrant in over 1</w:t>
      </w:r>
      <w:r w:rsidR="00765BBE">
        <w:rPr>
          <w:rFonts w:ascii="Arial" w:hAnsi="Arial" w:cs="Arial"/>
          <w:color w:val="666666"/>
          <w:sz w:val="20"/>
          <w:szCs w:val="20"/>
        </w:rPr>
        <w:t>5</w:t>
      </w:r>
      <w:r w:rsidR="005853F0">
        <w:rPr>
          <w:rFonts w:ascii="Arial" w:hAnsi="Arial" w:cs="Arial"/>
          <w:color w:val="666666"/>
          <w:sz w:val="20"/>
          <w:szCs w:val="20"/>
        </w:rPr>
        <w:t xml:space="preserve"> years that became a market leader in </w:t>
      </w:r>
      <w:r w:rsidR="00CE5EA4">
        <w:rPr>
          <w:rFonts w:ascii="Arial" w:hAnsi="Arial" w:cs="Arial"/>
          <w:color w:val="666666"/>
          <w:sz w:val="20"/>
          <w:szCs w:val="20"/>
        </w:rPr>
        <w:t>its</w:t>
      </w:r>
      <w:r w:rsidR="005853F0">
        <w:rPr>
          <w:rFonts w:ascii="Arial" w:hAnsi="Arial" w:cs="Arial"/>
          <w:color w:val="666666"/>
          <w:sz w:val="20"/>
          <w:szCs w:val="20"/>
        </w:rPr>
        <w:t xml:space="preserve"> chosen sectors</w:t>
      </w:r>
      <w:r w:rsidR="00CE5EA4">
        <w:rPr>
          <w:rFonts w:ascii="Arial" w:hAnsi="Arial" w:cs="Arial"/>
          <w:color w:val="666666"/>
          <w:sz w:val="20"/>
          <w:szCs w:val="20"/>
        </w:rPr>
        <w:t>.</w:t>
      </w:r>
      <w:r w:rsidR="005853F0">
        <w:rPr>
          <w:rFonts w:ascii="Arial" w:hAnsi="Arial" w:cs="Arial"/>
          <w:color w:val="666666"/>
          <w:sz w:val="20"/>
          <w:szCs w:val="20"/>
        </w:rPr>
        <w:t xml:space="preserve"> I </w:t>
      </w:r>
      <w:r w:rsidR="00CE5EA4">
        <w:rPr>
          <w:rFonts w:ascii="Arial" w:hAnsi="Arial" w:cs="Arial"/>
          <w:color w:val="666666"/>
          <w:sz w:val="20"/>
          <w:szCs w:val="20"/>
        </w:rPr>
        <w:t xml:space="preserve">sold </w:t>
      </w:r>
      <w:r w:rsidR="005853F0">
        <w:rPr>
          <w:rFonts w:ascii="Arial" w:hAnsi="Arial" w:cs="Arial"/>
          <w:color w:val="666666"/>
          <w:sz w:val="20"/>
          <w:szCs w:val="20"/>
        </w:rPr>
        <w:t>my equity interest in Care &amp; Custody to Mitie in Summer 2016.</w:t>
      </w:r>
    </w:p>
    <w:p w14:paraId="10822358" w14:textId="77777777" w:rsidR="002E37A3" w:rsidRDefault="002E37A3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</w:p>
    <w:p w14:paraId="6B9298CB" w14:textId="77777777" w:rsidR="00601D86" w:rsidRDefault="003300B7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L</w:t>
      </w:r>
      <w:r w:rsidR="0006355B">
        <w:rPr>
          <w:rFonts w:ascii="Arial" w:hAnsi="Arial" w:cs="Arial"/>
          <w:color w:val="666666"/>
          <w:sz w:val="20"/>
          <w:szCs w:val="20"/>
        </w:rPr>
        <w:t>ed</w:t>
      </w:r>
      <w:r>
        <w:rPr>
          <w:rFonts w:ascii="Arial" w:hAnsi="Arial" w:cs="Arial"/>
          <w:color w:val="666666"/>
          <w:sz w:val="20"/>
          <w:szCs w:val="20"/>
        </w:rPr>
        <w:t xml:space="preserve"> Mitie</w:t>
      </w:r>
      <w:r w:rsidR="00915374">
        <w:rPr>
          <w:rFonts w:ascii="Arial" w:hAnsi="Arial" w:cs="Arial"/>
          <w:color w:val="666666"/>
          <w:sz w:val="20"/>
          <w:szCs w:val="20"/>
        </w:rPr>
        <w:t xml:space="preserve">’s </w:t>
      </w:r>
      <w:r w:rsidR="00A97FB6">
        <w:rPr>
          <w:rFonts w:ascii="Arial" w:hAnsi="Arial" w:cs="Arial"/>
          <w:color w:val="666666"/>
          <w:sz w:val="20"/>
          <w:szCs w:val="20"/>
        </w:rPr>
        <w:t xml:space="preserve">move into </w:t>
      </w:r>
      <w:r w:rsidR="00915374">
        <w:rPr>
          <w:rFonts w:ascii="Arial" w:hAnsi="Arial" w:cs="Arial"/>
          <w:color w:val="666666"/>
          <w:sz w:val="20"/>
          <w:szCs w:val="20"/>
        </w:rPr>
        <w:t>delivery</w:t>
      </w:r>
      <w:r w:rsidR="0006355B">
        <w:rPr>
          <w:rFonts w:ascii="Arial" w:hAnsi="Arial" w:cs="Arial"/>
          <w:color w:val="666666"/>
          <w:sz w:val="20"/>
          <w:szCs w:val="20"/>
        </w:rPr>
        <w:t xml:space="preserve"> </w:t>
      </w:r>
      <w:r w:rsidR="00A97FB6">
        <w:rPr>
          <w:rFonts w:ascii="Arial" w:hAnsi="Arial" w:cs="Arial"/>
          <w:color w:val="666666"/>
          <w:sz w:val="20"/>
          <w:szCs w:val="20"/>
        </w:rPr>
        <w:t xml:space="preserve">of </w:t>
      </w:r>
      <w:r w:rsidR="00F857A1">
        <w:rPr>
          <w:rFonts w:ascii="Arial" w:hAnsi="Arial" w:cs="Arial"/>
          <w:color w:val="666666"/>
          <w:sz w:val="20"/>
          <w:szCs w:val="20"/>
        </w:rPr>
        <w:t xml:space="preserve">people focussed </w:t>
      </w:r>
      <w:r w:rsidR="00A97FB6">
        <w:rPr>
          <w:rFonts w:ascii="Arial" w:hAnsi="Arial" w:cs="Arial"/>
          <w:color w:val="666666"/>
          <w:sz w:val="20"/>
          <w:szCs w:val="20"/>
        </w:rPr>
        <w:t xml:space="preserve">public services </w:t>
      </w:r>
      <w:r w:rsidR="0006355B">
        <w:rPr>
          <w:rFonts w:ascii="Arial" w:hAnsi="Arial" w:cs="Arial"/>
          <w:color w:val="666666"/>
          <w:sz w:val="20"/>
          <w:szCs w:val="20"/>
        </w:rPr>
        <w:t>and higher value markets</w:t>
      </w:r>
      <w:r>
        <w:rPr>
          <w:rFonts w:ascii="Arial" w:hAnsi="Arial" w:cs="Arial"/>
          <w:color w:val="666666"/>
          <w:sz w:val="20"/>
          <w:szCs w:val="20"/>
        </w:rPr>
        <w:t xml:space="preserve"> and </w:t>
      </w:r>
      <w:r w:rsidR="00E06C99">
        <w:rPr>
          <w:rFonts w:ascii="Arial" w:hAnsi="Arial" w:cs="Arial"/>
          <w:color w:val="666666"/>
          <w:sz w:val="20"/>
          <w:szCs w:val="20"/>
        </w:rPr>
        <w:t>d</w:t>
      </w:r>
      <w:r w:rsidR="005640A8">
        <w:rPr>
          <w:rFonts w:ascii="Arial" w:hAnsi="Arial" w:cs="Arial"/>
          <w:color w:val="666666"/>
          <w:sz w:val="20"/>
          <w:szCs w:val="20"/>
        </w:rPr>
        <w:t>eveloped a new cre</w:t>
      </w:r>
      <w:r w:rsidR="003E7129">
        <w:rPr>
          <w:rFonts w:ascii="Arial" w:hAnsi="Arial" w:cs="Arial"/>
          <w:color w:val="666666"/>
          <w:sz w:val="20"/>
          <w:szCs w:val="20"/>
        </w:rPr>
        <w:t xml:space="preserve">dible brand in a complex sector. </w:t>
      </w:r>
      <w:r w:rsidR="00661482">
        <w:rPr>
          <w:rFonts w:ascii="Arial" w:hAnsi="Arial" w:cs="Arial"/>
          <w:color w:val="666666"/>
          <w:sz w:val="20"/>
          <w:szCs w:val="20"/>
        </w:rPr>
        <w:t xml:space="preserve">From a zero </w:t>
      </w:r>
      <w:r w:rsidR="00F857A1">
        <w:rPr>
          <w:rFonts w:ascii="Arial" w:hAnsi="Arial" w:cs="Arial"/>
          <w:color w:val="666666"/>
          <w:sz w:val="20"/>
          <w:szCs w:val="20"/>
        </w:rPr>
        <w:t xml:space="preserve">contract. zero </w:t>
      </w:r>
      <w:r w:rsidR="00661482">
        <w:rPr>
          <w:rFonts w:ascii="Arial" w:hAnsi="Arial" w:cs="Arial"/>
          <w:color w:val="666666"/>
          <w:sz w:val="20"/>
          <w:szCs w:val="20"/>
        </w:rPr>
        <w:t>revenue standing start</w:t>
      </w:r>
      <w:r w:rsidR="005F0A7C">
        <w:rPr>
          <w:rFonts w:ascii="Arial" w:hAnsi="Arial" w:cs="Arial"/>
          <w:color w:val="666666"/>
          <w:sz w:val="20"/>
          <w:szCs w:val="20"/>
        </w:rPr>
        <w:t>,</w:t>
      </w:r>
      <w:r w:rsidR="00661482">
        <w:rPr>
          <w:rFonts w:ascii="Arial" w:hAnsi="Arial" w:cs="Arial"/>
          <w:color w:val="666666"/>
          <w:sz w:val="20"/>
          <w:szCs w:val="20"/>
        </w:rPr>
        <w:t xml:space="preserve"> </w:t>
      </w:r>
      <w:r w:rsidR="00601D86">
        <w:rPr>
          <w:rFonts w:ascii="Arial" w:hAnsi="Arial" w:cs="Arial"/>
          <w:color w:val="666666"/>
          <w:sz w:val="20"/>
          <w:szCs w:val="20"/>
        </w:rPr>
        <w:t xml:space="preserve">Care &amp; Custody </w:t>
      </w:r>
      <w:r>
        <w:rPr>
          <w:rFonts w:ascii="Arial" w:hAnsi="Arial" w:cs="Arial"/>
          <w:color w:val="666666"/>
          <w:sz w:val="20"/>
          <w:szCs w:val="20"/>
        </w:rPr>
        <w:t xml:space="preserve">is a </w:t>
      </w:r>
      <w:r w:rsidR="00601D86">
        <w:rPr>
          <w:rFonts w:ascii="Arial" w:hAnsi="Arial" w:cs="Arial"/>
          <w:color w:val="666666"/>
          <w:sz w:val="20"/>
          <w:szCs w:val="20"/>
        </w:rPr>
        <w:t xml:space="preserve">UK </w:t>
      </w:r>
      <w:r>
        <w:rPr>
          <w:rFonts w:ascii="Arial" w:hAnsi="Arial" w:cs="Arial"/>
          <w:color w:val="666666"/>
          <w:sz w:val="20"/>
          <w:szCs w:val="20"/>
        </w:rPr>
        <w:t>market leader in immigration enforcement and police medical examiner services</w:t>
      </w:r>
      <w:r w:rsidR="00601D86">
        <w:rPr>
          <w:rFonts w:ascii="Arial" w:hAnsi="Arial" w:cs="Arial"/>
          <w:color w:val="666666"/>
          <w:sz w:val="20"/>
          <w:szCs w:val="20"/>
        </w:rPr>
        <w:t xml:space="preserve"> and has a footprint in police custody detention</w:t>
      </w:r>
      <w:r w:rsidR="00765BBE">
        <w:rPr>
          <w:rFonts w:ascii="Arial" w:hAnsi="Arial" w:cs="Arial"/>
          <w:color w:val="666666"/>
          <w:sz w:val="20"/>
          <w:szCs w:val="20"/>
        </w:rPr>
        <w:t xml:space="preserve"> and </w:t>
      </w:r>
      <w:r w:rsidR="00601D86">
        <w:rPr>
          <w:rFonts w:ascii="Arial" w:hAnsi="Arial" w:cs="Arial"/>
          <w:color w:val="666666"/>
          <w:sz w:val="20"/>
          <w:szCs w:val="20"/>
        </w:rPr>
        <w:t xml:space="preserve">FM services in </w:t>
      </w:r>
      <w:r w:rsidR="00765BBE">
        <w:rPr>
          <w:rFonts w:ascii="Arial" w:hAnsi="Arial" w:cs="Arial"/>
          <w:color w:val="666666"/>
          <w:sz w:val="20"/>
          <w:szCs w:val="20"/>
        </w:rPr>
        <w:t>p</w:t>
      </w:r>
      <w:r w:rsidR="00601D86">
        <w:rPr>
          <w:rFonts w:ascii="Arial" w:hAnsi="Arial" w:cs="Arial"/>
          <w:color w:val="666666"/>
          <w:sz w:val="20"/>
          <w:szCs w:val="20"/>
        </w:rPr>
        <w:t>risons.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71FC9BEE" w14:textId="77777777" w:rsidR="00601D86" w:rsidRDefault="00601D86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</w:p>
    <w:p w14:paraId="02F6E0CB" w14:textId="77777777" w:rsidR="00B07E0E" w:rsidRDefault="005853F0" w:rsidP="00CE5018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During my tenure at Mitie I have also led Mitie’s businesses in adult social care and social housing maintenance</w:t>
      </w:r>
      <w:r w:rsidR="0068570F">
        <w:rPr>
          <w:rFonts w:ascii="Arial" w:hAnsi="Arial" w:cs="Arial"/>
          <w:color w:val="666666"/>
          <w:sz w:val="20"/>
          <w:szCs w:val="20"/>
        </w:rPr>
        <w:t xml:space="preserve"> with a combined turnover of £250m.</w:t>
      </w:r>
      <w:r w:rsidR="003300B7">
        <w:rPr>
          <w:rFonts w:ascii="Arial" w:hAnsi="Arial" w:cs="Arial"/>
          <w:color w:val="666666"/>
          <w:sz w:val="20"/>
          <w:szCs w:val="20"/>
        </w:rPr>
        <w:t xml:space="preserve">  </w:t>
      </w:r>
    </w:p>
    <w:p w14:paraId="541A6B71" w14:textId="77777777" w:rsidR="00CE5EA4" w:rsidRDefault="00CE5EA4" w:rsidP="00CE5018">
      <w:pPr>
        <w:spacing w:line="320" w:lineRule="atLeast"/>
        <w:rPr>
          <w:rFonts w:ascii="Arial" w:hAnsi="Arial" w:cs="Arial"/>
        </w:rPr>
      </w:pPr>
    </w:p>
    <w:p w14:paraId="1498A187" w14:textId="77777777" w:rsidR="006153F4" w:rsidRPr="00CE5018" w:rsidRDefault="009C6B2B" w:rsidP="00CE5018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</w:rPr>
        <w:t>Finance</w:t>
      </w:r>
      <w:r w:rsidR="000900C7">
        <w:rPr>
          <w:rFonts w:ascii="Arial" w:hAnsi="Arial" w:cs="Arial"/>
        </w:rPr>
        <w:t xml:space="preserve"> Director</w:t>
      </w:r>
      <w:r w:rsidR="005554F1">
        <w:rPr>
          <w:rFonts w:ascii="Arial" w:hAnsi="Arial" w:cs="Arial"/>
        </w:rPr>
        <w:t>/</w:t>
      </w:r>
      <w:r w:rsidR="00BC71B8">
        <w:rPr>
          <w:rFonts w:ascii="Arial" w:hAnsi="Arial" w:cs="Arial"/>
        </w:rPr>
        <w:t xml:space="preserve">COO </w:t>
      </w:r>
      <w:r w:rsidR="009F285D">
        <w:rPr>
          <w:rFonts w:ascii="Arial" w:hAnsi="Arial" w:cs="Arial"/>
        </w:rPr>
        <w:t>– The GEO Group UK Ltd</w:t>
      </w:r>
      <w:r w:rsidR="00D622FF">
        <w:rPr>
          <w:rFonts w:ascii="Arial" w:hAnsi="Arial" w:cs="Arial"/>
        </w:rPr>
        <w:t xml:space="preserve"> – </w:t>
      </w:r>
      <w:r w:rsidR="000B0828">
        <w:rPr>
          <w:rFonts w:ascii="Arial" w:hAnsi="Arial" w:cs="Arial"/>
        </w:rPr>
        <w:t xml:space="preserve">Reading </w:t>
      </w:r>
      <w:r w:rsidR="00DB5818">
        <w:rPr>
          <w:rFonts w:ascii="Arial" w:hAnsi="Arial" w:cs="Arial"/>
        </w:rPr>
        <w:t>–</w:t>
      </w:r>
      <w:r w:rsidR="009650BD">
        <w:rPr>
          <w:rFonts w:ascii="Arial" w:hAnsi="Arial" w:cs="Arial"/>
        </w:rPr>
        <w:t xml:space="preserve"> </w:t>
      </w:r>
      <w:r w:rsidR="00DB5818">
        <w:rPr>
          <w:rFonts w:ascii="Arial" w:hAnsi="Arial" w:cs="Arial"/>
        </w:rPr>
        <w:t>Jan 2005 to August 2009</w:t>
      </w:r>
    </w:p>
    <w:p w14:paraId="3E79697F" w14:textId="77777777" w:rsidR="00825A4D" w:rsidRDefault="00825A4D" w:rsidP="005935FB">
      <w:pPr>
        <w:spacing w:line="240" w:lineRule="atLeast"/>
        <w:rPr>
          <w:rFonts w:ascii="Arial" w:hAnsi="Arial" w:cs="Arial"/>
        </w:rPr>
      </w:pPr>
    </w:p>
    <w:p w14:paraId="52D1027B" w14:textId="77777777" w:rsidR="00896EBA" w:rsidRPr="00F70978" w:rsidRDefault="000D7765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</w:t>
      </w:r>
      <w:r w:rsidR="00FD56CF">
        <w:rPr>
          <w:rFonts w:ascii="Arial" w:hAnsi="Arial" w:cs="Arial"/>
          <w:color w:val="666666"/>
          <w:sz w:val="20"/>
          <w:szCs w:val="20"/>
        </w:rPr>
        <w:t>pproached by T</w:t>
      </w:r>
      <w:r w:rsidR="00896EBA" w:rsidRPr="00F70978">
        <w:rPr>
          <w:rFonts w:ascii="Arial" w:hAnsi="Arial" w:cs="Arial"/>
          <w:color w:val="666666"/>
          <w:sz w:val="20"/>
          <w:szCs w:val="20"/>
        </w:rPr>
        <w:t>he GEO Group, Inc. (</w:t>
      </w:r>
      <w:r w:rsidR="00185407">
        <w:rPr>
          <w:rFonts w:ascii="Arial" w:hAnsi="Arial" w:cs="Arial"/>
          <w:color w:val="666666"/>
          <w:sz w:val="20"/>
          <w:szCs w:val="20"/>
        </w:rPr>
        <w:t xml:space="preserve">NYSE quoted </w:t>
      </w:r>
      <w:r w:rsidR="00896EBA" w:rsidRPr="00F70978">
        <w:rPr>
          <w:rFonts w:ascii="Arial" w:hAnsi="Arial" w:cs="Arial"/>
          <w:color w:val="666666"/>
          <w:sz w:val="20"/>
          <w:szCs w:val="20"/>
        </w:rPr>
        <w:t xml:space="preserve">world leader in private custodial and </w:t>
      </w:r>
      <w:r w:rsidR="000A1AA0">
        <w:rPr>
          <w:rFonts w:ascii="Arial" w:hAnsi="Arial" w:cs="Arial"/>
          <w:color w:val="666666"/>
          <w:sz w:val="20"/>
          <w:szCs w:val="20"/>
        </w:rPr>
        <w:t xml:space="preserve">secure </w:t>
      </w:r>
      <w:r w:rsidR="00896EBA" w:rsidRPr="00F70978">
        <w:rPr>
          <w:rFonts w:ascii="Arial" w:hAnsi="Arial" w:cs="Arial"/>
          <w:color w:val="666666"/>
          <w:sz w:val="20"/>
          <w:szCs w:val="20"/>
        </w:rPr>
        <w:t xml:space="preserve">healthcare outsourcing) to be one of two UK based directors tasked with </w:t>
      </w:r>
      <w:r w:rsidR="009C1746">
        <w:rPr>
          <w:rFonts w:ascii="Arial" w:hAnsi="Arial" w:cs="Arial"/>
          <w:color w:val="666666"/>
          <w:sz w:val="20"/>
          <w:szCs w:val="20"/>
        </w:rPr>
        <w:t>re-</w:t>
      </w:r>
      <w:r w:rsidR="00896EBA" w:rsidRPr="00F70978">
        <w:rPr>
          <w:rFonts w:ascii="Arial" w:hAnsi="Arial" w:cs="Arial"/>
          <w:color w:val="666666"/>
          <w:sz w:val="20"/>
          <w:szCs w:val="20"/>
        </w:rPr>
        <w:t>establishing the GEO name and service offering within the UK. GEO Inc’s pr</w:t>
      </w:r>
      <w:r w:rsidR="00EA2CE3">
        <w:rPr>
          <w:rFonts w:ascii="Arial" w:hAnsi="Arial" w:cs="Arial"/>
          <w:color w:val="666666"/>
          <w:sz w:val="20"/>
          <w:szCs w:val="20"/>
        </w:rPr>
        <w:t xml:space="preserve">evious UK interests </w:t>
      </w:r>
      <w:r w:rsidR="00896EBA" w:rsidRPr="00F70978">
        <w:rPr>
          <w:rFonts w:ascii="Arial" w:hAnsi="Arial" w:cs="Arial"/>
          <w:color w:val="666666"/>
          <w:sz w:val="20"/>
          <w:szCs w:val="20"/>
        </w:rPr>
        <w:t>were sold to Serco in 2003.</w:t>
      </w:r>
    </w:p>
    <w:p w14:paraId="3758FE41" w14:textId="77777777" w:rsidR="005833FF" w:rsidRDefault="005833FF" w:rsidP="006B6987">
      <w:pPr>
        <w:spacing w:line="320" w:lineRule="atLeast"/>
        <w:rPr>
          <w:rFonts w:ascii="Arial" w:hAnsi="Arial" w:cs="Arial"/>
        </w:rPr>
      </w:pPr>
    </w:p>
    <w:p w14:paraId="6C1EC7B9" w14:textId="77777777" w:rsidR="005554F1" w:rsidRDefault="000D7765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E</w:t>
      </w:r>
      <w:r w:rsidR="005554F1">
        <w:rPr>
          <w:rFonts w:ascii="Arial" w:hAnsi="Arial" w:cs="Arial"/>
          <w:color w:val="666666"/>
          <w:sz w:val="20"/>
          <w:szCs w:val="20"/>
        </w:rPr>
        <w:t xml:space="preserve">stablished GEO UK from scratch as one of two directors </w:t>
      </w:r>
      <w:r w:rsidR="00B6767E">
        <w:rPr>
          <w:rFonts w:ascii="Arial" w:hAnsi="Arial" w:cs="Arial"/>
          <w:color w:val="666666"/>
          <w:sz w:val="20"/>
          <w:szCs w:val="20"/>
        </w:rPr>
        <w:t xml:space="preserve">with no directly employed staff and </w:t>
      </w:r>
      <w:r w:rsidR="00F0514C">
        <w:rPr>
          <w:rFonts w:ascii="Arial" w:hAnsi="Arial" w:cs="Arial"/>
          <w:color w:val="666666"/>
          <w:sz w:val="20"/>
          <w:szCs w:val="20"/>
        </w:rPr>
        <w:t>s</w:t>
      </w:r>
      <w:r w:rsidR="009650BD">
        <w:rPr>
          <w:rFonts w:ascii="Arial" w:hAnsi="Arial" w:cs="Arial"/>
          <w:color w:val="666666"/>
          <w:sz w:val="20"/>
          <w:szCs w:val="20"/>
        </w:rPr>
        <w:t xml:space="preserve">ecured </w:t>
      </w:r>
      <w:r w:rsidR="00EA2CE3">
        <w:rPr>
          <w:rFonts w:ascii="Arial" w:hAnsi="Arial" w:cs="Arial"/>
          <w:color w:val="666666"/>
          <w:sz w:val="20"/>
          <w:szCs w:val="20"/>
        </w:rPr>
        <w:t>more than</w:t>
      </w:r>
      <w:r w:rsidR="009650BD">
        <w:rPr>
          <w:rFonts w:ascii="Arial" w:hAnsi="Arial" w:cs="Arial"/>
          <w:color w:val="666666"/>
          <w:sz w:val="20"/>
          <w:szCs w:val="20"/>
        </w:rPr>
        <w:t xml:space="preserve"> £100</w:t>
      </w:r>
      <w:r w:rsidR="005554F1" w:rsidRPr="00F70978">
        <w:rPr>
          <w:rFonts w:ascii="Arial" w:hAnsi="Arial" w:cs="Arial"/>
          <w:color w:val="666666"/>
          <w:sz w:val="20"/>
          <w:szCs w:val="20"/>
        </w:rPr>
        <w:t xml:space="preserve">m of long-term </w:t>
      </w:r>
      <w:r w:rsidR="005554F1" w:rsidRPr="005554F1">
        <w:rPr>
          <w:rFonts w:ascii="Arial" w:hAnsi="Arial" w:cs="Arial"/>
          <w:color w:val="666666"/>
          <w:sz w:val="20"/>
          <w:szCs w:val="20"/>
        </w:rPr>
        <w:t>custodial care</w:t>
      </w:r>
      <w:r w:rsidR="006852BE">
        <w:rPr>
          <w:rFonts w:ascii="Arial" w:hAnsi="Arial" w:cs="Arial"/>
          <w:color w:val="666666"/>
          <w:sz w:val="20"/>
          <w:szCs w:val="20"/>
        </w:rPr>
        <w:t>,</w:t>
      </w:r>
      <w:r w:rsidR="005554F1" w:rsidRPr="005554F1">
        <w:rPr>
          <w:rFonts w:ascii="Arial" w:hAnsi="Arial" w:cs="Arial"/>
          <w:color w:val="666666"/>
          <w:sz w:val="20"/>
          <w:szCs w:val="20"/>
        </w:rPr>
        <w:t xml:space="preserve"> </w:t>
      </w:r>
      <w:r w:rsidR="005554F1" w:rsidRPr="00F70978">
        <w:rPr>
          <w:rFonts w:ascii="Arial" w:hAnsi="Arial" w:cs="Arial"/>
          <w:color w:val="666666"/>
          <w:sz w:val="20"/>
          <w:szCs w:val="20"/>
        </w:rPr>
        <w:t>government contract business</w:t>
      </w:r>
      <w:r w:rsidR="005554F1">
        <w:rPr>
          <w:rFonts w:ascii="Arial" w:hAnsi="Arial" w:cs="Arial"/>
          <w:color w:val="666666"/>
          <w:sz w:val="20"/>
          <w:szCs w:val="20"/>
        </w:rPr>
        <w:t xml:space="preserve"> within </w:t>
      </w:r>
      <w:r w:rsidR="009650BD">
        <w:rPr>
          <w:rFonts w:ascii="Arial" w:hAnsi="Arial" w:cs="Arial"/>
          <w:color w:val="666666"/>
          <w:sz w:val="20"/>
          <w:szCs w:val="20"/>
        </w:rPr>
        <w:t>3½ years of start-</w:t>
      </w:r>
      <w:r>
        <w:rPr>
          <w:rFonts w:ascii="Arial" w:hAnsi="Arial" w:cs="Arial"/>
          <w:color w:val="666666"/>
          <w:sz w:val="20"/>
          <w:szCs w:val="20"/>
        </w:rPr>
        <w:t>up. D</w:t>
      </w:r>
      <w:r w:rsidR="005554F1" w:rsidRPr="00F70978">
        <w:rPr>
          <w:rFonts w:ascii="Arial" w:hAnsi="Arial" w:cs="Arial"/>
          <w:color w:val="666666"/>
          <w:sz w:val="20"/>
          <w:szCs w:val="20"/>
        </w:rPr>
        <w:t xml:space="preserve">eveloped three diverse business streams within the UK and formed key strategic relationships with construction, legal and financial organisations across Europe enabling </w:t>
      </w:r>
      <w:r>
        <w:rPr>
          <w:rFonts w:ascii="Arial" w:hAnsi="Arial" w:cs="Arial"/>
          <w:color w:val="666666"/>
          <w:sz w:val="20"/>
          <w:szCs w:val="20"/>
        </w:rPr>
        <w:t xml:space="preserve">me </w:t>
      </w:r>
      <w:r w:rsidR="005554F1" w:rsidRPr="00F70978">
        <w:rPr>
          <w:rFonts w:ascii="Arial" w:hAnsi="Arial" w:cs="Arial"/>
          <w:color w:val="666666"/>
          <w:sz w:val="20"/>
          <w:szCs w:val="20"/>
        </w:rPr>
        <w:t>to position the company to bid strongly for significant PFI infrastructure and PPP management contracts.</w:t>
      </w:r>
    </w:p>
    <w:p w14:paraId="73E0E250" w14:textId="77777777" w:rsidR="005554F1" w:rsidRDefault="005554F1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</w:p>
    <w:p w14:paraId="15571CAA" w14:textId="77777777" w:rsidR="00213E23" w:rsidRDefault="00BD2296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 w:rsidRPr="00F70978">
        <w:rPr>
          <w:rFonts w:ascii="Arial" w:hAnsi="Arial" w:cs="Arial"/>
          <w:color w:val="666666"/>
          <w:sz w:val="20"/>
          <w:szCs w:val="20"/>
        </w:rPr>
        <w:t xml:space="preserve">GEO UK Ltd </w:t>
      </w:r>
      <w:r w:rsidR="00B91B58" w:rsidRPr="00F70978">
        <w:rPr>
          <w:rFonts w:ascii="Arial" w:hAnsi="Arial" w:cs="Arial"/>
          <w:color w:val="666666"/>
          <w:sz w:val="20"/>
          <w:szCs w:val="20"/>
        </w:rPr>
        <w:t xml:space="preserve">is now </w:t>
      </w:r>
      <w:r w:rsidR="008860D4" w:rsidRPr="00F70978">
        <w:rPr>
          <w:rFonts w:ascii="Arial" w:hAnsi="Arial" w:cs="Arial"/>
          <w:color w:val="666666"/>
          <w:sz w:val="20"/>
          <w:szCs w:val="20"/>
        </w:rPr>
        <w:t>regarded as</w:t>
      </w:r>
      <w:r w:rsidR="0043367A" w:rsidRPr="00F70978">
        <w:rPr>
          <w:rFonts w:ascii="Arial" w:hAnsi="Arial" w:cs="Arial"/>
          <w:color w:val="666666"/>
          <w:sz w:val="20"/>
          <w:szCs w:val="20"/>
        </w:rPr>
        <w:t xml:space="preserve"> a credible supplier within the UK market place</w:t>
      </w:r>
      <w:r w:rsidR="00855CED" w:rsidRPr="00F70978">
        <w:rPr>
          <w:rFonts w:ascii="Arial" w:hAnsi="Arial" w:cs="Arial"/>
          <w:color w:val="666666"/>
          <w:sz w:val="20"/>
          <w:szCs w:val="20"/>
        </w:rPr>
        <w:t xml:space="preserve"> </w:t>
      </w:r>
      <w:r w:rsidR="0006355B">
        <w:rPr>
          <w:rFonts w:ascii="Arial" w:hAnsi="Arial" w:cs="Arial"/>
          <w:color w:val="666666"/>
          <w:sz w:val="20"/>
          <w:szCs w:val="20"/>
        </w:rPr>
        <w:t>and went to secure £1bn</w:t>
      </w:r>
      <w:r w:rsidR="009650BD">
        <w:rPr>
          <w:rFonts w:ascii="Arial" w:hAnsi="Arial" w:cs="Arial"/>
          <w:color w:val="666666"/>
          <w:sz w:val="20"/>
          <w:szCs w:val="20"/>
        </w:rPr>
        <w:t xml:space="preserve"> of PECS contracts </w:t>
      </w:r>
      <w:r w:rsidR="006B6987">
        <w:rPr>
          <w:rFonts w:ascii="Arial" w:hAnsi="Arial" w:cs="Arial"/>
          <w:color w:val="666666"/>
          <w:sz w:val="20"/>
          <w:szCs w:val="20"/>
        </w:rPr>
        <w:t xml:space="preserve">with </w:t>
      </w:r>
      <w:proofErr w:type="spellStart"/>
      <w:r w:rsidR="006B6987">
        <w:rPr>
          <w:rFonts w:ascii="Arial" w:hAnsi="Arial" w:cs="Arial"/>
          <w:color w:val="666666"/>
          <w:sz w:val="20"/>
          <w:szCs w:val="20"/>
        </w:rPr>
        <w:t>Amey</w:t>
      </w:r>
      <w:proofErr w:type="spellEnd"/>
      <w:r w:rsidR="006B6987">
        <w:rPr>
          <w:rFonts w:ascii="Arial" w:hAnsi="Arial" w:cs="Arial"/>
          <w:color w:val="666666"/>
          <w:sz w:val="20"/>
          <w:szCs w:val="20"/>
        </w:rPr>
        <w:t xml:space="preserve"> </w:t>
      </w:r>
      <w:r w:rsidR="009650BD">
        <w:rPr>
          <w:rFonts w:ascii="Arial" w:hAnsi="Arial" w:cs="Arial"/>
          <w:color w:val="666666"/>
          <w:sz w:val="20"/>
          <w:szCs w:val="20"/>
        </w:rPr>
        <w:t>in 2011</w:t>
      </w:r>
      <w:r w:rsidR="006B6987">
        <w:rPr>
          <w:rFonts w:ascii="Arial" w:hAnsi="Arial" w:cs="Arial"/>
          <w:color w:val="666666"/>
          <w:sz w:val="20"/>
          <w:szCs w:val="20"/>
        </w:rPr>
        <w:t xml:space="preserve"> building o</w:t>
      </w:r>
      <w:r w:rsidR="00EA2CE3">
        <w:rPr>
          <w:rFonts w:ascii="Arial" w:hAnsi="Arial" w:cs="Arial"/>
          <w:color w:val="666666"/>
          <w:sz w:val="20"/>
          <w:szCs w:val="20"/>
        </w:rPr>
        <w:t>n relationships I created</w:t>
      </w:r>
      <w:r w:rsidR="00B91B58" w:rsidRPr="00F70978">
        <w:rPr>
          <w:rFonts w:ascii="Arial" w:hAnsi="Arial" w:cs="Arial"/>
          <w:color w:val="666666"/>
          <w:sz w:val="20"/>
          <w:szCs w:val="20"/>
        </w:rPr>
        <w:t>.</w:t>
      </w:r>
      <w:r w:rsidR="006F395A"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49F35423" w14:textId="77777777" w:rsidR="00723C4D" w:rsidRPr="00F70978" w:rsidRDefault="00723C4D" w:rsidP="00213E23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</w:p>
    <w:p w14:paraId="16EFAD44" w14:textId="77777777" w:rsidR="009F285D" w:rsidRDefault="00213E23" w:rsidP="00213E23">
      <w:pPr>
        <w:rPr>
          <w:rFonts w:ascii="Arial" w:hAnsi="Arial" w:cs="Arial"/>
        </w:rPr>
      </w:pPr>
      <w:r w:rsidRPr="00213E23">
        <w:rPr>
          <w:rFonts w:ascii="Arial" w:hAnsi="Arial" w:cs="Arial"/>
        </w:rPr>
        <w:t xml:space="preserve">Commercial Director – </w:t>
      </w:r>
      <w:r w:rsidR="000D7765">
        <w:rPr>
          <w:rFonts w:ascii="Arial" w:hAnsi="Arial" w:cs="Arial"/>
        </w:rPr>
        <w:t>Group 4 Falck (</w:t>
      </w:r>
      <w:r w:rsidRPr="00213E23">
        <w:rPr>
          <w:rFonts w:ascii="Arial" w:hAnsi="Arial" w:cs="Arial"/>
        </w:rPr>
        <w:t>GSL UK Ltd</w:t>
      </w:r>
      <w:r w:rsidR="000D7765">
        <w:rPr>
          <w:rFonts w:ascii="Arial" w:hAnsi="Arial" w:cs="Arial"/>
        </w:rPr>
        <w:t>)</w:t>
      </w:r>
      <w:r w:rsidRPr="00213E23">
        <w:rPr>
          <w:rFonts w:ascii="Arial" w:hAnsi="Arial" w:cs="Arial"/>
        </w:rPr>
        <w:t xml:space="preserve"> –</w:t>
      </w:r>
      <w:r w:rsidR="002954DE">
        <w:rPr>
          <w:rFonts w:ascii="Arial" w:hAnsi="Arial" w:cs="Arial"/>
        </w:rPr>
        <w:t xml:space="preserve"> Broadway, </w:t>
      </w:r>
      <w:r w:rsidR="000B0828">
        <w:rPr>
          <w:rFonts w:ascii="Arial" w:hAnsi="Arial" w:cs="Arial"/>
        </w:rPr>
        <w:t>Worcestershire -</w:t>
      </w:r>
      <w:r w:rsidRPr="00213E23">
        <w:rPr>
          <w:rFonts w:ascii="Arial" w:hAnsi="Arial" w:cs="Arial"/>
        </w:rPr>
        <w:t xml:space="preserve"> 2000 to 2004</w:t>
      </w:r>
      <w:r w:rsidR="00D622FF" w:rsidRPr="00213E23">
        <w:rPr>
          <w:rFonts w:ascii="Arial" w:hAnsi="Arial" w:cs="Arial"/>
        </w:rPr>
        <w:t xml:space="preserve">  </w:t>
      </w:r>
    </w:p>
    <w:p w14:paraId="03D6C86C" w14:textId="77777777" w:rsidR="00825A4D" w:rsidRDefault="00825A4D" w:rsidP="005935FB">
      <w:pPr>
        <w:spacing w:line="240" w:lineRule="atLeast"/>
        <w:rPr>
          <w:rFonts w:ascii="Arial" w:hAnsi="Arial" w:cs="Arial"/>
          <w:color w:val="666666"/>
          <w:sz w:val="20"/>
          <w:szCs w:val="20"/>
        </w:rPr>
      </w:pPr>
    </w:p>
    <w:p w14:paraId="61D38BFB" w14:textId="77777777" w:rsidR="005554F1" w:rsidRDefault="000D7765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 xml:space="preserve">esponsible for all commercial aspects of GSL’s UK </w:t>
      </w:r>
      <w:r w:rsidR="00185407">
        <w:rPr>
          <w:rFonts w:ascii="Arial" w:hAnsi="Arial" w:cs="Arial"/>
          <w:color w:val="666666"/>
          <w:sz w:val="20"/>
          <w:szCs w:val="20"/>
        </w:rPr>
        <w:t xml:space="preserve">(now G4S) 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 xml:space="preserve">portfolio of </w:t>
      </w:r>
      <w:r w:rsidR="00FD56CF">
        <w:rPr>
          <w:rFonts w:ascii="Arial" w:hAnsi="Arial" w:cs="Arial"/>
          <w:color w:val="666666"/>
          <w:sz w:val="20"/>
          <w:szCs w:val="20"/>
        </w:rPr>
        <w:t xml:space="preserve">Public Private Partnership (PPP) and Public Finance Initiative (PFI) 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>c</w:t>
      </w:r>
      <w:r w:rsidR="005F0A7C">
        <w:rPr>
          <w:rFonts w:ascii="Arial" w:hAnsi="Arial" w:cs="Arial"/>
          <w:color w:val="666666"/>
          <w:sz w:val="20"/>
          <w:szCs w:val="20"/>
        </w:rPr>
        <w:t>ontracts with an annual revenues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 xml:space="preserve"> </w:t>
      </w:r>
      <w:r w:rsidR="00EA2CE3">
        <w:rPr>
          <w:rFonts w:ascii="Arial" w:hAnsi="Arial" w:cs="Arial"/>
          <w:color w:val="666666"/>
          <w:sz w:val="20"/>
          <w:szCs w:val="20"/>
        </w:rPr>
        <w:t xml:space="preserve">of </w:t>
      </w:r>
      <w:r w:rsidR="00EA2CE3" w:rsidRPr="00F70978">
        <w:rPr>
          <w:rFonts w:ascii="Arial" w:hAnsi="Arial" w:cs="Arial"/>
          <w:color w:val="666666"/>
          <w:sz w:val="20"/>
          <w:szCs w:val="20"/>
        </w:rPr>
        <w:t>more than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 xml:space="preserve"> £220m. </w:t>
      </w:r>
      <w:r>
        <w:rPr>
          <w:rFonts w:ascii="Arial" w:hAnsi="Arial" w:cs="Arial"/>
          <w:color w:val="666666"/>
          <w:sz w:val="20"/>
          <w:szCs w:val="20"/>
        </w:rPr>
        <w:t>E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>stablished excellent relationships with all major customers</w:t>
      </w:r>
      <w:r w:rsidR="00F0514C">
        <w:rPr>
          <w:rFonts w:ascii="Arial" w:hAnsi="Arial" w:cs="Arial"/>
          <w:color w:val="666666"/>
          <w:sz w:val="20"/>
          <w:szCs w:val="20"/>
        </w:rPr>
        <w:t>,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 xml:space="preserve"> including the Home Office</w:t>
      </w:r>
      <w:r w:rsidR="005F0A7C">
        <w:rPr>
          <w:rFonts w:ascii="Arial" w:hAnsi="Arial" w:cs="Arial"/>
          <w:color w:val="666666"/>
          <w:sz w:val="20"/>
          <w:szCs w:val="20"/>
        </w:rPr>
        <w:t xml:space="preserve"> and </w:t>
      </w:r>
      <w:proofErr w:type="spellStart"/>
      <w:r w:rsidR="005F0A7C">
        <w:rPr>
          <w:rFonts w:ascii="Arial" w:hAnsi="Arial" w:cs="Arial"/>
          <w:color w:val="666666"/>
          <w:sz w:val="20"/>
          <w:szCs w:val="20"/>
        </w:rPr>
        <w:t>MoJ</w:t>
      </w:r>
      <w:proofErr w:type="spellEnd"/>
      <w:r w:rsidR="00F0514C">
        <w:rPr>
          <w:rFonts w:ascii="Arial" w:hAnsi="Arial" w:cs="Arial"/>
          <w:color w:val="666666"/>
          <w:sz w:val="20"/>
          <w:szCs w:val="20"/>
        </w:rPr>
        <w:t>,</w:t>
      </w:r>
      <w:r w:rsidR="00896EBA">
        <w:rPr>
          <w:rFonts w:ascii="Arial" w:hAnsi="Arial" w:cs="Arial"/>
          <w:color w:val="666666"/>
          <w:sz w:val="20"/>
          <w:szCs w:val="20"/>
        </w:rPr>
        <w:t xml:space="preserve"> enabling GSL to develop new business opportunities and manage risk in the</w:t>
      </w:r>
      <w:r w:rsidR="00E06C99">
        <w:rPr>
          <w:rFonts w:ascii="Arial" w:hAnsi="Arial" w:cs="Arial"/>
          <w:color w:val="666666"/>
          <w:sz w:val="20"/>
          <w:szCs w:val="20"/>
        </w:rPr>
        <w:t>ir</w:t>
      </w:r>
      <w:r w:rsidR="00896EBA">
        <w:rPr>
          <w:rFonts w:ascii="Arial" w:hAnsi="Arial" w:cs="Arial"/>
          <w:color w:val="666666"/>
          <w:sz w:val="20"/>
          <w:szCs w:val="20"/>
        </w:rPr>
        <w:t xml:space="preserve"> existing contract portfolio.</w:t>
      </w:r>
      <w:r w:rsidR="00825A4D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D</w:t>
      </w:r>
      <w:r w:rsidR="005554F1" w:rsidRPr="00F70978">
        <w:rPr>
          <w:rFonts w:ascii="Arial" w:hAnsi="Arial" w:cs="Arial"/>
          <w:color w:val="666666"/>
          <w:sz w:val="20"/>
          <w:szCs w:val="20"/>
        </w:rPr>
        <w:t>eveloped and led the commercial team responsible for management reporting, bid develo</w:t>
      </w:r>
      <w:r w:rsidR="005554F1">
        <w:rPr>
          <w:rFonts w:ascii="Arial" w:hAnsi="Arial" w:cs="Arial"/>
          <w:color w:val="666666"/>
          <w:sz w:val="20"/>
          <w:szCs w:val="20"/>
        </w:rPr>
        <w:t>pment and financial management</w:t>
      </w:r>
      <w:r w:rsidR="00FD56CF">
        <w:rPr>
          <w:rFonts w:ascii="Arial" w:hAnsi="Arial" w:cs="Arial"/>
          <w:color w:val="666666"/>
          <w:sz w:val="20"/>
          <w:szCs w:val="20"/>
        </w:rPr>
        <w:t xml:space="preserve"> of over 40 complex </w:t>
      </w:r>
      <w:r w:rsidR="005554F1">
        <w:rPr>
          <w:rFonts w:ascii="Arial" w:hAnsi="Arial" w:cs="Arial"/>
          <w:color w:val="666666"/>
          <w:sz w:val="20"/>
          <w:szCs w:val="20"/>
        </w:rPr>
        <w:t>contracts</w:t>
      </w:r>
      <w:r w:rsidR="00B637C3">
        <w:rPr>
          <w:rFonts w:ascii="Arial" w:hAnsi="Arial" w:cs="Arial"/>
          <w:color w:val="666666"/>
          <w:sz w:val="20"/>
          <w:szCs w:val="20"/>
        </w:rPr>
        <w:t xml:space="preserve"> in justice</w:t>
      </w:r>
      <w:r w:rsidR="005554F1" w:rsidRPr="005554F1">
        <w:rPr>
          <w:rFonts w:ascii="Arial" w:hAnsi="Arial" w:cs="Arial"/>
          <w:color w:val="666666"/>
          <w:sz w:val="20"/>
          <w:szCs w:val="20"/>
        </w:rPr>
        <w:t>, health</w:t>
      </w:r>
      <w:r w:rsidR="00D3347D">
        <w:rPr>
          <w:rFonts w:ascii="Arial" w:hAnsi="Arial" w:cs="Arial"/>
          <w:color w:val="666666"/>
          <w:sz w:val="20"/>
          <w:szCs w:val="20"/>
        </w:rPr>
        <w:t xml:space="preserve"> (Oxford Nuffield Hospital </w:t>
      </w:r>
      <w:r w:rsidR="00E06C99">
        <w:rPr>
          <w:rFonts w:ascii="Arial" w:hAnsi="Arial" w:cs="Arial"/>
          <w:color w:val="666666"/>
          <w:sz w:val="20"/>
          <w:szCs w:val="20"/>
        </w:rPr>
        <w:t xml:space="preserve">where he was a </w:t>
      </w:r>
      <w:r w:rsidR="00D3347D">
        <w:rPr>
          <w:rFonts w:ascii="Arial" w:hAnsi="Arial" w:cs="Arial"/>
          <w:color w:val="666666"/>
          <w:sz w:val="20"/>
          <w:szCs w:val="20"/>
        </w:rPr>
        <w:t>SPV Board member)</w:t>
      </w:r>
      <w:r w:rsidR="005554F1" w:rsidRPr="005554F1">
        <w:rPr>
          <w:rFonts w:ascii="Arial" w:hAnsi="Arial" w:cs="Arial"/>
          <w:color w:val="666666"/>
          <w:sz w:val="20"/>
          <w:szCs w:val="20"/>
        </w:rPr>
        <w:t>, education</w:t>
      </w:r>
      <w:r w:rsidR="00D3347D">
        <w:rPr>
          <w:rFonts w:ascii="Arial" w:hAnsi="Arial" w:cs="Arial"/>
          <w:color w:val="666666"/>
          <w:sz w:val="20"/>
          <w:szCs w:val="20"/>
        </w:rPr>
        <w:t xml:space="preserve"> (Swindon Schools PFI)</w:t>
      </w:r>
      <w:r w:rsidR="005554F1" w:rsidRPr="005554F1">
        <w:rPr>
          <w:rFonts w:ascii="Arial" w:hAnsi="Arial" w:cs="Arial"/>
          <w:color w:val="666666"/>
          <w:sz w:val="20"/>
          <w:szCs w:val="20"/>
        </w:rPr>
        <w:t xml:space="preserve">, GCHQ and the Met Office. </w:t>
      </w:r>
      <w:r w:rsidR="005554F1"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0BAE1798" w14:textId="77777777" w:rsidR="005833FF" w:rsidRDefault="005833FF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</w:p>
    <w:p w14:paraId="30CBDBEA" w14:textId="77777777" w:rsidR="00796587" w:rsidRDefault="000D7765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</w:t>
      </w:r>
      <w:r w:rsidR="00BB6605" w:rsidRPr="00F70978">
        <w:rPr>
          <w:rFonts w:ascii="Arial" w:hAnsi="Arial" w:cs="Arial"/>
          <w:color w:val="666666"/>
          <w:sz w:val="20"/>
          <w:szCs w:val="20"/>
        </w:rPr>
        <w:t>layed a key part in Group 4 Falk’s acquisition of The Wackenhut Corporation Inc. in 2003 and GSL’s disposal to Private Equity led investors in 2004.</w:t>
      </w:r>
    </w:p>
    <w:p w14:paraId="17C0749B" w14:textId="77777777" w:rsidR="001864B7" w:rsidRDefault="001864B7" w:rsidP="00283E66">
      <w:pPr>
        <w:spacing w:line="360" w:lineRule="atLeast"/>
        <w:rPr>
          <w:rFonts w:ascii="Arial" w:hAnsi="Arial" w:cs="Arial"/>
          <w:color w:val="666666"/>
          <w:sz w:val="18"/>
          <w:szCs w:val="18"/>
        </w:rPr>
      </w:pPr>
    </w:p>
    <w:p w14:paraId="4D46148E" w14:textId="77777777" w:rsidR="004E0CB6" w:rsidRDefault="004E0CB6" w:rsidP="004E0CB6">
      <w:pPr>
        <w:rPr>
          <w:rFonts w:ascii="Arial" w:hAnsi="Arial" w:cs="Arial"/>
        </w:rPr>
      </w:pPr>
      <w:r w:rsidRPr="004E0CB6">
        <w:rPr>
          <w:rFonts w:ascii="Arial" w:hAnsi="Arial" w:cs="Arial"/>
        </w:rPr>
        <w:t>Fina</w:t>
      </w:r>
      <w:r>
        <w:rPr>
          <w:rFonts w:ascii="Arial" w:hAnsi="Arial" w:cs="Arial"/>
        </w:rPr>
        <w:t>n</w:t>
      </w:r>
      <w:r w:rsidRPr="004E0CB6">
        <w:rPr>
          <w:rFonts w:ascii="Arial" w:hAnsi="Arial" w:cs="Arial"/>
        </w:rPr>
        <w:t xml:space="preserve">cial Controller – </w:t>
      </w:r>
      <w:r w:rsidR="000D7765">
        <w:rPr>
          <w:rFonts w:ascii="Arial" w:hAnsi="Arial" w:cs="Arial"/>
        </w:rPr>
        <w:t>Group 4 (</w:t>
      </w:r>
      <w:r w:rsidRPr="004E0CB6">
        <w:rPr>
          <w:rFonts w:ascii="Arial" w:hAnsi="Arial" w:cs="Arial"/>
        </w:rPr>
        <w:t>GSL UK Ltd</w:t>
      </w:r>
      <w:r w:rsidR="000D7765">
        <w:rPr>
          <w:rFonts w:ascii="Arial" w:hAnsi="Arial" w:cs="Arial"/>
        </w:rPr>
        <w:t>)</w:t>
      </w:r>
      <w:r w:rsidRPr="004E0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2954DE">
        <w:rPr>
          <w:rFonts w:ascii="Arial" w:hAnsi="Arial" w:cs="Arial"/>
        </w:rPr>
        <w:t>Broadway,</w:t>
      </w:r>
      <w:r w:rsidR="000B0828">
        <w:rPr>
          <w:rFonts w:ascii="Arial" w:hAnsi="Arial" w:cs="Arial"/>
        </w:rPr>
        <w:t xml:space="preserve"> Worcestershire </w:t>
      </w:r>
      <w:r>
        <w:rPr>
          <w:rFonts w:ascii="Arial" w:hAnsi="Arial" w:cs="Arial"/>
        </w:rPr>
        <w:t>1998 to 2000</w:t>
      </w:r>
    </w:p>
    <w:p w14:paraId="148F78E9" w14:textId="77777777" w:rsidR="00896EBA" w:rsidRDefault="00896EBA" w:rsidP="005935FB">
      <w:pPr>
        <w:spacing w:line="240" w:lineRule="atLeast"/>
        <w:rPr>
          <w:rFonts w:ascii="Arial" w:hAnsi="Arial" w:cs="Arial"/>
          <w:color w:val="666666"/>
          <w:sz w:val="20"/>
          <w:szCs w:val="20"/>
        </w:rPr>
      </w:pPr>
    </w:p>
    <w:p w14:paraId="5F1E36A5" w14:textId="77777777" w:rsidR="00FC3D45" w:rsidRPr="00F70978" w:rsidRDefault="00185407" w:rsidP="006B6987">
      <w:pPr>
        <w:spacing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GSL was created in 1998 to consolidate all Group 4’s </w:t>
      </w:r>
      <w:r w:rsidR="00FD56CF">
        <w:rPr>
          <w:rFonts w:ascii="Arial" w:hAnsi="Arial" w:cs="Arial"/>
          <w:color w:val="666666"/>
          <w:sz w:val="20"/>
          <w:szCs w:val="20"/>
        </w:rPr>
        <w:t xml:space="preserve">PPP </w:t>
      </w:r>
      <w:r w:rsidR="0006355B">
        <w:rPr>
          <w:rFonts w:ascii="Arial" w:hAnsi="Arial" w:cs="Arial"/>
          <w:color w:val="666666"/>
          <w:sz w:val="20"/>
          <w:szCs w:val="20"/>
        </w:rPr>
        <w:t>business</w:t>
      </w:r>
      <w:r w:rsidR="002954DE">
        <w:rPr>
          <w:rFonts w:ascii="Arial" w:hAnsi="Arial" w:cs="Arial"/>
          <w:color w:val="666666"/>
          <w:sz w:val="20"/>
          <w:szCs w:val="20"/>
        </w:rPr>
        <w:t>es</w:t>
      </w:r>
      <w:r w:rsidR="000D7765">
        <w:rPr>
          <w:rFonts w:ascii="Arial" w:hAnsi="Arial" w:cs="Arial"/>
          <w:color w:val="666666"/>
          <w:sz w:val="20"/>
          <w:szCs w:val="20"/>
        </w:rPr>
        <w:t xml:space="preserve"> into one entity. I </w:t>
      </w:r>
      <w:r>
        <w:rPr>
          <w:rFonts w:ascii="Arial" w:hAnsi="Arial" w:cs="Arial"/>
          <w:color w:val="666666"/>
          <w:sz w:val="20"/>
          <w:szCs w:val="20"/>
        </w:rPr>
        <w:t>was appointed to lea</w:t>
      </w:r>
      <w:r w:rsidR="00FC3D45" w:rsidRPr="00F70978">
        <w:rPr>
          <w:rFonts w:ascii="Arial" w:hAnsi="Arial" w:cs="Arial"/>
          <w:color w:val="666666"/>
          <w:sz w:val="20"/>
          <w:szCs w:val="20"/>
        </w:rPr>
        <w:t xml:space="preserve">d the finance team responsible for managing and delivering management and </w:t>
      </w:r>
      <w:r w:rsidR="00FC3D45" w:rsidRPr="00F70978">
        <w:rPr>
          <w:rFonts w:ascii="Arial" w:hAnsi="Arial" w:cs="Arial"/>
          <w:color w:val="666666"/>
          <w:sz w:val="20"/>
          <w:szCs w:val="20"/>
        </w:rPr>
        <w:lastRenderedPageBreak/>
        <w:t>financial informa</w:t>
      </w:r>
      <w:r w:rsidR="00FD56CF">
        <w:rPr>
          <w:rFonts w:ascii="Arial" w:hAnsi="Arial" w:cs="Arial"/>
          <w:color w:val="666666"/>
          <w:sz w:val="20"/>
          <w:szCs w:val="20"/>
        </w:rPr>
        <w:t xml:space="preserve">tion for GSL’s UK £200m </w:t>
      </w:r>
      <w:r w:rsidR="00FC3D45" w:rsidRPr="00F70978">
        <w:rPr>
          <w:rFonts w:ascii="Arial" w:hAnsi="Arial" w:cs="Arial"/>
          <w:color w:val="666666"/>
          <w:sz w:val="20"/>
          <w:szCs w:val="20"/>
        </w:rPr>
        <w:t>portfolio</w:t>
      </w:r>
      <w:r w:rsidR="00E06C99">
        <w:rPr>
          <w:rFonts w:ascii="Arial" w:hAnsi="Arial" w:cs="Arial"/>
          <w:color w:val="666666"/>
          <w:sz w:val="20"/>
          <w:szCs w:val="20"/>
        </w:rPr>
        <w:t xml:space="preserve"> (</w:t>
      </w:r>
      <w:r w:rsidR="003B0C6F" w:rsidRPr="00F70978">
        <w:rPr>
          <w:rFonts w:ascii="Arial" w:hAnsi="Arial" w:cs="Arial"/>
          <w:color w:val="666666"/>
          <w:sz w:val="20"/>
          <w:szCs w:val="20"/>
        </w:rPr>
        <w:t>covering custodial, educational, and managed service environments)</w:t>
      </w:r>
      <w:r w:rsidR="000D7765">
        <w:rPr>
          <w:rFonts w:ascii="Arial" w:hAnsi="Arial" w:cs="Arial"/>
          <w:color w:val="666666"/>
          <w:sz w:val="20"/>
          <w:szCs w:val="20"/>
        </w:rPr>
        <w:t>. I</w:t>
      </w:r>
      <w:r w:rsidR="00FC3D45" w:rsidRPr="00F70978">
        <w:rPr>
          <w:rFonts w:ascii="Arial" w:hAnsi="Arial" w:cs="Arial"/>
          <w:color w:val="666666"/>
          <w:sz w:val="20"/>
          <w:szCs w:val="20"/>
        </w:rPr>
        <w:t xml:space="preserve">dentified, procured and project managed the implementation of </w:t>
      </w:r>
      <w:r w:rsidR="004F5BBE">
        <w:rPr>
          <w:rFonts w:ascii="Arial" w:hAnsi="Arial" w:cs="Arial"/>
          <w:color w:val="666666"/>
          <w:sz w:val="20"/>
          <w:szCs w:val="20"/>
        </w:rPr>
        <w:t xml:space="preserve">a </w:t>
      </w:r>
      <w:r w:rsidR="00FC3D45" w:rsidRPr="00F70978">
        <w:rPr>
          <w:rFonts w:ascii="Arial" w:hAnsi="Arial" w:cs="Arial"/>
          <w:color w:val="666666"/>
          <w:sz w:val="20"/>
          <w:szCs w:val="20"/>
        </w:rPr>
        <w:t>new E</w:t>
      </w:r>
      <w:r w:rsidR="004F5BBE">
        <w:rPr>
          <w:rFonts w:ascii="Arial" w:hAnsi="Arial" w:cs="Arial"/>
          <w:color w:val="666666"/>
          <w:sz w:val="20"/>
          <w:szCs w:val="20"/>
        </w:rPr>
        <w:t xml:space="preserve">nterprise </w:t>
      </w:r>
      <w:r w:rsidR="00FC3D45" w:rsidRPr="00F70978">
        <w:rPr>
          <w:rFonts w:ascii="Arial" w:hAnsi="Arial" w:cs="Arial"/>
          <w:color w:val="666666"/>
          <w:sz w:val="20"/>
          <w:szCs w:val="20"/>
        </w:rPr>
        <w:t>R</w:t>
      </w:r>
      <w:r w:rsidR="004F5BBE">
        <w:rPr>
          <w:rFonts w:ascii="Arial" w:hAnsi="Arial" w:cs="Arial"/>
          <w:color w:val="666666"/>
          <w:sz w:val="20"/>
          <w:szCs w:val="20"/>
        </w:rPr>
        <w:t xml:space="preserve">esource </w:t>
      </w:r>
      <w:r w:rsidR="00FC3D45" w:rsidRPr="00F70978">
        <w:rPr>
          <w:rFonts w:ascii="Arial" w:hAnsi="Arial" w:cs="Arial"/>
          <w:color w:val="666666"/>
          <w:sz w:val="20"/>
          <w:szCs w:val="20"/>
        </w:rPr>
        <w:t>P</w:t>
      </w:r>
      <w:r w:rsidR="004F5BBE">
        <w:rPr>
          <w:rFonts w:ascii="Arial" w:hAnsi="Arial" w:cs="Arial"/>
          <w:color w:val="666666"/>
          <w:sz w:val="20"/>
          <w:szCs w:val="20"/>
        </w:rPr>
        <w:t>lanning</w:t>
      </w:r>
      <w:r w:rsidR="00FC3D45" w:rsidRPr="00F70978">
        <w:rPr>
          <w:rFonts w:ascii="Arial" w:hAnsi="Arial" w:cs="Arial"/>
          <w:color w:val="666666"/>
          <w:sz w:val="20"/>
          <w:szCs w:val="20"/>
        </w:rPr>
        <w:t xml:space="preserve"> system and delivered a centralised accounting service centre for the GSL’s worldwide business. </w:t>
      </w:r>
    </w:p>
    <w:p w14:paraId="25233408" w14:textId="77777777" w:rsidR="006B1998" w:rsidRPr="00F70978" w:rsidRDefault="006B1998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</w:p>
    <w:p w14:paraId="528FD373" w14:textId="77777777" w:rsidR="00FC3D45" w:rsidRDefault="00FC3D45" w:rsidP="00FC3D45">
      <w:pPr>
        <w:spacing w:line="360" w:lineRule="atLeast"/>
        <w:rPr>
          <w:rFonts w:ascii="Arial" w:hAnsi="Arial" w:cs="Arial"/>
        </w:rPr>
      </w:pPr>
      <w:r w:rsidRPr="00FC3D45">
        <w:rPr>
          <w:rFonts w:ascii="Arial" w:hAnsi="Arial" w:cs="Arial"/>
        </w:rPr>
        <w:t xml:space="preserve">Finance Manager – Group 4 Custodial Services – </w:t>
      </w:r>
      <w:r w:rsidR="000B0828">
        <w:rPr>
          <w:rFonts w:ascii="Arial" w:hAnsi="Arial" w:cs="Arial"/>
        </w:rPr>
        <w:t>Worksop -</w:t>
      </w:r>
      <w:r w:rsidRPr="00FC3D45">
        <w:rPr>
          <w:rFonts w:ascii="Arial" w:hAnsi="Arial" w:cs="Arial"/>
        </w:rPr>
        <w:t>1993 to 1998</w:t>
      </w:r>
    </w:p>
    <w:p w14:paraId="72AFB39F" w14:textId="77777777" w:rsidR="00E06C99" w:rsidRDefault="00E06C99" w:rsidP="005935FB">
      <w:pPr>
        <w:spacing w:line="240" w:lineRule="atLeast"/>
        <w:rPr>
          <w:rFonts w:ascii="Arial" w:hAnsi="Arial" w:cs="Arial"/>
          <w:color w:val="666666"/>
          <w:sz w:val="20"/>
          <w:szCs w:val="20"/>
        </w:rPr>
      </w:pPr>
    </w:p>
    <w:p w14:paraId="598ADA97" w14:textId="77777777" w:rsidR="00BA3033" w:rsidRPr="00F70978" w:rsidRDefault="000D7765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</w:t>
      </w:r>
      <w:r w:rsidR="00BA3033" w:rsidRPr="00F70978">
        <w:rPr>
          <w:rFonts w:ascii="Arial" w:hAnsi="Arial" w:cs="Arial"/>
          <w:color w:val="666666"/>
          <w:sz w:val="20"/>
          <w:szCs w:val="20"/>
        </w:rPr>
        <w:t xml:space="preserve">esponsible for developing the bids and finance systems to support Group 4’s newly established criminal justice PPP/PFI business in the UK. </w:t>
      </w:r>
      <w:r>
        <w:rPr>
          <w:rFonts w:ascii="Arial" w:hAnsi="Arial" w:cs="Arial"/>
          <w:color w:val="666666"/>
          <w:sz w:val="20"/>
          <w:szCs w:val="20"/>
        </w:rPr>
        <w:t>J</w:t>
      </w:r>
      <w:r w:rsidR="00BA3033" w:rsidRPr="00F70978">
        <w:rPr>
          <w:rFonts w:ascii="Arial" w:hAnsi="Arial" w:cs="Arial"/>
          <w:color w:val="666666"/>
          <w:sz w:val="20"/>
          <w:szCs w:val="20"/>
        </w:rPr>
        <w:t>oined a division with a turnover of £5m and</w:t>
      </w:r>
      <w:r w:rsidR="00796587" w:rsidRPr="00F70978">
        <w:rPr>
          <w:rFonts w:ascii="Arial" w:hAnsi="Arial" w:cs="Arial"/>
          <w:color w:val="666666"/>
          <w:sz w:val="20"/>
          <w:szCs w:val="20"/>
        </w:rPr>
        <w:t xml:space="preserve"> played a key role in growing turnover</w:t>
      </w:r>
      <w:r w:rsidR="00BA3033" w:rsidRPr="00F70978">
        <w:rPr>
          <w:rFonts w:ascii="Arial" w:hAnsi="Arial" w:cs="Arial"/>
          <w:color w:val="666666"/>
          <w:sz w:val="20"/>
          <w:szCs w:val="20"/>
        </w:rPr>
        <w:t xml:space="preserve"> to over £120m </w:t>
      </w:r>
      <w:r w:rsidR="00A06C79">
        <w:rPr>
          <w:rFonts w:ascii="Arial" w:hAnsi="Arial" w:cs="Arial"/>
          <w:color w:val="666666"/>
          <w:sz w:val="20"/>
          <w:szCs w:val="20"/>
        </w:rPr>
        <w:t xml:space="preserve">per annum </w:t>
      </w:r>
      <w:r w:rsidR="00BA3033" w:rsidRPr="00F70978">
        <w:rPr>
          <w:rFonts w:ascii="Arial" w:hAnsi="Arial" w:cs="Arial"/>
          <w:color w:val="666666"/>
          <w:sz w:val="20"/>
          <w:szCs w:val="20"/>
        </w:rPr>
        <w:t>by 1998.</w:t>
      </w:r>
    </w:p>
    <w:p w14:paraId="3EF0A833" w14:textId="77777777" w:rsidR="00BA3033" w:rsidRDefault="00BA3033" w:rsidP="00FC3D45">
      <w:pPr>
        <w:spacing w:line="360" w:lineRule="atLeast"/>
        <w:rPr>
          <w:rFonts w:ascii="Arial" w:hAnsi="Arial" w:cs="Arial"/>
          <w:color w:val="666666"/>
          <w:sz w:val="18"/>
          <w:szCs w:val="18"/>
        </w:rPr>
      </w:pPr>
    </w:p>
    <w:p w14:paraId="31718219" w14:textId="77777777" w:rsidR="00FC3D45" w:rsidRPr="00BA3033" w:rsidRDefault="00BA3033" w:rsidP="00FC3D45">
      <w:pPr>
        <w:spacing w:line="360" w:lineRule="atLeast"/>
        <w:rPr>
          <w:rFonts w:ascii="Arial" w:hAnsi="Arial" w:cs="Arial"/>
        </w:rPr>
      </w:pPr>
      <w:r w:rsidRPr="00BA3033">
        <w:rPr>
          <w:rFonts w:ascii="Arial" w:hAnsi="Arial" w:cs="Arial"/>
        </w:rPr>
        <w:t xml:space="preserve">Management Accountant – Lilley Developments PLC </w:t>
      </w:r>
      <w:r w:rsidR="000B0828">
        <w:rPr>
          <w:rFonts w:ascii="Arial" w:hAnsi="Arial" w:cs="Arial"/>
        </w:rPr>
        <w:t>–Nottingham -</w:t>
      </w:r>
      <w:r w:rsidRPr="00BA3033">
        <w:rPr>
          <w:rFonts w:ascii="Arial" w:hAnsi="Arial" w:cs="Arial"/>
        </w:rPr>
        <w:t xml:space="preserve">1992  </w:t>
      </w:r>
    </w:p>
    <w:p w14:paraId="6A98BD31" w14:textId="77777777" w:rsidR="005935FB" w:rsidRDefault="005935FB" w:rsidP="005935FB">
      <w:pPr>
        <w:spacing w:line="240" w:lineRule="atLeast"/>
        <w:rPr>
          <w:rFonts w:ascii="Arial" w:hAnsi="Arial" w:cs="Arial"/>
          <w:color w:val="666666"/>
          <w:sz w:val="20"/>
          <w:szCs w:val="20"/>
        </w:rPr>
      </w:pPr>
    </w:p>
    <w:p w14:paraId="009EDEEA" w14:textId="77777777" w:rsidR="00FC3D45" w:rsidRPr="00F70978" w:rsidRDefault="00BA3033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  <w:r w:rsidRPr="00F70978">
        <w:rPr>
          <w:rFonts w:ascii="Arial" w:hAnsi="Arial" w:cs="Arial"/>
          <w:color w:val="666666"/>
          <w:sz w:val="20"/>
          <w:szCs w:val="20"/>
        </w:rPr>
        <w:t>Management accountant for Lilley’s commercial property development division with investments in excess of £300m.</w:t>
      </w:r>
    </w:p>
    <w:p w14:paraId="69DA6FE0" w14:textId="77777777" w:rsidR="00BA3033" w:rsidRDefault="00BA3033" w:rsidP="00FC3D45">
      <w:pPr>
        <w:spacing w:line="360" w:lineRule="atLeast"/>
        <w:rPr>
          <w:rFonts w:ascii="Arial" w:hAnsi="Arial" w:cs="Arial"/>
          <w:color w:val="666666"/>
          <w:sz w:val="18"/>
          <w:szCs w:val="18"/>
        </w:rPr>
      </w:pPr>
    </w:p>
    <w:p w14:paraId="7C02DF68" w14:textId="77777777" w:rsidR="00B73205" w:rsidRPr="00B73205" w:rsidRDefault="00B73205" w:rsidP="00FC3D45">
      <w:pPr>
        <w:spacing w:line="360" w:lineRule="atLeast"/>
        <w:rPr>
          <w:rFonts w:ascii="Arial" w:hAnsi="Arial" w:cs="Arial"/>
        </w:rPr>
      </w:pPr>
      <w:r w:rsidRPr="00B73205">
        <w:rPr>
          <w:rFonts w:ascii="Arial" w:hAnsi="Arial" w:cs="Arial"/>
        </w:rPr>
        <w:t xml:space="preserve">Various Roles – AF Budge Contractors Ltd – </w:t>
      </w:r>
      <w:r w:rsidR="000B0828">
        <w:rPr>
          <w:rFonts w:ascii="Arial" w:hAnsi="Arial" w:cs="Arial"/>
        </w:rPr>
        <w:t xml:space="preserve">Retford - </w:t>
      </w:r>
      <w:r w:rsidRPr="00B73205">
        <w:rPr>
          <w:rFonts w:ascii="Arial" w:hAnsi="Arial" w:cs="Arial"/>
        </w:rPr>
        <w:t>1986 to 1992</w:t>
      </w:r>
    </w:p>
    <w:p w14:paraId="154187D4" w14:textId="77777777" w:rsidR="005935FB" w:rsidRDefault="005935FB" w:rsidP="005935FB">
      <w:pPr>
        <w:spacing w:line="240" w:lineRule="atLeast"/>
        <w:rPr>
          <w:rFonts w:ascii="Arial" w:hAnsi="Arial" w:cs="Arial"/>
          <w:color w:val="666666"/>
          <w:sz w:val="20"/>
          <w:szCs w:val="20"/>
        </w:rPr>
      </w:pPr>
    </w:p>
    <w:p w14:paraId="0E048AFD" w14:textId="77777777" w:rsidR="00BA3033" w:rsidRPr="00F70978" w:rsidRDefault="00B73205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  <w:r w:rsidRPr="00F70978">
        <w:rPr>
          <w:rFonts w:ascii="Arial" w:hAnsi="Arial" w:cs="Arial"/>
          <w:color w:val="666666"/>
          <w:sz w:val="20"/>
          <w:szCs w:val="20"/>
        </w:rPr>
        <w:t>Various finance roles in a diversified privately owned £300m turnover business.</w:t>
      </w:r>
    </w:p>
    <w:p w14:paraId="5F54BD83" w14:textId="77777777" w:rsidR="006B1998" w:rsidRDefault="006B1998" w:rsidP="00FC3D45">
      <w:pPr>
        <w:spacing w:line="360" w:lineRule="atLeast"/>
        <w:rPr>
          <w:rFonts w:ascii="Arial" w:hAnsi="Arial" w:cs="Arial"/>
          <w:color w:val="666666"/>
          <w:sz w:val="18"/>
          <w:szCs w:val="18"/>
        </w:rPr>
      </w:pPr>
    </w:p>
    <w:p w14:paraId="50F72DDE" w14:textId="77777777" w:rsidR="00B73205" w:rsidRDefault="00B73205" w:rsidP="00FC3D45">
      <w:pPr>
        <w:spacing w:line="360" w:lineRule="atLeast"/>
        <w:rPr>
          <w:rFonts w:ascii="Arial" w:hAnsi="Arial" w:cs="Arial"/>
        </w:rPr>
      </w:pPr>
      <w:r w:rsidRPr="00B73205">
        <w:rPr>
          <w:rFonts w:ascii="Arial" w:hAnsi="Arial" w:cs="Arial"/>
        </w:rPr>
        <w:t>Finance Trainee – Burnet and Hallamshire PLC</w:t>
      </w:r>
      <w:r>
        <w:rPr>
          <w:rFonts w:ascii="Arial" w:hAnsi="Arial" w:cs="Arial"/>
        </w:rPr>
        <w:t xml:space="preserve"> –</w:t>
      </w:r>
      <w:r w:rsidR="000B0828">
        <w:rPr>
          <w:rFonts w:ascii="Arial" w:hAnsi="Arial" w:cs="Arial"/>
        </w:rPr>
        <w:t>Sheffield -</w:t>
      </w:r>
      <w:r>
        <w:rPr>
          <w:rFonts w:ascii="Arial" w:hAnsi="Arial" w:cs="Arial"/>
        </w:rPr>
        <w:t xml:space="preserve"> 1984 to 1986</w:t>
      </w:r>
    </w:p>
    <w:p w14:paraId="35A79157" w14:textId="77777777" w:rsidR="005935FB" w:rsidRDefault="005935FB" w:rsidP="005935FB">
      <w:pPr>
        <w:spacing w:line="240" w:lineRule="atLeast"/>
        <w:rPr>
          <w:rFonts w:ascii="Arial" w:hAnsi="Arial" w:cs="Arial"/>
          <w:color w:val="666666"/>
          <w:sz w:val="20"/>
          <w:szCs w:val="20"/>
        </w:rPr>
      </w:pPr>
    </w:p>
    <w:p w14:paraId="787F7B76" w14:textId="77777777" w:rsidR="00B73205" w:rsidRPr="00F70978" w:rsidRDefault="00B73205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  <w:r w:rsidRPr="00F70978">
        <w:rPr>
          <w:rFonts w:ascii="Arial" w:hAnsi="Arial" w:cs="Arial"/>
          <w:color w:val="666666"/>
          <w:sz w:val="20"/>
          <w:szCs w:val="20"/>
        </w:rPr>
        <w:t>Trainee in Head Office of mining and property development conglomerate</w:t>
      </w:r>
    </w:p>
    <w:p w14:paraId="4DB05B4C" w14:textId="77777777" w:rsidR="00A06C79" w:rsidRPr="00F70978" w:rsidRDefault="00A06C79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</w:p>
    <w:p w14:paraId="01AB4F26" w14:textId="77777777" w:rsidR="00B73205" w:rsidRPr="00B73205" w:rsidRDefault="00B73205" w:rsidP="00FC3D45">
      <w:pPr>
        <w:spacing w:line="360" w:lineRule="atLeast"/>
        <w:rPr>
          <w:rFonts w:ascii="Arial" w:hAnsi="Arial" w:cs="Arial"/>
        </w:rPr>
      </w:pPr>
      <w:r w:rsidRPr="00B73205">
        <w:rPr>
          <w:rFonts w:ascii="Arial" w:hAnsi="Arial" w:cs="Arial"/>
        </w:rPr>
        <w:t>Interests</w:t>
      </w:r>
    </w:p>
    <w:p w14:paraId="240824CC" w14:textId="77777777" w:rsidR="00B73205" w:rsidRPr="00F70978" w:rsidRDefault="009D46EB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  <w:r w:rsidRPr="00F70978">
        <w:rPr>
          <w:rFonts w:ascii="Arial" w:hAnsi="Arial" w:cs="Arial"/>
          <w:color w:val="666666"/>
          <w:sz w:val="20"/>
          <w:szCs w:val="20"/>
        </w:rPr>
        <w:t>Family,</w:t>
      </w:r>
      <w:r w:rsidR="000D7765">
        <w:rPr>
          <w:rFonts w:ascii="Arial" w:hAnsi="Arial" w:cs="Arial"/>
          <w:color w:val="666666"/>
          <w:sz w:val="20"/>
          <w:szCs w:val="20"/>
        </w:rPr>
        <w:t xml:space="preserve"> travel</w:t>
      </w:r>
      <w:r w:rsidR="00B12B96">
        <w:rPr>
          <w:rFonts w:ascii="Arial" w:hAnsi="Arial" w:cs="Arial"/>
          <w:color w:val="666666"/>
          <w:sz w:val="20"/>
          <w:szCs w:val="20"/>
        </w:rPr>
        <w:t xml:space="preserve">, </w:t>
      </w:r>
      <w:r w:rsidR="00091487">
        <w:rPr>
          <w:rFonts w:ascii="Arial" w:hAnsi="Arial" w:cs="Arial"/>
          <w:color w:val="666666"/>
          <w:sz w:val="20"/>
          <w:szCs w:val="20"/>
        </w:rPr>
        <w:t xml:space="preserve">founder and former chair </w:t>
      </w:r>
      <w:r w:rsidR="00796587" w:rsidRPr="00F70978">
        <w:rPr>
          <w:rFonts w:ascii="Arial" w:hAnsi="Arial" w:cs="Arial"/>
          <w:color w:val="666666"/>
          <w:sz w:val="20"/>
          <w:szCs w:val="20"/>
        </w:rPr>
        <w:t>of the Mansfield Town Supporters’ Trust</w:t>
      </w:r>
      <w:r w:rsidR="002E37A3">
        <w:rPr>
          <w:rFonts w:ascii="Arial" w:hAnsi="Arial" w:cs="Arial"/>
          <w:color w:val="666666"/>
          <w:sz w:val="20"/>
          <w:szCs w:val="20"/>
        </w:rPr>
        <w:t xml:space="preserve"> and </w:t>
      </w:r>
      <w:r w:rsidR="00B12B96">
        <w:rPr>
          <w:rFonts w:ascii="Arial" w:hAnsi="Arial" w:cs="Arial"/>
          <w:color w:val="666666"/>
          <w:sz w:val="20"/>
          <w:szCs w:val="20"/>
        </w:rPr>
        <w:t>former non-executive director of Mansfield Town FC, mountain b</w:t>
      </w:r>
      <w:r w:rsidR="00BB6605">
        <w:rPr>
          <w:rFonts w:ascii="Arial" w:hAnsi="Arial" w:cs="Arial"/>
          <w:color w:val="666666"/>
          <w:sz w:val="20"/>
          <w:szCs w:val="20"/>
        </w:rPr>
        <w:t>iking</w:t>
      </w:r>
      <w:r w:rsidR="00A97FB6">
        <w:rPr>
          <w:rFonts w:ascii="Arial" w:hAnsi="Arial" w:cs="Arial"/>
          <w:color w:val="666666"/>
          <w:sz w:val="20"/>
          <w:szCs w:val="20"/>
        </w:rPr>
        <w:t>, DIY</w:t>
      </w:r>
      <w:r w:rsidR="00601D86">
        <w:rPr>
          <w:rFonts w:ascii="Arial" w:hAnsi="Arial" w:cs="Arial"/>
          <w:color w:val="666666"/>
          <w:sz w:val="20"/>
          <w:szCs w:val="20"/>
        </w:rPr>
        <w:t>, gardening and music</w:t>
      </w:r>
      <w:r w:rsidR="00A97FB6">
        <w:rPr>
          <w:rFonts w:ascii="Arial" w:hAnsi="Arial" w:cs="Arial"/>
          <w:color w:val="666666"/>
          <w:sz w:val="20"/>
          <w:szCs w:val="20"/>
        </w:rPr>
        <w:t>.</w:t>
      </w:r>
    </w:p>
    <w:p w14:paraId="67785E3B" w14:textId="6AFB2EE3" w:rsidR="00B73205" w:rsidRPr="0072017E" w:rsidRDefault="00B73205" w:rsidP="00FC3D45">
      <w:pPr>
        <w:spacing w:line="360" w:lineRule="atLeast"/>
        <w:rPr>
          <w:rFonts w:ascii="Arial" w:hAnsi="Arial" w:cs="Arial"/>
        </w:rPr>
      </w:pPr>
    </w:p>
    <w:p w14:paraId="41429DAC" w14:textId="0BD4B911" w:rsidR="0072017E" w:rsidRPr="0072017E" w:rsidRDefault="0072017E" w:rsidP="00FC3D45">
      <w:pPr>
        <w:spacing w:line="360" w:lineRule="atLeast"/>
        <w:rPr>
          <w:rFonts w:ascii="Arial" w:hAnsi="Arial" w:cs="Arial"/>
        </w:rPr>
      </w:pPr>
      <w:r w:rsidRPr="0072017E">
        <w:rPr>
          <w:rFonts w:ascii="Arial" w:hAnsi="Arial" w:cs="Arial"/>
        </w:rPr>
        <w:t>Media</w:t>
      </w:r>
    </w:p>
    <w:p w14:paraId="3F2C4873" w14:textId="18C5A508" w:rsidR="0072017E" w:rsidRDefault="00CD2A9F" w:rsidP="00FC3D45">
      <w:pPr>
        <w:spacing w:line="360" w:lineRule="atLeast"/>
        <w:rPr>
          <w:rFonts w:ascii="Arial" w:hAnsi="Arial" w:cs="Arial"/>
          <w:color w:val="666666"/>
          <w:sz w:val="18"/>
          <w:szCs w:val="18"/>
        </w:rPr>
      </w:pPr>
      <w:hyperlink r:id="rId11" w:history="1">
        <w:r w:rsidR="0072017E" w:rsidRPr="0072017E">
          <w:rPr>
            <w:rStyle w:val="Hyperlink"/>
            <w:rFonts w:ascii="Arial" w:hAnsi="Arial" w:cs="Arial"/>
            <w:sz w:val="18"/>
            <w:szCs w:val="18"/>
          </w:rPr>
          <w:t>https://www.baachu.com/baachutalk-podcast/</w:t>
        </w:r>
      </w:hyperlink>
    </w:p>
    <w:p w14:paraId="31D742EC" w14:textId="77777777" w:rsidR="0072017E" w:rsidRDefault="0072017E" w:rsidP="00FC3D45">
      <w:pPr>
        <w:spacing w:line="360" w:lineRule="atLeast"/>
        <w:rPr>
          <w:rFonts w:ascii="Arial" w:hAnsi="Arial" w:cs="Arial"/>
          <w:color w:val="666666"/>
        </w:rPr>
      </w:pPr>
    </w:p>
    <w:p w14:paraId="0FC3F027" w14:textId="5489498B" w:rsidR="006B1998" w:rsidRDefault="006B1998" w:rsidP="00FC3D45">
      <w:pPr>
        <w:spacing w:line="360" w:lineRule="atLeast"/>
        <w:rPr>
          <w:rFonts w:ascii="Arial" w:hAnsi="Arial" w:cs="Arial"/>
          <w:color w:val="666666"/>
        </w:rPr>
      </w:pPr>
      <w:r w:rsidRPr="006B1998">
        <w:rPr>
          <w:rFonts w:ascii="Arial" w:hAnsi="Arial" w:cs="Arial"/>
          <w:color w:val="666666"/>
        </w:rPr>
        <w:t>Referees:</w:t>
      </w:r>
    </w:p>
    <w:p w14:paraId="6AE0BF2A" w14:textId="77777777" w:rsidR="006B1998" w:rsidRPr="00F70978" w:rsidRDefault="006B1998" w:rsidP="00FC3D45">
      <w:pPr>
        <w:spacing w:line="360" w:lineRule="atLeast"/>
        <w:rPr>
          <w:rFonts w:ascii="Arial" w:hAnsi="Arial" w:cs="Arial"/>
          <w:color w:val="666666"/>
          <w:sz w:val="20"/>
          <w:szCs w:val="20"/>
        </w:rPr>
      </w:pPr>
      <w:r w:rsidRPr="00F70978">
        <w:rPr>
          <w:rFonts w:ascii="Arial" w:hAnsi="Arial" w:cs="Arial"/>
          <w:color w:val="666666"/>
          <w:sz w:val="20"/>
          <w:szCs w:val="20"/>
        </w:rPr>
        <w:t>Professional and private referees are available on request.</w:t>
      </w:r>
    </w:p>
    <w:sectPr w:rsidR="006B1998" w:rsidRPr="00F709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71A4" w14:textId="77777777" w:rsidR="00DB571C" w:rsidRDefault="00DB571C" w:rsidP="000C6E84">
      <w:r>
        <w:separator/>
      </w:r>
    </w:p>
  </w:endnote>
  <w:endnote w:type="continuationSeparator" w:id="0">
    <w:p w14:paraId="3654E920" w14:textId="77777777" w:rsidR="00DB571C" w:rsidRDefault="00DB571C" w:rsidP="000C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4F14" w14:textId="77777777" w:rsidR="00B01E55" w:rsidRDefault="00B01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749A" w14:textId="77777777" w:rsidR="00A06C79" w:rsidRPr="000C6E84" w:rsidRDefault="00A06C79">
    <w:pPr>
      <w:pStyle w:val="Footer"/>
      <w:jc w:val="right"/>
      <w:rPr>
        <w:rFonts w:ascii="Arial" w:hAnsi="Arial" w:cs="Arial"/>
      </w:rPr>
    </w:pPr>
    <w:r w:rsidRPr="000C6E84">
      <w:rPr>
        <w:rFonts w:ascii="Arial" w:hAnsi="Arial" w:cs="Arial"/>
      </w:rPr>
      <w:fldChar w:fldCharType="begin"/>
    </w:r>
    <w:r w:rsidRPr="000C6E84">
      <w:rPr>
        <w:rFonts w:ascii="Arial" w:hAnsi="Arial" w:cs="Arial"/>
      </w:rPr>
      <w:instrText xml:space="preserve"> PAGE   \* MERGEFORMAT </w:instrText>
    </w:r>
    <w:r w:rsidRPr="000C6E84">
      <w:rPr>
        <w:rFonts w:ascii="Arial" w:hAnsi="Arial" w:cs="Arial"/>
      </w:rPr>
      <w:fldChar w:fldCharType="separate"/>
    </w:r>
    <w:r w:rsidR="005F0A7C">
      <w:rPr>
        <w:rFonts w:ascii="Arial" w:hAnsi="Arial" w:cs="Arial"/>
        <w:noProof/>
      </w:rPr>
      <w:t>1</w:t>
    </w:r>
    <w:r w:rsidRPr="000C6E84">
      <w:rPr>
        <w:rFonts w:ascii="Arial" w:hAnsi="Arial" w:cs="Arial"/>
      </w:rPr>
      <w:fldChar w:fldCharType="end"/>
    </w:r>
  </w:p>
  <w:p w14:paraId="1C7E0533" w14:textId="77777777" w:rsidR="00A06C79" w:rsidRDefault="00A06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9772" w14:textId="77777777" w:rsidR="00B01E55" w:rsidRDefault="00B0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9489" w14:textId="77777777" w:rsidR="00DB571C" w:rsidRDefault="00DB571C" w:rsidP="000C6E84">
      <w:r>
        <w:separator/>
      </w:r>
    </w:p>
  </w:footnote>
  <w:footnote w:type="continuationSeparator" w:id="0">
    <w:p w14:paraId="7F2E6738" w14:textId="77777777" w:rsidR="00DB571C" w:rsidRDefault="00DB571C" w:rsidP="000C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91A0" w14:textId="77777777" w:rsidR="00B01E55" w:rsidRDefault="00B01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FAE1" w14:textId="57B2B530" w:rsidR="00A06C79" w:rsidRPr="000C6E84" w:rsidRDefault="00A06C79">
    <w:pPr>
      <w:pStyle w:val="Header"/>
      <w:rPr>
        <w:rFonts w:ascii="Arial" w:hAnsi="Arial" w:cs="Arial"/>
        <w:sz w:val="20"/>
        <w:szCs w:val="20"/>
      </w:rPr>
    </w:pPr>
    <w:r w:rsidRPr="000C6E84">
      <w:rPr>
        <w:rFonts w:ascii="Arial" w:hAnsi="Arial" w:cs="Arial"/>
        <w:sz w:val="20"/>
        <w:szCs w:val="20"/>
      </w:rPr>
      <w:t>C</w:t>
    </w:r>
    <w:r w:rsidR="00EA2CE3">
      <w:rPr>
        <w:rFonts w:ascii="Arial" w:hAnsi="Arial" w:cs="Arial"/>
        <w:sz w:val="20"/>
        <w:szCs w:val="20"/>
      </w:rPr>
      <w:t xml:space="preserve">olin Dobell CV </w:t>
    </w:r>
    <w:r w:rsidR="00B01E55">
      <w:rPr>
        <w:rFonts w:ascii="Arial" w:hAnsi="Arial" w:cs="Arial"/>
        <w:sz w:val="20"/>
        <w:szCs w:val="20"/>
      </w:rPr>
      <w:t>October</w:t>
    </w:r>
    <w:r w:rsidR="00765BBE">
      <w:rPr>
        <w:rFonts w:ascii="Arial" w:hAnsi="Arial" w:cs="Arial"/>
        <w:sz w:val="20"/>
        <w:szCs w:val="20"/>
      </w:rPr>
      <w:t xml:space="preserve"> 2020</w:t>
    </w:r>
  </w:p>
  <w:p w14:paraId="75166094" w14:textId="77777777" w:rsidR="00A06C79" w:rsidRDefault="00A06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FE10" w14:textId="77777777" w:rsidR="00B01E55" w:rsidRDefault="00B01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DA"/>
    <w:rsid w:val="000045E6"/>
    <w:rsid w:val="000078F2"/>
    <w:rsid w:val="0006355B"/>
    <w:rsid w:val="00064BDA"/>
    <w:rsid w:val="00073456"/>
    <w:rsid w:val="00076635"/>
    <w:rsid w:val="000900C7"/>
    <w:rsid w:val="00091487"/>
    <w:rsid w:val="000A17A8"/>
    <w:rsid w:val="000A1AA0"/>
    <w:rsid w:val="000A752F"/>
    <w:rsid w:val="000B0828"/>
    <w:rsid w:val="000B2067"/>
    <w:rsid w:val="000C6E84"/>
    <w:rsid w:val="000D7765"/>
    <w:rsid w:val="001121F8"/>
    <w:rsid w:val="00164063"/>
    <w:rsid w:val="00185407"/>
    <w:rsid w:val="001864B7"/>
    <w:rsid w:val="0019645A"/>
    <w:rsid w:val="001A2545"/>
    <w:rsid w:val="001C04D5"/>
    <w:rsid w:val="001D3D38"/>
    <w:rsid w:val="00201F07"/>
    <w:rsid w:val="00213E23"/>
    <w:rsid w:val="00283E66"/>
    <w:rsid w:val="00285243"/>
    <w:rsid w:val="002954DE"/>
    <w:rsid w:val="00297BDD"/>
    <w:rsid w:val="002E37A3"/>
    <w:rsid w:val="003300B7"/>
    <w:rsid w:val="003549F8"/>
    <w:rsid w:val="00362DBC"/>
    <w:rsid w:val="003665ED"/>
    <w:rsid w:val="00370223"/>
    <w:rsid w:val="00376395"/>
    <w:rsid w:val="003B0C6F"/>
    <w:rsid w:val="003E6771"/>
    <w:rsid w:val="003E7129"/>
    <w:rsid w:val="0040050D"/>
    <w:rsid w:val="00401F4C"/>
    <w:rsid w:val="004148AF"/>
    <w:rsid w:val="0043367A"/>
    <w:rsid w:val="00493895"/>
    <w:rsid w:val="004D2BD5"/>
    <w:rsid w:val="004E0CB6"/>
    <w:rsid w:val="004E56CC"/>
    <w:rsid w:val="004E56D3"/>
    <w:rsid w:val="004F4C02"/>
    <w:rsid w:val="004F5BBE"/>
    <w:rsid w:val="005473DC"/>
    <w:rsid w:val="00550451"/>
    <w:rsid w:val="005554F1"/>
    <w:rsid w:val="00555638"/>
    <w:rsid w:val="005640A8"/>
    <w:rsid w:val="0056640F"/>
    <w:rsid w:val="00574A86"/>
    <w:rsid w:val="005833FF"/>
    <w:rsid w:val="005853F0"/>
    <w:rsid w:val="00585565"/>
    <w:rsid w:val="005935FB"/>
    <w:rsid w:val="00594C17"/>
    <w:rsid w:val="005D04E1"/>
    <w:rsid w:val="005D3AD4"/>
    <w:rsid w:val="005E5946"/>
    <w:rsid w:val="005E77F1"/>
    <w:rsid w:val="005F0A7C"/>
    <w:rsid w:val="005F1DFD"/>
    <w:rsid w:val="005F264A"/>
    <w:rsid w:val="00601D86"/>
    <w:rsid w:val="006153F4"/>
    <w:rsid w:val="00622EA7"/>
    <w:rsid w:val="00642CBE"/>
    <w:rsid w:val="00661482"/>
    <w:rsid w:val="00671154"/>
    <w:rsid w:val="00672567"/>
    <w:rsid w:val="006852BE"/>
    <w:rsid w:val="0068570F"/>
    <w:rsid w:val="006A0DA8"/>
    <w:rsid w:val="006A4CF3"/>
    <w:rsid w:val="006A64DD"/>
    <w:rsid w:val="006B1998"/>
    <w:rsid w:val="006B6987"/>
    <w:rsid w:val="006C540D"/>
    <w:rsid w:val="006F395A"/>
    <w:rsid w:val="00700CCF"/>
    <w:rsid w:val="00716CD4"/>
    <w:rsid w:val="0072017E"/>
    <w:rsid w:val="00723C4D"/>
    <w:rsid w:val="00765BBE"/>
    <w:rsid w:val="0079416C"/>
    <w:rsid w:val="00796587"/>
    <w:rsid w:val="007C2958"/>
    <w:rsid w:val="007E2626"/>
    <w:rsid w:val="007E40F1"/>
    <w:rsid w:val="00825A4D"/>
    <w:rsid w:val="008261AA"/>
    <w:rsid w:val="008503B9"/>
    <w:rsid w:val="00855CED"/>
    <w:rsid w:val="008860D4"/>
    <w:rsid w:val="00896EBA"/>
    <w:rsid w:val="008A233B"/>
    <w:rsid w:val="008A283E"/>
    <w:rsid w:val="008A4F10"/>
    <w:rsid w:val="008F4557"/>
    <w:rsid w:val="00915374"/>
    <w:rsid w:val="00935467"/>
    <w:rsid w:val="009650BD"/>
    <w:rsid w:val="009713E8"/>
    <w:rsid w:val="009A028D"/>
    <w:rsid w:val="009B35D8"/>
    <w:rsid w:val="009C1746"/>
    <w:rsid w:val="009C6B2B"/>
    <w:rsid w:val="009C759B"/>
    <w:rsid w:val="009D46EB"/>
    <w:rsid w:val="009F285D"/>
    <w:rsid w:val="00A06C79"/>
    <w:rsid w:val="00A1730A"/>
    <w:rsid w:val="00A5084E"/>
    <w:rsid w:val="00A558FD"/>
    <w:rsid w:val="00A60BB5"/>
    <w:rsid w:val="00A85309"/>
    <w:rsid w:val="00A97FB6"/>
    <w:rsid w:val="00AD79BF"/>
    <w:rsid w:val="00B006A9"/>
    <w:rsid w:val="00B01E55"/>
    <w:rsid w:val="00B07E0E"/>
    <w:rsid w:val="00B12B96"/>
    <w:rsid w:val="00B325CC"/>
    <w:rsid w:val="00B34689"/>
    <w:rsid w:val="00B637C3"/>
    <w:rsid w:val="00B6767E"/>
    <w:rsid w:val="00B73205"/>
    <w:rsid w:val="00B91B58"/>
    <w:rsid w:val="00BA0F19"/>
    <w:rsid w:val="00BA3033"/>
    <w:rsid w:val="00BB6605"/>
    <w:rsid w:val="00BC1CA2"/>
    <w:rsid w:val="00BC71B8"/>
    <w:rsid w:val="00BD2296"/>
    <w:rsid w:val="00BD69EB"/>
    <w:rsid w:val="00BF3E19"/>
    <w:rsid w:val="00BF5C84"/>
    <w:rsid w:val="00C178F3"/>
    <w:rsid w:val="00C35C32"/>
    <w:rsid w:val="00C436ED"/>
    <w:rsid w:val="00C67751"/>
    <w:rsid w:val="00CD39DA"/>
    <w:rsid w:val="00CE4A9F"/>
    <w:rsid w:val="00CE5018"/>
    <w:rsid w:val="00CE5EA4"/>
    <w:rsid w:val="00D11460"/>
    <w:rsid w:val="00D200A7"/>
    <w:rsid w:val="00D3347D"/>
    <w:rsid w:val="00D622FF"/>
    <w:rsid w:val="00D62DE1"/>
    <w:rsid w:val="00D6625A"/>
    <w:rsid w:val="00DA12BC"/>
    <w:rsid w:val="00DA1AE5"/>
    <w:rsid w:val="00DA3959"/>
    <w:rsid w:val="00DB2518"/>
    <w:rsid w:val="00DB571C"/>
    <w:rsid w:val="00DB5818"/>
    <w:rsid w:val="00DB7DAC"/>
    <w:rsid w:val="00DE12FA"/>
    <w:rsid w:val="00DF7A28"/>
    <w:rsid w:val="00E03598"/>
    <w:rsid w:val="00E06C99"/>
    <w:rsid w:val="00E27D25"/>
    <w:rsid w:val="00E7302C"/>
    <w:rsid w:val="00E77F71"/>
    <w:rsid w:val="00E809A9"/>
    <w:rsid w:val="00EA2CE3"/>
    <w:rsid w:val="00EA3E6F"/>
    <w:rsid w:val="00EC1782"/>
    <w:rsid w:val="00F0514C"/>
    <w:rsid w:val="00F41141"/>
    <w:rsid w:val="00F70978"/>
    <w:rsid w:val="00F857A1"/>
    <w:rsid w:val="00F92F77"/>
    <w:rsid w:val="00FB55DB"/>
    <w:rsid w:val="00FC3D45"/>
    <w:rsid w:val="00FD0165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5CCE"/>
  <w15:chartTrackingRefBased/>
  <w15:docId w15:val="{5632A63D-714F-4A74-9037-595776C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153F4"/>
  </w:style>
  <w:style w:type="character" w:styleId="Hyperlink">
    <w:name w:val="Hyperlink"/>
    <w:rsid w:val="00796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6E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E8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C6E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E8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C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E8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4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789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achu.com/baachutalk-podcas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lin.dobell@btinternet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d204a9617324141835f0d679f71c722 xmlns="bd1b5f79-35c5-43ca-a64b-2b0bf9e955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Mitie INTERNAL</TermName>
          <TermId xmlns="http://schemas.microsoft.com/office/infopath/2007/PartnerControls">d9032760-f049-4572-9f22-9930ead46c41</TermId>
        </TermInfo>
      </Terms>
    </kd204a9617324141835f0d679f71c722>
    <TaxCatchAll xmlns="bd1b5f79-35c5-43ca-a64b-2b0bf9e9556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8e46159-f8af-4e9c-b606-08dc87250f2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3E33C8FA7B24F9F33548D7FF93E78" ma:contentTypeVersion="11" ma:contentTypeDescription="Create a new document." ma:contentTypeScope="" ma:versionID="b232224feef2076e3f583cf4aa5cd06c">
  <xsd:schema xmlns:xsd="http://www.w3.org/2001/XMLSchema" xmlns:xs="http://www.w3.org/2001/XMLSchema" xmlns:p="http://schemas.microsoft.com/office/2006/metadata/properties" xmlns:ns3="bd1b5f79-35c5-43ca-a64b-2b0bf9e9556c" xmlns:ns4="a1486244-49db-4b0e-a101-b9909a42ba47" xmlns:ns5="b16f77b7-514b-4dbb-a1e5-14e3e05e0986" targetNamespace="http://schemas.microsoft.com/office/2006/metadata/properties" ma:root="true" ma:fieldsID="f625a1f0008e2b63e5f91b32e5df6e8c" ns3:_="" ns4:_="" ns5:_="">
    <xsd:import namespace="bd1b5f79-35c5-43ca-a64b-2b0bf9e9556c"/>
    <xsd:import namespace="a1486244-49db-4b0e-a101-b9909a42ba47"/>
    <xsd:import namespace="b16f77b7-514b-4dbb-a1e5-14e3e05e0986"/>
    <xsd:element name="properties">
      <xsd:complexType>
        <xsd:sequence>
          <xsd:element name="documentManagement">
            <xsd:complexType>
              <xsd:all>
                <xsd:element ref="ns3:kd204a9617324141835f0d679f71c722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5f79-35c5-43ca-a64b-2b0bf9e9556c" elementFormDefault="qualified">
    <xsd:import namespace="http://schemas.microsoft.com/office/2006/documentManagement/types"/>
    <xsd:import namespace="http://schemas.microsoft.com/office/infopath/2007/PartnerControls"/>
    <xsd:element name="kd204a9617324141835f0d679f71c722" ma:index="8" nillable="true" ma:taxonomy="true" ma:internalName="kd204a9617324141835f0d679f71c722" ma:taxonomyFieldName="Information_x0020_Classification" ma:displayName="Information Classification" ma:default="2;#Mitie INTERNAL|d9032760-f049-4572-9f22-9930ead46c41" ma:fieldId="{4d204a96-1732-4141-835f-0d679f71c722}" ma:sspId="28e46159-f8af-4e9c-b606-08dc87250f20" ma:termSetId="f52d92eb-0da8-4385-bc75-c387db36c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692d12d-02cf-445d-8004-7d554c7d80fe}" ma:internalName="TaxCatchAll" ma:showField="CatchAllData" ma:web="b16f77b7-514b-4dbb-a1e5-14e3e05e0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92d12d-02cf-445d-8004-7d554c7d80fe}" ma:internalName="TaxCatchAllLabel" ma:readOnly="true" ma:showField="CatchAllDataLabel" ma:web="b16f77b7-514b-4dbb-a1e5-14e3e05e0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86244-49db-4b0e-a101-b9909a42b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77b7-514b-4dbb-a1e5-14e3e05e0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5E70A-94A9-49E9-AD93-1881C986F4F5}">
  <ds:schemaRefs>
    <ds:schemaRef ds:uri="http://schemas.microsoft.com/office/2006/metadata/properties"/>
    <ds:schemaRef ds:uri="http://schemas.microsoft.com/office/infopath/2007/PartnerControls"/>
    <ds:schemaRef ds:uri="bd1b5f79-35c5-43ca-a64b-2b0bf9e9556c"/>
  </ds:schemaRefs>
</ds:datastoreItem>
</file>

<file path=customXml/itemProps2.xml><?xml version="1.0" encoding="utf-8"?>
<ds:datastoreItem xmlns:ds="http://schemas.openxmlformats.org/officeDocument/2006/customXml" ds:itemID="{68C0D7D7-DBC7-4E9E-81C4-7293A4851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0DC45-2162-490F-BF86-59087D5E21D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F4CA3E-7327-44AF-AAFC-596CEDA16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b5f79-35c5-43ca-a64b-2b0bf9e9556c"/>
    <ds:schemaRef ds:uri="a1486244-49db-4b0e-a101-b9909a42ba47"/>
    <ds:schemaRef ds:uri="b16f77b7-514b-4dbb-a1e5-14e3e05e0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GEO UK Ltd</Company>
  <LinksUpToDate>false</LinksUpToDate>
  <CharactersWithSpaces>5797</CharactersWithSpaces>
  <SharedDoc>false</SharedDoc>
  <HLinks>
    <vt:vector size="6" baseType="variant">
      <vt:variant>
        <vt:i4>4325421</vt:i4>
      </vt:variant>
      <vt:variant>
        <vt:i4>0</vt:i4>
      </vt:variant>
      <vt:variant>
        <vt:i4>0</vt:i4>
      </vt:variant>
      <vt:variant>
        <vt:i4>5</vt:i4>
      </vt:variant>
      <vt:variant>
        <vt:lpwstr>mailto:colin.dobell@btinternet.com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Colin Dobell</dc:creator>
  <cp:keywords/>
  <dc:description/>
  <cp:lastModifiedBy>Colin Dobell</cp:lastModifiedBy>
  <cp:revision>2</cp:revision>
  <dcterms:created xsi:type="dcterms:W3CDTF">2020-10-13T13:20:00Z</dcterms:created>
  <dcterms:modified xsi:type="dcterms:W3CDTF">2020-10-13T13:20:00Z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0x0101006F53E33C8FA7B24F9F33548D7FF93E78</vt:lpwstr>
  </property>
</Properties>
</file>