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D0D1" w14:textId="77777777" w:rsidR="00111E8B" w:rsidRDefault="00111E8B" w:rsidP="00867FFD"/>
    <w:p w14:paraId="12F177B2" w14:textId="1F7283D4" w:rsidR="00D63671" w:rsidRDefault="00FC27FE" w:rsidP="00867FFD">
      <w:r>
        <w:rPr>
          <w:noProof/>
        </w:rPr>
        <mc:AlternateContent>
          <mc:Choice Requires="wps">
            <w:drawing>
              <wp:anchor distT="0" distB="0" distL="114300" distR="114300" simplePos="0" relativeHeight="251658240" behindDoc="0" locked="0" layoutInCell="1" allowOverlap="1" wp14:anchorId="13EDD07A" wp14:editId="00B79F9A">
                <wp:simplePos x="0" y="0"/>
                <wp:positionH relativeFrom="column">
                  <wp:posOffset>2959735</wp:posOffset>
                </wp:positionH>
                <wp:positionV relativeFrom="paragraph">
                  <wp:posOffset>-652145</wp:posOffset>
                </wp:positionV>
                <wp:extent cx="3813175" cy="647700"/>
                <wp:effectExtent l="9525" t="9525" r="6350"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647700"/>
                        </a:xfrm>
                        <a:prstGeom prst="rect">
                          <a:avLst/>
                        </a:prstGeom>
                        <a:solidFill>
                          <a:srgbClr val="FFFFFF"/>
                        </a:solidFill>
                        <a:ln w="9525">
                          <a:solidFill>
                            <a:srgbClr val="000000"/>
                          </a:solidFill>
                          <a:miter lim="800000"/>
                          <a:headEnd/>
                          <a:tailEnd/>
                        </a:ln>
                      </wps:spPr>
                      <wps:txbx>
                        <w:txbxContent>
                          <w:p w14:paraId="4019F9FF" w14:textId="6BB03F55" w:rsidR="00867FFD" w:rsidRPr="00DC12C0" w:rsidRDefault="00722877" w:rsidP="00AC3EC7">
                            <w:pPr>
                              <w:shd w:val="clear" w:color="auto" w:fill="D9D9D9"/>
                              <w:jc w:val="center"/>
                              <w:rPr>
                                <w:rFonts w:ascii="Verdana" w:hAnsi="Verdana"/>
                                <w:i/>
                              </w:rPr>
                            </w:pPr>
                            <w:r>
                              <w:rPr>
                                <w:rFonts w:ascii="Verdana" w:hAnsi="Verdana" w:cs="Tahoma"/>
                                <w:b/>
                                <w:bCs/>
                                <w:i/>
                                <w:smallCaps/>
                                <w:sz w:val="32"/>
                                <w:szCs w:val="32"/>
                              </w:rPr>
                              <w:t>PROGR</w:t>
                            </w:r>
                            <w:r w:rsidR="00DA18BD">
                              <w:rPr>
                                <w:rFonts w:ascii="Verdana" w:hAnsi="Verdana" w:cs="Tahoma"/>
                                <w:b/>
                                <w:bCs/>
                                <w:i/>
                                <w:smallCaps/>
                                <w:sz w:val="32"/>
                                <w:szCs w:val="32"/>
                              </w:rPr>
                              <w:t xml:space="preserve">AMME </w:t>
                            </w:r>
                            <w:r w:rsidR="006D578B">
                              <w:rPr>
                                <w:rFonts w:ascii="Verdana" w:hAnsi="Verdana" w:cs="Tahoma"/>
                                <w:b/>
                                <w:bCs/>
                                <w:i/>
                                <w:smallCaps/>
                                <w:sz w:val="32"/>
                                <w:szCs w:val="32"/>
                              </w:rPr>
                              <w:t>BILAN DE COMPETENCES</w:t>
                            </w:r>
                            <w:r w:rsidR="00BD2EBA">
                              <w:rPr>
                                <w:rFonts w:ascii="Verdana" w:hAnsi="Verdana" w:cs="Tahoma"/>
                                <w:b/>
                                <w:bCs/>
                                <w:i/>
                                <w:smallCaps/>
                                <w:sz w:val="32"/>
                                <w:szCs w:val="32"/>
                              </w:rPr>
                              <w:t xml:space="preserve"> </w:t>
                            </w:r>
                            <w:r w:rsidR="00894587">
                              <w:rPr>
                                <w:rFonts w:ascii="Verdana" w:hAnsi="Verdana" w:cs="Tahoma"/>
                                <w:b/>
                                <w:bCs/>
                                <w:i/>
                                <w:smallCaps/>
                                <w:sz w:val="32"/>
                                <w:szCs w:val="32"/>
                              </w:rPr>
                              <w:t>20</w:t>
                            </w:r>
                            <w:r w:rsidR="00BD2EBA">
                              <w:rPr>
                                <w:rFonts w:ascii="Verdana" w:hAnsi="Verdana" w:cs="Tahoma"/>
                                <w:b/>
                                <w:bCs/>
                                <w:i/>
                                <w:smallCaps/>
                                <w:sz w:val="32"/>
                                <w:szCs w:val="32"/>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EDD07A" id="_x0000_t202" coordsize="21600,21600" o:spt="202" path="m,l,21600r21600,l21600,xe">
                <v:stroke joinstyle="miter"/>
                <v:path gradientshapeok="t" o:connecttype="rect"/>
              </v:shapetype>
              <v:shape id="Zone de texte 2" o:spid="_x0000_s1026" type="#_x0000_t202" style="position:absolute;margin-left:233.05pt;margin-top:-51.35pt;width:300.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MAGAIAACsEAAAOAAAAZHJzL2Uyb0RvYy54bWysU9tu2zAMfR+wfxD0vjhJkyY14hRdugwD&#10;ugvQ7QNkWY6FyaJGKbGzrx8lp2nQbS/D9CCIInVEHh6ubvvWsINCr8EWfDIac6ashErbXcG/fd2+&#10;WXL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V8vJ1WQx50yS73q2WIxTVzKRP7126MN7BS2Lh4IjNTWhi8ODDzEbkT+FxM88GF1ttTHJ&#10;wF25McgOggSwTSsV8CLMWNYV/GY+nQ8E/BVinNafIFodSMlGtwVfnoNEHml7Z6uksyC0Gc6UsrEn&#10;HiN1A4mhL3sKjHyWUB2JUYRBsTRhdGgAf3LWkVoL7n/sBSrOzAdLXbmZzGZR3smYzRdTMvDSU156&#10;hJUEVfDA2XDchGEk9g71rqGfBh1YuKNO1jqR/JzVKW9SZOL+ND1R8pd2inqe8fUvAAAA//8DAFBL&#10;AwQUAAYACAAAACEAMWE+8+AAAAALAQAADwAAAGRycy9kb3ducmV2LnhtbEyPwU7DMAyG70i8Q2Qk&#10;LmhLOqZ0K00nhASCGwzErlnjtRWNU5KsK29PdoKj7U+/v7/cTLZnI/rQOVKQzQUwpNqZjhoFH++P&#10;sxWwEDUZ3TtCBT8YYFNdXpS6MO5EbzhuY8NSCIVCK2hjHArOQ92i1WHuBqR0OzhvdUyjb7jx+pTC&#10;bc8XQkhudUfpQ6sHfGix/toerYLV8nnchZfb189aHvp1vMnHp2+v1PXVdH8HLOIU/2A46yd1qJLT&#10;3h3JBNYrWEqZJVTBLBOLHNgZEVJKYPu0y4FXJf/fofoFAAD//wMAUEsBAi0AFAAGAAgAAAAhALaD&#10;OJL+AAAA4QEAABMAAAAAAAAAAAAAAAAAAAAAAFtDb250ZW50X1R5cGVzXS54bWxQSwECLQAUAAYA&#10;CAAAACEAOP0h/9YAAACUAQAACwAAAAAAAAAAAAAAAAAvAQAAX3JlbHMvLnJlbHNQSwECLQAUAAYA&#10;CAAAACEAG+MjABgCAAArBAAADgAAAAAAAAAAAAAAAAAuAgAAZHJzL2Uyb0RvYy54bWxQSwECLQAU&#10;AAYACAAAACEAMWE+8+AAAAALAQAADwAAAAAAAAAAAAAAAAByBAAAZHJzL2Rvd25yZXYueG1sUEsF&#10;BgAAAAAEAAQA8wAAAH8FAAAAAA==&#10;">
                <v:textbox>
                  <w:txbxContent>
                    <w:p w14:paraId="4019F9FF" w14:textId="6BB03F55" w:rsidR="00867FFD" w:rsidRPr="00DC12C0" w:rsidRDefault="00722877" w:rsidP="00AC3EC7">
                      <w:pPr>
                        <w:shd w:val="clear" w:color="auto" w:fill="D9D9D9"/>
                        <w:jc w:val="center"/>
                        <w:rPr>
                          <w:rFonts w:ascii="Verdana" w:hAnsi="Verdana"/>
                          <w:i/>
                        </w:rPr>
                      </w:pPr>
                      <w:r>
                        <w:rPr>
                          <w:rFonts w:ascii="Verdana" w:hAnsi="Verdana" w:cs="Tahoma"/>
                          <w:b/>
                          <w:bCs/>
                          <w:i/>
                          <w:smallCaps/>
                          <w:sz w:val="32"/>
                          <w:szCs w:val="32"/>
                        </w:rPr>
                        <w:t>PROGR</w:t>
                      </w:r>
                      <w:r w:rsidR="00DA18BD">
                        <w:rPr>
                          <w:rFonts w:ascii="Verdana" w:hAnsi="Verdana" w:cs="Tahoma"/>
                          <w:b/>
                          <w:bCs/>
                          <w:i/>
                          <w:smallCaps/>
                          <w:sz w:val="32"/>
                          <w:szCs w:val="32"/>
                        </w:rPr>
                        <w:t xml:space="preserve">AMME </w:t>
                      </w:r>
                      <w:r w:rsidR="006D578B">
                        <w:rPr>
                          <w:rFonts w:ascii="Verdana" w:hAnsi="Verdana" w:cs="Tahoma"/>
                          <w:b/>
                          <w:bCs/>
                          <w:i/>
                          <w:smallCaps/>
                          <w:sz w:val="32"/>
                          <w:szCs w:val="32"/>
                        </w:rPr>
                        <w:t>BILAN DE COMPETENCES</w:t>
                      </w:r>
                      <w:r w:rsidR="00BD2EBA">
                        <w:rPr>
                          <w:rFonts w:ascii="Verdana" w:hAnsi="Verdana" w:cs="Tahoma"/>
                          <w:b/>
                          <w:bCs/>
                          <w:i/>
                          <w:smallCaps/>
                          <w:sz w:val="32"/>
                          <w:szCs w:val="32"/>
                        </w:rPr>
                        <w:t xml:space="preserve"> </w:t>
                      </w:r>
                      <w:r w:rsidR="00894587">
                        <w:rPr>
                          <w:rFonts w:ascii="Verdana" w:hAnsi="Verdana" w:cs="Tahoma"/>
                          <w:b/>
                          <w:bCs/>
                          <w:i/>
                          <w:smallCaps/>
                          <w:sz w:val="32"/>
                          <w:szCs w:val="32"/>
                        </w:rPr>
                        <w:t>20</w:t>
                      </w:r>
                      <w:r w:rsidR="00BD2EBA">
                        <w:rPr>
                          <w:rFonts w:ascii="Verdana" w:hAnsi="Verdana" w:cs="Tahoma"/>
                          <w:b/>
                          <w:bCs/>
                          <w:i/>
                          <w:smallCaps/>
                          <w:sz w:val="32"/>
                          <w:szCs w:val="32"/>
                        </w:rPr>
                        <w:t>H</w:t>
                      </w:r>
                    </w:p>
                  </w:txbxContent>
                </v:textbox>
              </v:shape>
            </w:pict>
          </mc:Fallback>
        </mc:AlternateContent>
      </w:r>
    </w:p>
    <w:p w14:paraId="38F6FB77" w14:textId="2A361B7D" w:rsidR="00D2375E" w:rsidRDefault="007F4E9A" w:rsidP="008F3CBD">
      <w:pPr>
        <w:pBdr>
          <w:top w:val="single" w:sz="4" w:space="1" w:color="auto"/>
          <w:left w:val="single" w:sz="4" w:space="4" w:color="auto"/>
          <w:bottom w:val="single" w:sz="4" w:space="1" w:color="auto"/>
          <w:right w:val="single" w:sz="4" w:space="4" w:color="auto"/>
        </w:pBdr>
        <w:ind w:right="425"/>
        <w:rPr>
          <w:b/>
          <w:bCs/>
        </w:rPr>
      </w:pPr>
      <w:r>
        <w:rPr>
          <w:b/>
          <w:bCs/>
        </w:rPr>
        <w:t>Objectifs</w:t>
      </w:r>
      <w:r w:rsidR="00D2375E">
        <w:rPr>
          <w:b/>
          <w:bCs/>
        </w:rPr>
        <w:t> </w:t>
      </w:r>
    </w:p>
    <w:p w14:paraId="5FAFEFDF" w14:textId="3FFBC666" w:rsidR="009366C6" w:rsidRPr="006C501F" w:rsidRDefault="00D63671" w:rsidP="006C501F">
      <w:pPr>
        <w:rPr>
          <w:b/>
          <w:bCs/>
        </w:rPr>
      </w:pPr>
      <w:r w:rsidRPr="006C501F">
        <w:rPr>
          <w:b/>
          <w:bCs/>
        </w:rPr>
        <w:tab/>
      </w:r>
    </w:p>
    <w:p w14:paraId="6F68463A" w14:textId="77777777" w:rsidR="00E44A49" w:rsidRPr="00DD23F1" w:rsidRDefault="00E44A49" w:rsidP="00E44A49">
      <w:pPr>
        <w:numPr>
          <w:ilvl w:val="0"/>
          <w:numId w:val="32"/>
        </w:numPr>
        <w:autoSpaceDE w:val="0"/>
        <w:autoSpaceDN w:val="0"/>
        <w:adjustRightInd w:val="0"/>
        <w:jc w:val="both"/>
      </w:pPr>
      <w:r>
        <w:t>Connaître ses compétences et aptitudes tant personnelles que professionnelles</w:t>
      </w:r>
    </w:p>
    <w:p w14:paraId="0E5B06D9" w14:textId="77777777" w:rsidR="00E44A49" w:rsidRPr="00DD23F1" w:rsidRDefault="00E44A49" w:rsidP="00E44A49">
      <w:pPr>
        <w:numPr>
          <w:ilvl w:val="0"/>
          <w:numId w:val="32"/>
        </w:numPr>
        <w:autoSpaceDE w:val="0"/>
        <w:autoSpaceDN w:val="0"/>
        <w:adjustRightInd w:val="0"/>
        <w:jc w:val="both"/>
      </w:pPr>
      <w:r>
        <w:t>Comprendre son rythme biologique</w:t>
      </w:r>
    </w:p>
    <w:p w14:paraId="55227C56" w14:textId="77777777" w:rsidR="00E44A49" w:rsidRPr="00DD23F1" w:rsidRDefault="00E44A49" w:rsidP="00E44A49">
      <w:pPr>
        <w:numPr>
          <w:ilvl w:val="0"/>
          <w:numId w:val="32"/>
        </w:numPr>
        <w:autoSpaceDE w:val="0"/>
        <w:autoSpaceDN w:val="0"/>
        <w:adjustRightInd w:val="0"/>
        <w:jc w:val="both"/>
      </w:pPr>
      <w:r>
        <w:t>Déterminer l’environnement de travail qui nous est le plus favorable</w:t>
      </w:r>
    </w:p>
    <w:p w14:paraId="2708D05A" w14:textId="77777777" w:rsidR="00E44A49" w:rsidRPr="00DD23F1" w:rsidRDefault="00E44A49" w:rsidP="00E44A49">
      <w:pPr>
        <w:numPr>
          <w:ilvl w:val="0"/>
          <w:numId w:val="32"/>
        </w:numPr>
        <w:autoSpaceDE w:val="0"/>
        <w:autoSpaceDN w:val="0"/>
        <w:adjustRightInd w:val="0"/>
        <w:jc w:val="both"/>
      </w:pPr>
      <w:r>
        <w:t>Être capable d’identifier ce qu’on souhaite faire évoluer dans notre situation professionnelle actuelle</w:t>
      </w:r>
    </w:p>
    <w:p w14:paraId="4016BE12" w14:textId="182DCFC2" w:rsidR="00AD115D" w:rsidRDefault="00E44A49" w:rsidP="00E44A49">
      <w:pPr>
        <w:pStyle w:val="Paragraphedeliste"/>
        <w:numPr>
          <w:ilvl w:val="0"/>
          <w:numId w:val="32"/>
        </w:numPr>
      </w:pPr>
      <w:r>
        <w:t>Valider un projet professionnel en cohérence avec nos compétences et motivations</w:t>
      </w:r>
    </w:p>
    <w:p w14:paraId="43867FCC" w14:textId="77777777" w:rsidR="00D63671" w:rsidRPr="001316A9" w:rsidRDefault="00D63671" w:rsidP="001316A9"/>
    <w:p w14:paraId="1D9C7E89" w14:textId="12E304A6" w:rsidR="008F3CBD" w:rsidRPr="0075504E" w:rsidRDefault="0075504E" w:rsidP="0075504E">
      <w:pPr>
        <w:pBdr>
          <w:top w:val="single" w:sz="4" w:space="1" w:color="auto"/>
          <w:left w:val="single" w:sz="4" w:space="4" w:color="auto"/>
          <w:bottom w:val="single" w:sz="4" w:space="1" w:color="auto"/>
          <w:right w:val="single" w:sz="4" w:space="4" w:color="auto"/>
        </w:pBdr>
        <w:ind w:right="425"/>
        <w:rPr>
          <w:b/>
          <w:bCs/>
        </w:rPr>
      </w:pPr>
      <w:r>
        <w:rPr>
          <w:b/>
          <w:bCs/>
        </w:rPr>
        <w:t>P</w:t>
      </w:r>
      <w:r w:rsidRPr="0075504E">
        <w:rPr>
          <w:b/>
          <w:bCs/>
        </w:rPr>
        <w:t>ublic</w:t>
      </w:r>
    </w:p>
    <w:p w14:paraId="4164C9D1" w14:textId="77777777" w:rsidR="00A07970" w:rsidRDefault="00A07970" w:rsidP="001E4314">
      <w:pPr>
        <w:ind w:right="567"/>
      </w:pPr>
    </w:p>
    <w:p w14:paraId="19E184FC" w14:textId="20DDA0FD" w:rsidR="00D63671" w:rsidRDefault="00BC5D27" w:rsidP="00F968D2">
      <w:pPr>
        <w:ind w:right="284"/>
        <w:jc w:val="both"/>
      </w:pPr>
      <w:r>
        <w:t>Salarié, demandeur d’emploi, indépendant souhaitant avoir un accompagnement sur son évolution</w:t>
      </w:r>
      <w:r w:rsidR="00F968D2">
        <w:t xml:space="preserve"> </w:t>
      </w:r>
      <w:r>
        <w:t>professionnelle</w:t>
      </w:r>
      <w:r w:rsidR="00F968D2">
        <w:t xml:space="preserve"> </w:t>
      </w:r>
      <w:r>
        <w:t xml:space="preserve">ou son souhait de réorientation en adéquation avec ses compétences innées.                               </w:t>
      </w:r>
      <w:r w:rsidR="00AD115D">
        <w:t xml:space="preserve">                               </w:t>
      </w:r>
      <w:r w:rsidR="00D63671">
        <w:rPr>
          <w:b/>
        </w:rPr>
        <w:tab/>
      </w:r>
      <w:r w:rsidR="00D63671" w:rsidRPr="00D63671">
        <w:rPr>
          <w:b/>
        </w:rPr>
        <w:tab/>
      </w:r>
      <w:r w:rsidR="00D63671">
        <w:rPr>
          <w:b/>
        </w:rPr>
        <w:tab/>
      </w:r>
      <w:r w:rsidR="00D63671">
        <w:rPr>
          <w:b/>
        </w:rPr>
        <w:tab/>
      </w:r>
      <w:r w:rsidR="00D63671">
        <w:rPr>
          <w:b/>
        </w:rPr>
        <w:tab/>
      </w:r>
    </w:p>
    <w:p w14:paraId="4A2F2D35" w14:textId="77777777" w:rsidR="00D63671" w:rsidRDefault="00D63671" w:rsidP="001316A9"/>
    <w:p w14:paraId="1F5EFF11" w14:textId="77777777" w:rsidR="003856F5" w:rsidRPr="00382593" w:rsidRDefault="00D63671" w:rsidP="00382593">
      <w:pPr>
        <w:pBdr>
          <w:top w:val="single" w:sz="4" w:space="1" w:color="auto"/>
          <w:left w:val="single" w:sz="4" w:space="4" w:color="auto"/>
          <w:bottom w:val="single" w:sz="4" w:space="1" w:color="auto"/>
          <w:right w:val="single" w:sz="4" w:space="4" w:color="auto"/>
        </w:pBdr>
        <w:ind w:right="425"/>
        <w:rPr>
          <w:b/>
          <w:bCs/>
        </w:rPr>
      </w:pPr>
      <w:r w:rsidRPr="00382593">
        <w:rPr>
          <w:b/>
          <w:bCs/>
        </w:rPr>
        <w:t>Programm</w:t>
      </w:r>
      <w:r w:rsidR="00443285" w:rsidRPr="00382593">
        <w:rPr>
          <w:b/>
          <w:bCs/>
        </w:rPr>
        <w:t xml:space="preserve">e </w:t>
      </w:r>
      <w:r w:rsidR="00AC7BD3" w:rsidRPr="00382593">
        <w:rPr>
          <w:b/>
          <w:bCs/>
        </w:rPr>
        <w:t xml:space="preserve"> </w:t>
      </w:r>
    </w:p>
    <w:p w14:paraId="5C74AB84" w14:textId="77777777" w:rsidR="00382593" w:rsidRDefault="00382593" w:rsidP="00443285">
      <w:pPr>
        <w:autoSpaceDE w:val="0"/>
        <w:autoSpaceDN w:val="0"/>
        <w:adjustRightInd w:val="0"/>
        <w:ind w:left="709" w:hanging="709"/>
        <w:rPr>
          <w:rFonts w:ascii="Roboto-Regular" w:eastAsia="Cambria" w:hAnsi="Roboto-Regular" w:cs="Roboto-Regular"/>
          <w:i/>
          <w:iCs/>
          <w:sz w:val="20"/>
          <w:szCs w:val="20"/>
        </w:rPr>
      </w:pPr>
    </w:p>
    <w:p w14:paraId="3AED4163" w14:textId="01E8D65F" w:rsidR="00712227" w:rsidRDefault="00125A10" w:rsidP="00443285">
      <w:pPr>
        <w:autoSpaceDE w:val="0"/>
        <w:autoSpaceDN w:val="0"/>
        <w:adjustRightInd w:val="0"/>
        <w:ind w:left="709" w:hanging="709"/>
        <w:rPr>
          <w:b/>
          <w:shd w:val="clear" w:color="auto" w:fill="D9D9D9"/>
        </w:rPr>
      </w:pPr>
      <w:r w:rsidRPr="00125A10">
        <w:rPr>
          <w:rFonts w:ascii="Roboto-Regular" w:eastAsia="Cambria" w:hAnsi="Roboto-Regular" w:cs="Roboto-Regular"/>
          <w:i/>
          <w:iCs/>
          <w:sz w:val="20"/>
          <w:szCs w:val="20"/>
        </w:rPr>
        <w:t>Le Bilan de Compétences est inscrit dans un code réglementé. Voir les</w:t>
      </w:r>
      <w:r w:rsidR="00443285">
        <w:rPr>
          <w:rFonts w:ascii="Roboto-Regular" w:eastAsia="Cambria" w:hAnsi="Roboto-Regular" w:cs="Roboto-Regular"/>
          <w:i/>
          <w:iCs/>
          <w:sz w:val="20"/>
          <w:szCs w:val="20"/>
        </w:rPr>
        <w:t xml:space="preserve"> </w:t>
      </w:r>
      <w:r w:rsidRPr="00125A10">
        <w:rPr>
          <w:rFonts w:ascii="Roboto-Regular" w:eastAsia="Cambria" w:hAnsi="Roboto-Regular" w:cs="Roboto-Regular"/>
          <w:i/>
          <w:iCs/>
          <w:sz w:val="20"/>
          <w:szCs w:val="20"/>
        </w:rPr>
        <w:t>Articles R. 6322-36 et suivants du Code du Travail</w:t>
      </w:r>
      <w:r>
        <w:rPr>
          <w:rFonts w:ascii="Roboto-Regular" w:eastAsia="Cambria" w:hAnsi="Roboto-Regular" w:cs="Roboto-Regular"/>
          <w:color w:val="4C7297"/>
          <w:sz w:val="20"/>
          <w:szCs w:val="20"/>
        </w:rPr>
        <w:t>.</w:t>
      </w:r>
    </w:p>
    <w:p w14:paraId="10EA9360" w14:textId="34FF22F8" w:rsidR="00AA6820" w:rsidRDefault="00897500" w:rsidP="002D67CA">
      <w:pPr>
        <w:rPr>
          <w:b/>
        </w:rPr>
      </w:pPr>
      <w:r>
        <w:rPr>
          <w:b/>
        </w:rPr>
        <w:tab/>
      </w:r>
    </w:p>
    <w:p w14:paraId="0020CCBB" w14:textId="494F4C11" w:rsidR="00712227" w:rsidRDefault="004E30EC" w:rsidP="00712227">
      <w:pPr>
        <w:ind w:firstLine="709"/>
      </w:pPr>
      <w:r>
        <w:rPr>
          <w:u w:val="single"/>
        </w:rPr>
        <w:t>1/ Phase préliminaire</w:t>
      </w:r>
      <w:r w:rsidR="004E26A5">
        <w:rPr>
          <w:u w:val="single"/>
        </w:rPr>
        <w:t> :</w:t>
      </w:r>
      <w:r w:rsidR="000A002D">
        <w:rPr>
          <w:u w:val="single"/>
        </w:rPr>
        <w:t xml:space="preserve"> </w:t>
      </w:r>
      <w:r w:rsidR="00E44A49">
        <w:rPr>
          <w:u w:val="single"/>
        </w:rPr>
        <w:t>3</w:t>
      </w:r>
      <w:r w:rsidR="000A002D">
        <w:rPr>
          <w:u w:val="single"/>
        </w:rPr>
        <w:t>h</w:t>
      </w:r>
    </w:p>
    <w:p w14:paraId="79E90D90" w14:textId="49F0BC03" w:rsidR="00897500" w:rsidRDefault="00A41A30" w:rsidP="00712227">
      <w:pPr>
        <w:numPr>
          <w:ilvl w:val="0"/>
          <w:numId w:val="30"/>
        </w:numPr>
        <w:ind w:left="709" w:right="567"/>
      </w:pPr>
      <w:r>
        <w:t xml:space="preserve">Destinée à </w:t>
      </w:r>
      <w:r w:rsidR="008B3AE1">
        <w:t>confirmer l’engagement du salarié dans sa démarche, définir et analyser la nature des besoins, l’informer des conditions de déroulement du bilan de compétences, ainsi que des méthodes et techniques utilisées (test, entretiens…).</w:t>
      </w:r>
    </w:p>
    <w:p w14:paraId="76D6D3ED" w14:textId="77777777" w:rsidR="00927838" w:rsidRDefault="00927838" w:rsidP="00897500">
      <w:pPr>
        <w:ind w:left="3540"/>
      </w:pPr>
    </w:p>
    <w:p w14:paraId="7CBA5035" w14:textId="6C6AB494" w:rsidR="00897500" w:rsidRPr="008D084B" w:rsidRDefault="00AF6528" w:rsidP="00712227">
      <w:pPr>
        <w:ind w:left="709"/>
        <w:rPr>
          <w:u w:val="single"/>
        </w:rPr>
      </w:pPr>
      <w:r>
        <w:rPr>
          <w:u w:val="single"/>
        </w:rPr>
        <w:t xml:space="preserve">2/ </w:t>
      </w:r>
      <w:r w:rsidR="00DB1DE2">
        <w:rPr>
          <w:u w:val="single"/>
        </w:rPr>
        <w:t>Phase d’investigation et d’analyse</w:t>
      </w:r>
      <w:r w:rsidR="004E26A5">
        <w:rPr>
          <w:u w:val="single"/>
        </w:rPr>
        <w:t> :</w:t>
      </w:r>
      <w:r w:rsidR="000C3949">
        <w:rPr>
          <w:u w:val="single"/>
        </w:rPr>
        <w:t xml:space="preserve"> </w:t>
      </w:r>
      <w:r w:rsidR="00013305">
        <w:rPr>
          <w:u w:val="single"/>
        </w:rPr>
        <w:t>1</w:t>
      </w:r>
      <w:r w:rsidR="00E44A49">
        <w:rPr>
          <w:u w:val="single"/>
        </w:rPr>
        <w:t>4</w:t>
      </w:r>
      <w:r w:rsidR="000C3949">
        <w:rPr>
          <w:u w:val="single"/>
        </w:rPr>
        <w:t>h</w:t>
      </w:r>
    </w:p>
    <w:p w14:paraId="1C4EB6D8" w14:textId="0841A904" w:rsidR="00897500" w:rsidRDefault="00A471FC" w:rsidP="00712227">
      <w:pPr>
        <w:numPr>
          <w:ilvl w:val="0"/>
          <w:numId w:val="23"/>
        </w:numPr>
        <w:ind w:left="709" w:right="567" w:hanging="425"/>
      </w:pPr>
      <w:r>
        <w:t>L</w:t>
      </w:r>
      <w:r w:rsidR="003E4F71">
        <w:t>es motivations, intérêts professionnels et personnels du salarié sont analysés. Ses compétences et aptitudes sont identifiées. Les possibilités d’évolution professionnelles sont définies</w:t>
      </w:r>
      <w:r w:rsidR="00675417">
        <w:t>.</w:t>
      </w:r>
    </w:p>
    <w:p w14:paraId="575BE52B" w14:textId="77777777" w:rsidR="00675417" w:rsidRDefault="00675417" w:rsidP="00675417">
      <w:pPr>
        <w:ind w:left="3540"/>
      </w:pPr>
    </w:p>
    <w:p w14:paraId="7E729878" w14:textId="07984016" w:rsidR="00897500" w:rsidRPr="008D084B" w:rsidRDefault="00AB6365" w:rsidP="00712227">
      <w:pPr>
        <w:ind w:left="709"/>
        <w:rPr>
          <w:u w:val="single"/>
        </w:rPr>
      </w:pPr>
      <w:r>
        <w:rPr>
          <w:u w:val="single"/>
        </w:rPr>
        <w:t>3/ Conclusion et suivi</w:t>
      </w:r>
      <w:r w:rsidR="000C3949">
        <w:rPr>
          <w:u w:val="single"/>
        </w:rPr>
        <w:t xml:space="preserve"> : </w:t>
      </w:r>
      <w:r w:rsidR="00E44A49">
        <w:rPr>
          <w:u w:val="single"/>
        </w:rPr>
        <w:t>3</w:t>
      </w:r>
      <w:r w:rsidR="000C3949">
        <w:rPr>
          <w:u w:val="single"/>
        </w:rPr>
        <w:t>h</w:t>
      </w:r>
    </w:p>
    <w:p w14:paraId="0D502869" w14:textId="5535BF8B" w:rsidR="00AD115D" w:rsidRDefault="005D7C42" w:rsidP="00712227">
      <w:pPr>
        <w:numPr>
          <w:ilvl w:val="0"/>
          <w:numId w:val="25"/>
        </w:numPr>
        <w:ind w:left="709" w:right="567"/>
      </w:pPr>
      <w:r>
        <w:t>Un document, remis au salarié, présente les résultats détaillés de la phase d’investigation, recense les éléments susceptibles de favoriser ou non la réalisation d’un projet professionnel ou d’un projet de formation, précise les principales étapes de la mise en œuvre du projet</w:t>
      </w:r>
      <w:r w:rsidR="00294303">
        <w:t xml:space="preserve"> et les préconisations du formateur</w:t>
      </w:r>
      <w:r>
        <w:t>. Les résultats du bilan appartiennent au salarié : ils ne sont communiqués à un tiers qu’avec son accord</w:t>
      </w:r>
      <w:r w:rsidR="001B0E91">
        <w:t>.</w:t>
      </w:r>
    </w:p>
    <w:p w14:paraId="0A02178F" w14:textId="5B23039B" w:rsidR="001B0E91" w:rsidRDefault="001B0E91" w:rsidP="00712227">
      <w:pPr>
        <w:numPr>
          <w:ilvl w:val="0"/>
          <w:numId w:val="25"/>
        </w:numPr>
        <w:ind w:left="709"/>
      </w:pPr>
      <w:r>
        <w:t>Un suivi post bilan est proposé</w:t>
      </w:r>
      <w:r w:rsidR="00B32170">
        <w:t xml:space="preserve"> à 3 ou 6 mois.</w:t>
      </w:r>
    </w:p>
    <w:p w14:paraId="1CF5CE97" w14:textId="77777777" w:rsidR="00D63671" w:rsidRDefault="00D63671" w:rsidP="001316A9"/>
    <w:p w14:paraId="423DE86F" w14:textId="77777777" w:rsidR="00A07970" w:rsidRPr="00771678" w:rsidRDefault="00D63671" w:rsidP="00771678">
      <w:pPr>
        <w:pBdr>
          <w:top w:val="single" w:sz="4" w:space="1" w:color="auto"/>
          <w:left w:val="single" w:sz="4" w:space="4" w:color="auto"/>
          <w:bottom w:val="single" w:sz="4" w:space="1" w:color="auto"/>
          <w:right w:val="single" w:sz="4" w:space="4" w:color="auto"/>
        </w:pBdr>
        <w:ind w:right="425"/>
        <w:rPr>
          <w:b/>
          <w:bCs/>
        </w:rPr>
      </w:pPr>
      <w:r w:rsidRPr="00771678">
        <w:rPr>
          <w:b/>
          <w:bCs/>
        </w:rPr>
        <w:t>M</w:t>
      </w:r>
      <w:r w:rsidR="00ED11B7" w:rsidRPr="00771678">
        <w:rPr>
          <w:b/>
          <w:bCs/>
        </w:rPr>
        <w:t>oyens</w:t>
      </w:r>
      <w:r w:rsidRPr="00771678">
        <w:rPr>
          <w:b/>
          <w:bCs/>
        </w:rPr>
        <w:t xml:space="preserve"> pédagogiques</w:t>
      </w:r>
      <w:r w:rsidR="00040AF0" w:rsidRPr="00771678">
        <w:rPr>
          <w:b/>
          <w:bCs/>
        </w:rPr>
        <w:t xml:space="preserve">            </w:t>
      </w:r>
    </w:p>
    <w:p w14:paraId="4B42E6C7" w14:textId="77777777" w:rsidR="00771678" w:rsidRDefault="00771678" w:rsidP="00A07970">
      <w:pPr>
        <w:ind w:right="567"/>
        <w:jc w:val="both"/>
      </w:pPr>
    </w:p>
    <w:p w14:paraId="20C81137" w14:textId="0C5F9E27" w:rsidR="00BA5744" w:rsidRDefault="00686E1C" w:rsidP="00C16089">
      <w:pPr>
        <w:pStyle w:val="Paragraphedeliste"/>
        <w:numPr>
          <w:ilvl w:val="0"/>
          <w:numId w:val="36"/>
        </w:numPr>
        <w:ind w:right="567"/>
        <w:jc w:val="both"/>
      </w:pPr>
      <w:r>
        <w:t xml:space="preserve">Formation réalisée en </w:t>
      </w:r>
      <w:r w:rsidR="00896C38">
        <w:t>entreprise ou dans le centre de formation</w:t>
      </w:r>
      <w:r>
        <w:t xml:space="preserve"> en </w:t>
      </w:r>
      <w:r w:rsidR="00E0475E">
        <w:t xml:space="preserve">  </w:t>
      </w:r>
      <w:r>
        <w:t>présentielle</w:t>
      </w:r>
    </w:p>
    <w:p w14:paraId="1DC6A432" w14:textId="4ED5A086" w:rsidR="00897500" w:rsidRDefault="00771678" w:rsidP="00C16089">
      <w:pPr>
        <w:pStyle w:val="Paragraphedeliste"/>
        <w:numPr>
          <w:ilvl w:val="0"/>
          <w:numId w:val="36"/>
        </w:numPr>
        <w:ind w:right="567"/>
        <w:jc w:val="both"/>
      </w:pPr>
      <w:r>
        <w:t xml:space="preserve">Démarrage de la première journée en collectif puis </w:t>
      </w:r>
      <w:r w:rsidR="00C11511">
        <w:t>10</w:t>
      </w:r>
      <w:r w:rsidR="0064650D">
        <w:t xml:space="preserve">0% en individuel </w:t>
      </w:r>
    </w:p>
    <w:p w14:paraId="4FC39B44" w14:textId="4639B4F9" w:rsidR="005D7C42" w:rsidRDefault="005D7C42" w:rsidP="00C16089">
      <w:pPr>
        <w:pStyle w:val="Paragraphedeliste"/>
        <w:numPr>
          <w:ilvl w:val="0"/>
          <w:numId w:val="36"/>
        </w:numPr>
        <w:jc w:val="both"/>
      </w:pPr>
      <w:r>
        <w:t xml:space="preserve">Tests </w:t>
      </w:r>
      <w:r w:rsidR="00C42222">
        <w:t xml:space="preserve">de personnalité </w:t>
      </w:r>
      <w:r>
        <w:t>réalisés en ligne</w:t>
      </w:r>
      <w:r w:rsidR="00C42222">
        <w:t xml:space="preserve"> puis exercices</w:t>
      </w:r>
      <w:r w:rsidR="008C4AC7">
        <w:t xml:space="preserve"> pendant les séances adaptés au besoin</w:t>
      </w:r>
    </w:p>
    <w:p w14:paraId="2CD9F9CC" w14:textId="0DA4A9F6" w:rsidR="00091955" w:rsidRDefault="00091955" w:rsidP="008C4AC7">
      <w:pPr>
        <w:pStyle w:val="Paragraphedeliste"/>
        <w:numPr>
          <w:ilvl w:val="0"/>
          <w:numId w:val="36"/>
        </w:numPr>
        <w:ind w:right="284"/>
        <w:jc w:val="both"/>
      </w:pPr>
      <w:r>
        <w:t>Restitution</w:t>
      </w:r>
      <w:r w:rsidR="00744BD1">
        <w:t xml:space="preserve"> avec projection, exercices</w:t>
      </w:r>
      <w:r w:rsidR="0093634C">
        <w:t xml:space="preserve"> avec tableau, </w:t>
      </w:r>
      <w:r w:rsidR="00062419">
        <w:t>paperboard</w:t>
      </w:r>
      <w:r w:rsidR="00C60F80">
        <w:t xml:space="preserve"> et supports</w:t>
      </w:r>
      <w:r w:rsidR="005F3A1A">
        <w:t xml:space="preserve"> </w:t>
      </w:r>
      <w:r w:rsidR="00E7054E">
        <w:t>papiers et/ou numériques pour</w:t>
      </w:r>
      <w:r w:rsidR="00062419">
        <w:t xml:space="preserve"> travailler les objectifs.</w:t>
      </w:r>
    </w:p>
    <w:p w14:paraId="337A09B7" w14:textId="2B08FC82" w:rsidR="0084185F" w:rsidRDefault="0084185F" w:rsidP="0084185F">
      <w:pPr>
        <w:pStyle w:val="Paragraphedeliste"/>
        <w:numPr>
          <w:ilvl w:val="0"/>
          <w:numId w:val="36"/>
        </w:numPr>
      </w:pPr>
      <w:r>
        <w:t>Travail individuel inter cession sur la définition de l’objectif</w:t>
      </w:r>
      <w:r w:rsidR="00331B9A">
        <w:t xml:space="preserve"> (</w:t>
      </w:r>
      <w:r w:rsidR="008E0C44">
        <w:t xml:space="preserve"> 1</w:t>
      </w:r>
      <w:r w:rsidR="00FB6E40">
        <w:t>6</w:t>
      </w:r>
      <w:r w:rsidR="008E0C44">
        <w:t>h de face à face et 4h de travail personnel)</w:t>
      </w:r>
    </w:p>
    <w:p w14:paraId="0118E79C" w14:textId="77777777" w:rsidR="0084185F" w:rsidRDefault="0084185F" w:rsidP="0084185F">
      <w:pPr>
        <w:pStyle w:val="Paragraphedeliste"/>
        <w:ind w:right="284"/>
        <w:jc w:val="both"/>
      </w:pPr>
    </w:p>
    <w:p w14:paraId="13103E7E" w14:textId="2857BF6F" w:rsidR="00926FC1" w:rsidRDefault="00926FC1" w:rsidP="00926FC1">
      <w:pPr>
        <w:ind w:right="284"/>
        <w:jc w:val="both"/>
      </w:pPr>
    </w:p>
    <w:p w14:paraId="4957DE90" w14:textId="77777777" w:rsidR="004E5305" w:rsidRDefault="004E5305" w:rsidP="00926FC1">
      <w:pPr>
        <w:ind w:right="284"/>
        <w:jc w:val="both"/>
      </w:pPr>
    </w:p>
    <w:p w14:paraId="30F4BE1C" w14:textId="29344154" w:rsidR="00926FC1" w:rsidRDefault="00EC52A6" w:rsidP="00926FC1">
      <w:pPr>
        <w:pBdr>
          <w:top w:val="single" w:sz="4" w:space="1" w:color="auto"/>
          <w:left w:val="single" w:sz="4" w:space="4" w:color="auto"/>
          <w:bottom w:val="single" w:sz="4" w:space="1" w:color="auto"/>
          <w:right w:val="single" w:sz="4" w:space="4" w:color="auto"/>
        </w:pBdr>
        <w:ind w:right="425"/>
      </w:pPr>
      <w:r>
        <w:rPr>
          <w:b/>
          <w:bCs/>
        </w:rPr>
        <w:t>Modalités d’évaluation</w:t>
      </w:r>
      <w:r w:rsidR="00926FC1">
        <w:tab/>
      </w:r>
    </w:p>
    <w:p w14:paraId="2CE33CED" w14:textId="54BB0051" w:rsidR="00926FC1" w:rsidRDefault="00926FC1" w:rsidP="00926FC1">
      <w:pPr>
        <w:ind w:right="284"/>
        <w:jc w:val="both"/>
      </w:pPr>
    </w:p>
    <w:p w14:paraId="2508043C" w14:textId="323E825C" w:rsidR="00EC52A6" w:rsidRDefault="00EC52A6" w:rsidP="00926FC1">
      <w:pPr>
        <w:ind w:right="284"/>
        <w:jc w:val="both"/>
      </w:pPr>
      <w:r>
        <w:t>Un questionnaire de positionnement</w:t>
      </w:r>
      <w:r w:rsidR="00E471DD">
        <w:t xml:space="preserve"> est remis au démarrage du bilan</w:t>
      </w:r>
      <w:r w:rsidR="00AA07DD">
        <w:t xml:space="preserve"> puis une évaluation est faite par le stag</w:t>
      </w:r>
      <w:r w:rsidR="000426BB">
        <w:t>iaire en fin de bilan afin de vérifier la progression des apprentissages</w:t>
      </w:r>
      <w:r w:rsidR="00F87C7B">
        <w:t xml:space="preserve"> et les connaissances acquises.</w:t>
      </w:r>
    </w:p>
    <w:p w14:paraId="2AEFED8A" w14:textId="77777777" w:rsidR="0026532D" w:rsidRDefault="0026532D" w:rsidP="00A07970">
      <w:pPr>
        <w:ind w:left="3120"/>
        <w:jc w:val="both"/>
      </w:pPr>
    </w:p>
    <w:p w14:paraId="3D6D26A7" w14:textId="77777777" w:rsidR="007B5D0A" w:rsidRDefault="0026532D" w:rsidP="004C3DDF">
      <w:pPr>
        <w:pBdr>
          <w:top w:val="single" w:sz="4" w:space="1" w:color="auto"/>
          <w:left w:val="single" w:sz="4" w:space="4" w:color="auto"/>
          <w:bottom w:val="single" w:sz="4" w:space="1" w:color="auto"/>
          <w:right w:val="single" w:sz="4" w:space="4" w:color="auto"/>
        </w:pBdr>
        <w:ind w:right="425"/>
      </w:pPr>
      <w:r w:rsidRPr="004C3DDF">
        <w:rPr>
          <w:b/>
          <w:bCs/>
        </w:rPr>
        <w:t xml:space="preserve">Accessibilité </w:t>
      </w:r>
      <w:r>
        <w:tab/>
      </w:r>
    </w:p>
    <w:p w14:paraId="730D8341" w14:textId="77777777" w:rsidR="009C13B8" w:rsidRDefault="009C13B8" w:rsidP="004C3DDF"/>
    <w:p w14:paraId="6895C410" w14:textId="08E5CD9C" w:rsidR="00897500" w:rsidRPr="00897500" w:rsidRDefault="00AB3953" w:rsidP="004C3DDF">
      <w:r>
        <w:t>Formation accessible aux personnes en situation de Handicap. WC non accessibles</w:t>
      </w:r>
      <w:r w:rsidR="00770872">
        <w:t xml:space="preserve"> aux fauteuils</w:t>
      </w:r>
      <w:r w:rsidR="004C3DDF">
        <w:t xml:space="preserve"> r</w:t>
      </w:r>
      <w:r w:rsidR="00770872">
        <w:t>oulants.</w:t>
      </w:r>
      <w:r w:rsidR="004C3DDF">
        <w:t xml:space="preserve"> </w:t>
      </w:r>
      <w:r w:rsidR="005F3A1A">
        <w:t>Adaptation sur</w:t>
      </w:r>
      <w:r w:rsidR="004C3DDF">
        <w:t xml:space="preserve"> </w:t>
      </w:r>
      <w:r w:rsidR="005F3A1A">
        <w:t>demande pour personnes déficientes visuelles</w:t>
      </w:r>
      <w:r w:rsidR="00770872">
        <w:tab/>
      </w:r>
    </w:p>
    <w:p w14:paraId="548F98F7" w14:textId="77777777" w:rsidR="00D63671" w:rsidRDefault="00D63671" w:rsidP="001316A9"/>
    <w:p w14:paraId="2E5DA3BB" w14:textId="77777777" w:rsidR="004A47C6" w:rsidRDefault="00D63671" w:rsidP="009C13B8">
      <w:pPr>
        <w:pBdr>
          <w:top w:val="single" w:sz="4" w:space="1" w:color="auto"/>
          <w:left w:val="single" w:sz="4" w:space="4" w:color="auto"/>
          <w:bottom w:val="single" w:sz="4" w:space="1" w:color="auto"/>
          <w:right w:val="single" w:sz="4" w:space="4" w:color="auto"/>
        </w:pBdr>
        <w:ind w:right="425"/>
        <w:rPr>
          <w:b/>
        </w:rPr>
      </w:pPr>
      <w:r w:rsidRPr="009C13B8">
        <w:rPr>
          <w:b/>
          <w:bCs/>
        </w:rPr>
        <w:t>Evaluation</w:t>
      </w:r>
      <w:r w:rsidRPr="009C13B8">
        <w:rPr>
          <w:b/>
          <w:bCs/>
        </w:rPr>
        <w:tab/>
      </w:r>
      <w:r w:rsidRPr="009C13B8">
        <w:rPr>
          <w:b/>
          <w:bCs/>
        </w:rPr>
        <w:tab/>
      </w:r>
      <w:r w:rsidR="008D084B" w:rsidRPr="009C13B8">
        <w:rPr>
          <w:b/>
          <w:bCs/>
        </w:rPr>
        <w:tab/>
      </w:r>
      <w:r w:rsidR="00040AF0">
        <w:rPr>
          <w:b/>
        </w:rPr>
        <w:t xml:space="preserve">   </w:t>
      </w:r>
    </w:p>
    <w:p w14:paraId="0D90D91C" w14:textId="77777777" w:rsidR="009C13B8" w:rsidRDefault="009C13B8" w:rsidP="009C13B8">
      <w:pPr>
        <w:pStyle w:val="Paragraphedeliste"/>
      </w:pPr>
    </w:p>
    <w:p w14:paraId="2C590560" w14:textId="2BC3B203" w:rsidR="004A47C6" w:rsidRDefault="0029738B" w:rsidP="004A47C6">
      <w:pPr>
        <w:pStyle w:val="Paragraphedeliste"/>
        <w:numPr>
          <w:ilvl w:val="0"/>
          <w:numId w:val="34"/>
        </w:numPr>
      </w:pPr>
      <w:r>
        <w:t>Remise du livret en fin de bilan</w:t>
      </w:r>
      <w:r w:rsidR="008D084B">
        <w:tab/>
      </w:r>
      <w:r w:rsidR="008D084B">
        <w:tab/>
      </w:r>
      <w:r w:rsidR="008D084B">
        <w:tab/>
      </w:r>
      <w:r w:rsidR="008D084B">
        <w:tab/>
      </w:r>
      <w:r w:rsidR="008D084B">
        <w:tab/>
      </w:r>
    </w:p>
    <w:p w14:paraId="42BC2BF9" w14:textId="762748C7" w:rsidR="004A47C6" w:rsidRDefault="008D084B" w:rsidP="004A47C6">
      <w:pPr>
        <w:pStyle w:val="Paragraphedeliste"/>
        <w:numPr>
          <w:ilvl w:val="0"/>
          <w:numId w:val="34"/>
        </w:numPr>
      </w:pPr>
      <w:r>
        <w:t xml:space="preserve">Validation des acquis en fin de formation </w:t>
      </w:r>
      <w:r>
        <w:tab/>
      </w:r>
      <w:r>
        <w:tab/>
      </w:r>
      <w:r>
        <w:tab/>
      </w:r>
      <w:r>
        <w:tab/>
      </w:r>
      <w:r>
        <w:tab/>
      </w:r>
    </w:p>
    <w:p w14:paraId="206DFAD7" w14:textId="6E3001A6" w:rsidR="008D084B" w:rsidRDefault="0029738B" w:rsidP="004A47C6">
      <w:pPr>
        <w:pStyle w:val="Paragraphedeliste"/>
        <w:numPr>
          <w:ilvl w:val="0"/>
          <w:numId w:val="34"/>
        </w:numPr>
      </w:pPr>
      <w:r>
        <w:t>Suivi à 6 mois des plans d’action</w:t>
      </w:r>
      <w:r w:rsidR="003E3BB3">
        <w:t xml:space="preserve"> définis à l’issue du bilan</w:t>
      </w:r>
    </w:p>
    <w:p w14:paraId="363CE0CC" w14:textId="77777777" w:rsidR="00D63671" w:rsidRDefault="008D084B" w:rsidP="001316A9">
      <w:r>
        <w:tab/>
      </w:r>
      <w:r>
        <w:tab/>
      </w:r>
      <w:r>
        <w:tab/>
      </w:r>
      <w:r>
        <w:tab/>
      </w:r>
      <w:r>
        <w:tab/>
      </w:r>
    </w:p>
    <w:p w14:paraId="5DB8D44A" w14:textId="77777777" w:rsidR="009C13B8" w:rsidRPr="009C13B8" w:rsidRDefault="00D63671" w:rsidP="009C13B8">
      <w:pPr>
        <w:pBdr>
          <w:top w:val="single" w:sz="4" w:space="1" w:color="auto"/>
          <w:left w:val="single" w:sz="4" w:space="4" w:color="auto"/>
          <w:bottom w:val="single" w:sz="4" w:space="1" w:color="auto"/>
          <w:right w:val="single" w:sz="4" w:space="4" w:color="auto"/>
        </w:pBdr>
        <w:ind w:right="425"/>
        <w:rPr>
          <w:b/>
          <w:bCs/>
        </w:rPr>
      </w:pPr>
      <w:r w:rsidRPr="009C13B8">
        <w:rPr>
          <w:b/>
          <w:bCs/>
        </w:rPr>
        <w:t>Durée</w:t>
      </w:r>
      <w:r w:rsidRPr="009C13B8">
        <w:rPr>
          <w:b/>
          <w:bCs/>
        </w:rPr>
        <w:tab/>
      </w:r>
      <w:r w:rsidR="00D27F12" w:rsidRPr="009C13B8">
        <w:rPr>
          <w:b/>
          <w:bCs/>
        </w:rPr>
        <w:t>et délai d’accès</w:t>
      </w:r>
      <w:r w:rsidRPr="009C13B8">
        <w:rPr>
          <w:b/>
          <w:bCs/>
        </w:rPr>
        <w:tab/>
      </w:r>
      <w:r w:rsidR="008D084B" w:rsidRPr="009C13B8">
        <w:rPr>
          <w:b/>
          <w:bCs/>
        </w:rPr>
        <w:tab/>
      </w:r>
    </w:p>
    <w:p w14:paraId="5B5A7C59" w14:textId="77777777" w:rsidR="009C13B8" w:rsidRDefault="009C13B8" w:rsidP="001316A9"/>
    <w:p w14:paraId="63AA0602" w14:textId="5C0AE69B" w:rsidR="009C13B8" w:rsidRDefault="00787175" w:rsidP="00787175">
      <w:pPr>
        <w:pStyle w:val="Paragraphedeliste"/>
        <w:numPr>
          <w:ilvl w:val="0"/>
          <w:numId w:val="37"/>
        </w:numPr>
      </w:pPr>
      <w:r>
        <w:t>20 h réparties sur environ 8 semaines à raison de 2 à 3h par RDV</w:t>
      </w:r>
    </w:p>
    <w:p w14:paraId="1917F3FE" w14:textId="7E52D77C" w:rsidR="00735D21" w:rsidRDefault="00CB068B" w:rsidP="009C13B8">
      <w:pPr>
        <w:pStyle w:val="Paragraphedeliste"/>
        <w:numPr>
          <w:ilvl w:val="0"/>
          <w:numId w:val="35"/>
        </w:numPr>
      </w:pPr>
      <w:r>
        <w:t>Délai de constitution du dossier</w:t>
      </w:r>
      <w:r w:rsidR="00F101FC">
        <w:t xml:space="preserve"> : </w:t>
      </w:r>
    </w:p>
    <w:p w14:paraId="24014A0D" w14:textId="33AE4628" w:rsidR="00AD1496" w:rsidRDefault="00F101FC" w:rsidP="009C13B8">
      <w:pPr>
        <w:pStyle w:val="Paragraphedeliste"/>
        <w:numPr>
          <w:ilvl w:val="0"/>
          <w:numId w:val="33"/>
        </w:numPr>
        <w:ind w:left="426"/>
      </w:pPr>
      <w:r>
        <w:t>2 semaines pour un dossier CPF ou pôle emploi</w:t>
      </w:r>
      <w:r w:rsidR="00640B3A">
        <w:t xml:space="preserve"> ou prise en charge</w:t>
      </w:r>
      <w:r w:rsidR="008B6416">
        <w:t xml:space="preserve"> entreprise</w:t>
      </w:r>
    </w:p>
    <w:p w14:paraId="1B0017B8" w14:textId="6B8DEF52" w:rsidR="00735D21" w:rsidRDefault="00735D21" w:rsidP="009C13B8">
      <w:pPr>
        <w:pStyle w:val="Paragraphedeliste"/>
        <w:numPr>
          <w:ilvl w:val="0"/>
          <w:numId w:val="33"/>
        </w:numPr>
        <w:ind w:left="426"/>
      </w:pPr>
      <w:r>
        <w:t>1 mois</w:t>
      </w:r>
      <w:r w:rsidR="000C35E1">
        <w:t xml:space="preserve"> pour une prise en charge OPCO pour les TNS</w:t>
      </w:r>
    </w:p>
    <w:p w14:paraId="66BC1414" w14:textId="585B354E" w:rsidR="00706149" w:rsidRDefault="00706149" w:rsidP="001316A9"/>
    <w:p w14:paraId="5CEBCB21" w14:textId="77777777" w:rsidR="0045039D" w:rsidRPr="0045039D" w:rsidRDefault="00A12C36" w:rsidP="0045039D">
      <w:pPr>
        <w:pBdr>
          <w:top w:val="single" w:sz="4" w:space="1" w:color="auto"/>
          <w:left w:val="single" w:sz="4" w:space="4" w:color="auto"/>
          <w:bottom w:val="single" w:sz="4" w:space="1" w:color="auto"/>
          <w:right w:val="single" w:sz="4" w:space="4" w:color="auto"/>
        </w:pBdr>
        <w:ind w:right="425"/>
        <w:rPr>
          <w:b/>
          <w:bCs/>
        </w:rPr>
      </w:pPr>
      <w:r w:rsidRPr="0045039D">
        <w:rPr>
          <w:b/>
          <w:bCs/>
        </w:rPr>
        <w:t>Lieu</w:t>
      </w:r>
      <w:r w:rsidR="001B1233" w:rsidRPr="0045039D">
        <w:rPr>
          <w:b/>
          <w:bCs/>
        </w:rPr>
        <w:t xml:space="preserve"> de la formation</w:t>
      </w:r>
      <w:r w:rsidR="00527274" w:rsidRPr="0045039D">
        <w:rPr>
          <w:b/>
          <w:bCs/>
        </w:rPr>
        <w:t xml:space="preserve"> </w:t>
      </w:r>
      <w:r w:rsidR="00B74016" w:rsidRPr="0045039D">
        <w:rPr>
          <w:b/>
          <w:bCs/>
        </w:rPr>
        <w:t xml:space="preserve">                       </w:t>
      </w:r>
    </w:p>
    <w:p w14:paraId="57735B24" w14:textId="77777777" w:rsidR="0045039D" w:rsidRDefault="0045039D" w:rsidP="00212801">
      <w:pPr>
        <w:ind w:left="3540" w:hanging="3537"/>
      </w:pPr>
    </w:p>
    <w:p w14:paraId="15913C9C" w14:textId="606526D3" w:rsidR="00321E5F" w:rsidRDefault="00321E5F" w:rsidP="00321E5F">
      <w:pPr>
        <w:ind w:left="3544" w:hanging="3537"/>
      </w:pPr>
      <w:r>
        <w:t>Sur toute la France en fonction du lieu du consultant qui vous accompagne.</w:t>
      </w:r>
      <w:r>
        <w:t xml:space="preserve"> </w:t>
      </w:r>
      <w:hyperlink r:id="rId11" w:history="1">
        <w:r w:rsidR="00F50969" w:rsidRPr="002B56EA">
          <w:rPr>
            <w:rStyle w:val="Lienhypertexte"/>
          </w:rPr>
          <w:t>www.effervsens.fr</w:t>
        </w:r>
      </w:hyperlink>
    </w:p>
    <w:p w14:paraId="7FCEF43A" w14:textId="77777777" w:rsidR="00321E5F" w:rsidRDefault="00321E5F" w:rsidP="00321E5F">
      <w:r>
        <w:t>Contacter l’organisme ci-dessus pour avoir les dates et lieux de sessions programmés.</w:t>
      </w:r>
    </w:p>
    <w:p w14:paraId="1045E79D" w14:textId="77777777" w:rsidR="00C55979" w:rsidRDefault="00C55979" w:rsidP="00212801">
      <w:pPr>
        <w:ind w:left="3540" w:hanging="3537"/>
        <w:rPr>
          <w:b/>
          <w:shd w:val="clear" w:color="auto" w:fill="D9D9D9"/>
        </w:rPr>
      </w:pPr>
    </w:p>
    <w:p w14:paraId="0FB3F1B9" w14:textId="78D62188" w:rsidR="00EC3E77" w:rsidRDefault="00C55979" w:rsidP="00457219">
      <w:pPr>
        <w:pBdr>
          <w:top w:val="single" w:sz="4" w:space="1" w:color="auto"/>
          <w:left w:val="single" w:sz="4" w:space="4" w:color="auto"/>
          <w:bottom w:val="single" w:sz="4" w:space="1" w:color="auto"/>
          <w:right w:val="single" w:sz="4" w:space="4" w:color="auto"/>
        </w:pBdr>
        <w:ind w:right="425"/>
      </w:pPr>
      <w:r w:rsidRPr="00457219">
        <w:rPr>
          <w:b/>
          <w:bCs/>
        </w:rPr>
        <w:t>Intervenant</w:t>
      </w:r>
      <w:r w:rsidR="0098422E">
        <w:rPr>
          <w:b/>
          <w:bCs/>
        </w:rPr>
        <w:t>s</w:t>
      </w:r>
      <w:r w:rsidRPr="00457219">
        <w:rPr>
          <w:b/>
          <w:bCs/>
        </w:rPr>
        <w:t xml:space="preserve">   </w:t>
      </w:r>
      <w:r>
        <w:t xml:space="preserve">                     </w:t>
      </w:r>
      <w:r w:rsidR="001D4B95">
        <w:t xml:space="preserve">            </w:t>
      </w:r>
    </w:p>
    <w:p w14:paraId="385CCDEE" w14:textId="77777777" w:rsidR="00457219" w:rsidRDefault="00457219" w:rsidP="00956D3B">
      <w:pPr>
        <w:ind w:left="3544" w:hanging="3541"/>
      </w:pPr>
    </w:p>
    <w:p w14:paraId="2B76613F" w14:textId="1F3ACFB7" w:rsidR="00F77F1E" w:rsidRDefault="0098422E" w:rsidP="001346AF">
      <w:r>
        <w:t xml:space="preserve">Consultant certifié </w:t>
      </w:r>
      <w:r w:rsidR="00991A36">
        <w:t>aux tests des Editions Janus</w:t>
      </w:r>
      <w:r w:rsidR="001346AF">
        <w:t>®</w:t>
      </w:r>
      <w:r w:rsidR="00991A36">
        <w:t xml:space="preserve"> ayant une expérience de l’accompagnement (coaching, RH</w:t>
      </w:r>
      <w:r w:rsidR="003376ED">
        <w:t>,</w:t>
      </w:r>
      <w:r w:rsidR="007834D2">
        <w:t xml:space="preserve"> </w:t>
      </w:r>
      <w:r w:rsidR="003376ED">
        <w:t>thérapeute</w:t>
      </w:r>
      <w:r w:rsidR="003B01E0">
        <w:t>,</w:t>
      </w:r>
      <w:r w:rsidR="003376ED">
        <w:t xml:space="preserve"> CEP…)</w:t>
      </w:r>
    </w:p>
    <w:p w14:paraId="27E076BD" w14:textId="77777777" w:rsidR="0073259D" w:rsidRDefault="0073259D" w:rsidP="0073259D"/>
    <w:p w14:paraId="66B44293" w14:textId="77777777" w:rsidR="00457219" w:rsidRDefault="0073259D" w:rsidP="00457219">
      <w:pPr>
        <w:pBdr>
          <w:top w:val="single" w:sz="4" w:space="1" w:color="auto"/>
          <w:left w:val="single" w:sz="4" w:space="4" w:color="auto"/>
          <w:bottom w:val="single" w:sz="4" w:space="1" w:color="auto"/>
          <w:right w:val="single" w:sz="4" w:space="4" w:color="auto"/>
        </w:pBdr>
        <w:ind w:right="425"/>
        <w:rPr>
          <w:b/>
          <w:shd w:val="clear" w:color="auto" w:fill="D9D9D9"/>
        </w:rPr>
      </w:pPr>
      <w:r w:rsidRPr="00457219">
        <w:rPr>
          <w:b/>
          <w:bCs/>
        </w:rPr>
        <w:t>Tarif </w:t>
      </w:r>
      <w:r w:rsidR="00D56306" w:rsidRPr="00457219">
        <w:rPr>
          <w:b/>
          <w:bCs/>
        </w:rPr>
        <w:t xml:space="preserve">    </w:t>
      </w:r>
      <w:r w:rsidR="00D56306">
        <w:rPr>
          <w:b/>
          <w:shd w:val="clear" w:color="auto" w:fill="D9D9D9"/>
        </w:rPr>
        <w:t xml:space="preserve">    </w:t>
      </w:r>
      <w:r w:rsidR="001309B5">
        <w:rPr>
          <w:b/>
          <w:shd w:val="clear" w:color="auto" w:fill="D9D9D9"/>
        </w:rPr>
        <w:t xml:space="preserve"> </w:t>
      </w:r>
    </w:p>
    <w:p w14:paraId="62DCD6AA" w14:textId="77777777" w:rsidR="00457219" w:rsidRDefault="00457219" w:rsidP="001316A9"/>
    <w:p w14:paraId="6ED71019" w14:textId="2D187E8C" w:rsidR="00550FC6" w:rsidRDefault="00F61877" w:rsidP="001316A9">
      <w:r>
        <w:t>CPF</w:t>
      </w:r>
      <w:r w:rsidR="00550FC6">
        <w:t> :</w:t>
      </w:r>
      <w:r>
        <w:t xml:space="preserve"> </w:t>
      </w:r>
      <w:r w:rsidR="00186982">
        <w:t xml:space="preserve"> </w:t>
      </w:r>
      <w:r w:rsidR="00550FC6">
        <w:t>1</w:t>
      </w:r>
      <w:r w:rsidR="00CE5687">
        <w:t>700</w:t>
      </w:r>
      <w:r w:rsidR="00550FC6">
        <w:t xml:space="preserve"> </w:t>
      </w:r>
      <w:r w:rsidR="00457219">
        <w:t xml:space="preserve">€ </w:t>
      </w:r>
      <w:r w:rsidR="004F6138">
        <w:t>net de TVA</w:t>
      </w:r>
      <w:r w:rsidR="0044715D">
        <w:t xml:space="preserve">, </w:t>
      </w:r>
      <w:r w:rsidR="00550FC6">
        <w:t>autre nous consulter</w:t>
      </w:r>
      <w:r w:rsidR="003E1245">
        <w:t xml:space="preserve"> pour les modalités</w:t>
      </w:r>
      <w:r w:rsidR="0098422E">
        <w:t xml:space="preserve"> de paiement.</w:t>
      </w:r>
    </w:p>
    <w:p w14:paraId="6FC1D0D5" w14:textId="7369A761" w:rsidR="00527274" w:rsidRDefault="00550FC6" w:rsidP="001316A9">
      <w:r>
        <w:t>P</w:t>
      </w:r>
      <w:r w:rsidR="0044715D">
        <w:t>rise en charge totale possible</w:t>
      </w:r>
      <w:r w:rsidR="00E44F39">
        <w:t xml:space="preserve"> via </w:t>
      </w:r>
      <w:r w:rsidR="003E1245">
        <w:t>Pôle emploi</w:t>
      </w:r>
      <w:r w:rsidR="00E44F39">
        <w:t xml:space="preserve"> et OPCO</w:t>
      </w:r>
      <w:r w:rsidR="00E56144">
        <w:t xml:space="preserve">. Contacter l’organisme pour les </w:t>
      </w:r>
      <w:r w:rsidR="00542902">
        <w:t>démarches.</w:t>
      </w:r>
    </w:p>
    <w:p w14:paraId="20BF8751" w14:textId="77777777" w:rsidR="00706149" w:rsidRDefault="00706149" w:rsidP="001316A9"/>
    <w:p w14:paraId="24B47032" w14:textId="790E0BF0" w:rsidR="008602EF" w:rsidRDefault="008602EF" w:rsidP="001316A9"/>
    <w:sectPr w:rsidR="008602EF" w:rsidSect="00D8004A">
      <w:headerReference w:type="even" r:id="rId12"/>
      <w:headerReference w:type="default" r:id="rId13"/>
      <w:footerReference w:type="even" r:id="rId14"/>
      <w:footerReference w:type="default" r:id="rId15"/>
      <w:headerReference w:type="first" r:id="rId16"/>
      <w:footerReference w:type="first" r:id="rId17"/>
      <w:pgSz w:w="11900" w:h="16840"/>
      <w:pgMar w:top="1418" w:right="134" w:bottom="284" w:left="709" w:header="142" w:footer="4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261A" w14:textId="77777777" w:rsidR="00FA3417" w:rsidRDefault="00FA3417">
      <w:r>
        <w:separator/>
      </w:r>
    </w:p>
  </w:endnote>
  <w:endnote w:type="continuationSeparator" w:id="0">
    <w:p w14:paraId="27A57581" w14:textId="77777777" w:rsidR="00FA3417" w:rsidRDefault="00FA3417">
      <w:r>
        <w:continuationSeparator/>
      </w:r>
    </w:p>
  </w:endnote>
  <w:endnote w:type="continuationNotice" w:id="1">
    <w:p w14:paraId="4BB7CEF2" w14:textId="77777777" w:rsidR="00FA3417" w:rsidRDefault="00FA3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Regular">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09BC" w14:textId="77777777" w:rsidR="00D145F2" w:rsidRDefault="00D145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C8FF" w14:textId="3DF9AFB4" w:rsidR="000D579B" w:rsidRPr="002A4A1D" w:rsidRDefault="000D579B" w:rsidP="000D579B">
    <w:pPr>
      <w:pStyle w:val="Pieddepage"/>
      <w:jc w:val="center"/>
      <w:rPr>
        <w:rFonts w:ascii="Century Gothic" w:hAnsi="Century Gothic" w:cs="Century Gothic"/>
        <w:b/>
        <w:bCs/>
        <w:color w:val="E36C0A"/>
        <w:sz w:val="18"/>
        <w:szCs w:val="30"/>
      </w:rPr>
    </w:pPr>
    <w:r w:rsidRPr="0045483D">
      <w:rPr>
        <w:rFonts w:ascii="Calibri" w:hAnsi="Calibri" w:cs="Calibri"/>
        <w:bCs/>
        <w:sz w:val="18"/>
        <w:szCs w:val="18"/>
      </w:rPr>
      <w:t>SA</w:t>
    </w:r>
    <w:r w:rsidR="007C1F25">
      <w:rPr>
        <w:rFonts w:ascii="Calibri" w:hAnsi="Calibri" w:cs="Calibri"/>
        <w:bCs/>
        <w:sz w:val="18"/>
        <w:szCs w:val="18"/>
      </w:rPr>
      <w:t>RL</w:t>
    </w:r>
    <w:r>
      <w:rPr>
        <w:rFonts w:ascii="Calibri" w:hAnsi="Calibri" w:cs="Calibri"/>
        <w:bCs/>
        <w:sz w:val="18"/>
        <w:szCs w:val="18"/>
      </w:rPr>
      <w:t xml:space="preserve"> au capital de </w:t>
    </w:r>
    <w:r w:rsidR="007C1F25">
      <w:rPr>
        <w:rFonts w:ascii="Calibri" w:hAnsi="Calibri" w:cs="Calibri"/>
        <w:bCs/>
        <w:sz w:val="18"/>
        <w:szCs w:val="18"/>
      </w:rPr>
      <w:t>1 5</w:t>
    </w:r>
    <w:r w:rsidRPr="0045483D">
      <w:rPr>
        <w:rFonts w:ascii="Calibri" w:hAnsi="Calibri" w:cs="Calibri"/>
        <w:bCs/>
        <w:sz w:val="18"/>
        <w:szCs w:val="18"/>
      </w:rPr>
      <w:t>00 €</w:t>
    </w:r>
    <w:r>
      <w:rPr>
        <w:rFonts w:ascii="Century Gothic" w:hAnsi="Century Gothic" w:cs="Century Gothic"/>
        <w:b/>
        <w:bCs/>
        <w:color w:val="E36C0A"/>
        <w:sz w:val="18"/>
        <w:szCs w:val="30"/>
      </w:rPr>
      <w:t xml:space="preserve">  -  </w:t>
    </w:r>
    <w:r w:rsidR="007C1F25">
      <w:rPr>
        <w:rFonts w:ascii="Calibri" w:hAnsi="Calibri" w:cs="Calibri"/>
        <w:iCs/>
        <w:color w:val="244061"/>
        <w:sz w:val="18"/>
        <w:szCs w:val="18"/>
      </w:rPr>
      <w:t>23 rue Daniel Saint Pol</w:t>
    </w:r>
    <w:r>
      <w:rPr>
        <w:rFonts w:ascii="Calibri" w:hAnsi="Calibri" w:cs="Calibri"/>
        <w:iCs/>
        <w:color w:val="244061"/>
        <w:sz w:val="18"/>
        <w:szCs w:val="18"/>
      </w:rPr>
      <w:t xml:space="preserve"> – 72</w:t>
    </w:r>
    <w:r w:rsidR="007C1F25">
      <w:rPr>
        <w:rFonts w:ascii="Calibri" w:hAnsi="Calibri" w:cs="Calibri"/>
        <w:iCs/>
        <w:color w:val="244061"/>
        <w:sz w:val="18"/>
        <w:szCs w:val="18"/>
      </w:rPr>
      <w:t>10</w:t>
    </w:r>
    <w:r>
      <w:rPr>
        <w:rFonts w:ascii="Calibri" w:hAnsi="Calibri" w:cs="Calibri"/>
        <w:iCs/>
        <w:color w:val="244061"/>
        <w:sz w:val="18"/>
        <w:szCs w:val="18"/>
      </w:rPr>
      <w:t xml:space="preserve">0 </w:t>
    </w:r>
    <w:r w:rsidR="007C1F25">
      <w:rPr>
        <w:rFonts w:ascii="Calibri" w:hAnsi="Calibri" w:cs="Calibri"/>
        <w:iCs/>
        <w:color w:val="244061"/>
        <w:sz w:val="18"/>
        <w:szCs w:val="18"/>
      </w:rPr>
      <w:t>LE MANS</w:t>
    </w:r>
  </w:p>
  <w:p w14:paraId="00666757" w14:textId="62221642" w:rsidR="000D579B" w:rsidRDefault="000D579B" w:rsidP="000D579B">
    <w:pPr>
      <w:pStyle w:val="Pieddepage"/>
      <w:jc w:val="center"/>
      <w:rPr>
        <w:rFonts w:ascii="Calibri" w:hAnsi="Calibri" w:cs="Calibri"/>
        <w:iCs/>
        <w:color w:val="244061"/>
        <w:sz w:val="18"/>
        <w:szCs w:val="18"/>
      </w:rPr>
    </w:pPr>
    <w:r>
      <w:rPr>
        <w:rFonts w:ascii="Calibri" w:hAnsi="Calibri" w:cs="Calibri"/>
        <w:iCs/>
        <w:color w:val="244061"/>
        <w:sz w:val="18"/>
        <w:szCs w:val="18"/>
      </w:rPr>
      <w:t xml:space="preserve">     </w:t>
    </w:r>
    <w:r w:rsidRPr="00922A63">
      <w:rPr>
        <w:rFonts w:ascii="Calibri" w:hAnsi="Calibri" w:cs="Calibri"/>
        <w:b/>
        <w:iCs/>
        <w:color w:val="244061"/>
        <w:sz w:val="18"/>
        <w:szCs w:val="18"/>
      </w:rPr>
      <w:t>Tél :</w:t>
    </w:r>
    <w:r>
      <w:rPr>
        <w:rFonts w:ascii="Calibri" w:hAnsi="Calibri" w:cs="Calibri"/>
        <w:iCs/>
        <w:color w:val="244061"/>
        <w:sz w:val="18"/>
        <w:szCs w:val="18"/>
      </w:rPr>
      <w:t xml:space="preserve"> </w:t>
    </w:r>
    <w:r w:rsidR="007C1F25">
      <w:rPr>
        <w:rFonts w:ascii="Calibri" w:hAnsi="Calibri" w:cs="Calibri"/>
        <w:b/>
        <w:iCs/>
        <w:color w:val="244061"/>
        <w:sz w:val="22"/>
        <w:szCs w:val="18"/>
      </w:rPr>
      <w:t>06 98 85 21 28</w:t>
    </w:r>
    <w:r w:rsidRPr="0045483D">
      <w:rPr>
        <w:rFonts w:ascii="Calibri" w:hAnsi="Calibri" w:cs="Calibri"/>
        <w:iCs/>
        <w:color w:val="244061"/>
        <w:sz w:val="18"/>
        <w:szCs w:val="18"/>
      </w:rPr>
      <w:t xml:space="preserve"> </w:t>
    </w:r>
    <w:r>
      <w:rPr>
        <w:rFonts w:ascii="Calibri" w:hAnsi="Calibri" w:cs="Calibri"/>
        <w:iCs/>
        <w:color w:val="244061"/>
        <w:sz w:val="18"/>
        <w:szCs w:val="18"/>
      </w:rPr>
      <w:t xml:space="preserve">   </w:t>
    </w:r>
    <w:r w:rsidRPr="00922A63">
      <w:rPr>
        <w:rFonts w:ascii="Calibri" w:hAnsi="Calibri" w:cs="Calibri"/>
        <w:b/>
        <w:iCs/>
        <w:color w:val="244061"/>
        <w:sz w:val="18"/>
        <w:szCs w:val="18"/>
      </w:rPr>
      <w:t>@mail :</w:t>
    </w:r>
    <w:r>
      <w:rPr>
        <w:rFonts w:ascii="Calibri" w:hAnsi="Calibri" w:cs="Calibri"/>
        <w:iCs/>
        <w:color w:val="244061"/>
        <w:sz w:val="18"/>
        <w:szCs w:val="18"/>
      </w:rPr>
      <w:t xml:space="preserve"> </w:t>
    </w:r>
    <w:hyperlink r:id="rId1" w:history="1">
      <w:r w:rsidR="007C1F25" w:rsidRPr="003E7153">
        <w:rPr>
          <w:rStyle w:val="Lienhypertexte"/>
          <w:rFonts w:ascii="Calibri" w:hAnsi="Calibri" w:cs="Calibri"/>
          <w:iCs/>
          <w:sz w:val="18"/>
          <w:szCs w:val="18"/>
        </w:rPr>
        <w:t>contact@effervsens.fr</w:t>
      </w:r>
    </w:hyperlink>
    <w:r w:rsidR="00D145F2">
      <w:rPr>
        <w:rStyle w:val="Lienhypertexte"/>
        <w:rFonts w:ascii="Calibri" w:hAnsi="Calibri" w:cs="Calibri"/>
        <w:iCs/>
        <w:sz w:val="18"/>
        <w:szCs w:val="18"/>
      </w:rPr>
      <w:t xml:space="preserve"> </w:t>
    </w:r>
    <w:r w:rsidR="00840A93" w:rsidRPr="00840A93">
      <w:rPr>
        <w:rStyle w:val="Lienhypertexte"/>
        <w:rFonts w:ascii="Calibri" w:hAnsi="Calibri" w:cs="Calibri"/>
        <w:iCs/>
        <w:sz w:val="18"/>
        <w:szCs w:val="18"/>
        <w:u w:val="none"/>
      </w:rPr>
      <w:t xml:space="preserve"> - </w:t>
    </w:r>
    <w:r w:rsidRPr="00840A93">
      <w:rPr>
        <w:rFonts w:ascii="Calibri" w:hAnsi="Calibri" w:cs="Calibri"/>
        <w:iCs/>
        <w:color w:val="244061"/>
        <w:sz w:val="18"/>
        <w:szCs w:val="18"/>
      </w:rPr>
      <w:t>S</w:t>
    </w:r>
    <w:r w:rsidRPr="0045483D">
      <w:rPr>
        <w:rFonts w:ascii="Calibri" w:hAnsi="Calibri" w:cs="Calibri"/>
        <w:iCs/>
        <w:color w:val="244061"/>
        <w:sz w:val="18"/>
        <w:szCs w:val="18"/>
      </w:rPr>
      <w:t>iret</w:t>
    </w:r>
    <w:r>
      <w:rPr>
        <w:rFonts w:ascii="Calibri" w:hAnsi="Calibri" w:cs="Calibri"/>
        <w:iCs/>
        <w:color w:val="244061"/>
        <w:sz w:val="18"/>
        <w:szCs w:val="18"/>
      </w:rPr>
      <w:t xml:space="preserve"> </w:t>
    </w:r>
    <w:r w:rsidR="007C1F25">
      <w:rPr>
        <w:rFonts w:ascii="Calibri" w:hAnsi="Calibri" w:cs="Calibri"/>
        <w:iCs/>
        <w:color w:val="244061"/>
        <w:sz w:val="18"/>
        <w:szCs w:val="18"/>
      </w:rPr>
      <w:t>848 092 797</w:t>
    </w:r>
    <w:r>
      <w:rPr>
        <w:rFonts w:ascii="Calibri" w:hAnsi="Calibri" w:cs="Calibri"/>
        <w:iCs/>
        <w:color w:val="244061"/>
        <w:sz w:val="18"/>
        <w:szCs w:val="18"/>
      </w:rPr>
      <w:t xml:space="preserve">    Code Naf : 7022Z    </w:t>
    </w:r>
  </w:p>
  <w:p w14:paraId="14027F19" w14:textId="55D5F6B1" w:rsidR="00A53015" w:rsidRDefault="00A53015" w:rsidP="00A53015">
    <w:pPr>
      <w:pStyle w:val="Pieddepage"/>
      <w:jc w:val="center"/>
      <w:rPr>
        <w:rFonts w:ascii="Calibri" w:hAnsi="Calibri" w:cs="Calibri"/>
        <w:iCs/>
        <w:color w:val="244061"/>
        <w:sz w:val="18"/>
        <w:szCs w:val="18"/>
      </w:rPr>
    </w:pPr>
    <w:r>
      <w:rPr>
        <w:rFonts w:ascii="Calibri" w:hAnsi="Calibri" w:cs="Calibri"/>
        <w:iCs/>
        <w:color w:val="244061"/>
        <w:sz w:val="18"/>
        <w:szCs w:val="18"/>
      </w:rPr>
      <w:t>Organisme de formation déclaré auprès de la Direccte des Pays de Loire sous le n° 52720181872</w:t>
    </w:r>
  </w:p>
  <w:p w14:paraId="0C65D9A4" w14:textId="41AED2D8" w:rsidR="008C74E6" w:rsidRPr="000D579B" w:rsidRDefault="00F3549F" w:rsidP="003C4721">
    <w:pPr>
      <w:pStyle w:val="Pieddepage"/>
      <w:jc w:val="center"/>
      <w:rPr>
        <w:rFonts w:ascii="Calibri" w:hAnsi="Calibri" w:cs="Calibri"/>
        <w:iCs/>
        <w:color w:val="244061"/>
        <w:sz w:val="18"/>
        <w:szCs w:val="18"/>
      </w:rPr>
    </w:pPr>
    <w:r>
      <w:rPr>
        <w:rFonts w:ascii="Calibri" w:hAnsi="Calibri" w:cs="Calibri"/>
        <w:iCs/>
        <w:color w:val="244061"/>
        <w:sz w:val="18"/>
        <w:szCs w:val="18"/>
      </w:rPr>
      <w:fldChar w:fldCharType="begin"/>
    </w:r>
    <w:r>
      <w:rPr>
        <w:rFonts w:ascii="Calibri" w:hAnsi="Calibri" w:cs="Calibri"/>
        <w:iCs/>
        <w:color w:val="244061"/>
        <w:sz w:val="18"/>
        <w:szCs w:val="18"/>
      </w:rPr>
      <w:instrText xml:space="preserve"> FILENAME \* MERGEFORMAT </w:instrText>
    </w:r>
    <w:r>
      <w:rPr>
        <w:rFonts w:ascii="Calibri" w:hAnsi="Calibri" w:cs="Calibri"/>
        <w:iCs/>
        <w:color w:val="244061"/>
        <w:sz w:val="18"/>
        <w:szCs w:val="18"/>
      </w:rPr>
      <w:fldChar w:fldCharType="separate"/>
    </w:r>
    <w:r w:rsidR="00321E5F">
      <w:rPr>
        <w:rFonts w:ascii="Calibri" w:hAnsi="Calibri" w:cs="Calibri"/>
        <w:iCs/>
        <w:noProof/>
        <w:color w:val="244061"/>
        <w:sz w:val="18"/>
        <w:szCs w:val="18"/>
      </w:rPr>
      <w:t>C1_1_Programme BDC Effervsens 20H.docx</w:t>
    </w:r>
    <w:r>
      <w:rPr>
        <w:rFonts w:ascii="Calibri" w:hAnsi="Calibri" w:cs="Calibri"/>
        <w:iCs/>
        <w:color w:val="244061"/>
        <w:sz w:val="18"/>
        <w:szCs w:val="18"/>
      </w:rPr>
      <w:fldChar w:fldCharType="end"/>
    </w:r>
    <w:r w:rsidR="003C4721">
      <w:rPr>
        <w:rFonts w:ascii="Calibri" w:hAnsi="Calibri" w:cs="Calibri"/>
        <w:iCs/>
        <w:color w:val="244061"/>
        <w:sz w:val="18"/>
        <w:szCs w:val="18"/>
      </w:rPr>
      <w:t xml:space="preserve"> mise à jour du </w:t>
    </w:r>
    <w:r w:rsidR="00344E0F">
      <w:rPr>
        <w:rFonts w:ascii="Calibri" w:hAnsi="Calibri" w:cs="Calibri"/>
        <w:iCs/>
        <w:color w:val="244061"/>
        <w:sz w:val="18"/>
        <w:szCs w:val="18"/>
      </w:rPr>
      <w:fldChar w:fldCharType="begin"/>
    </w:r>
    <w:r w:rsidR="00344E0F">
      <w:rPr>
        <w:rFonts w:ascii="Calibri" w:hAnsi="Calibri" w:cs="Calibri"/>
        <w:iCs/>
        <w:color w:val="244061"/>
        <w:sz w:val="18"/>
        <w:szCs w:val="18"/>
      </w:rPr>
      <w:instrText xml:space="preserve"> TIME \@ "dd/MM/yy" </w:instrText>
    </w:r>
    <w:r w:rsidR="00344E0F">
      <w:rPr>
        <w:rFonts w:ascii="Calibri" w:hAnsi="Calibri" w:cs="Calibri"/>
        <w:iCs/>
        <w:color w:val="244061"/>
        <w:sz w:val="18"/>
        <w:szCs w:val="18"/>
      </w:rPr>
      <w:fldChar w:fldCharType="separate"/>
    </w:r>
    <w:r w:rsidR="00321E5F">
      <w:rPr>
        <w:rFonts w:ascii="Calibri" w:hAnsi="Calibri" w:cs="Calibri"/>
        <w:iCs/>
        <w:noProof/>
        <w:color w:val="244061"/>
        <w:sz w:val="18"/>
        <w:szCs w:val="18"/>
      </w:rPr>
      <w:t>06/08/23</w:t>
    </w:r>
    <w:r w:rsidR="00344E0F">
      <w:rPr>
        <w:rFonts w:ascii="Calibri" w:hAnsi="Calibri" w:cs="Calibri"/>
        <w:iCs/>
        <w:color w:val="244061"/>
        <w:sz w:val="18"/>
        <w:szCs w:val="18"/>
      </w:rPr>
      <w:fldChar w:fldCharType="end"/>
    </w:r>
  </w:p>
  <w:p w14:paraId="73972036" w14:textId="333F0729" w:rsidR="003D300B" w:rsidRPr="000D579B" w:rsidRDefault="003D300B" w:rsidP="00A53015">
    <w:pPr>
      <w:pStyle w:val="Pieddepage"/>
      <w:jc w:val="center"/>
      <w:rPr>
        <w:rFonts w:ascii="Calibri" w:hAnsi="Calibri" w:cs="Calibri"/>
        <w:iCs/>
        <w:color w:val="24406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0A12" w14:textId="77777777" w:rsidR="00D145F2" w:rsidRDefault="00D14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A18F" w14:textId="77777777" w:rsidR="00FA3417" w:rsidRDefault="00FA3417">
      <w:r>
        <w:separator/>
      </w:r>
    </w:p>
  </w:footnote>
  <w:footnote w:type="continuationSeparator" w:id="0">
    <w:p w14:paraId="11C8CD88" w14:textId="77777777" w:rsidR="00FA3417" w:rsidRDefault="00FA3417">
      <w:r>
        <w:continuationSeparator/>
      </w:r>
    </w:p>
  </w:footnote>
  <w:footnote w:type="continuationNotice" w:id="1">
    <w:p w14:paraId="0957DB54" w14:textId="77777777" w:rsidR="00FA3417" w:rsidRDefault="00FA3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47FA" w14:textId="77777777" w:rsidR="00D145F2" w:rsidRDefault="00D145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DFDC" w14:textId="13BBA509" w:rsidR="007B0DFC" w:rsidRDefault="007B0DFC" w:rsidP="007B0DFC">
    <w:pPr>
      <w:rPr>
        <w:b/>
        <w:i/>
      </w:rPr>
    </w:pPr>
  </w:p>
  <w:p w14:paraId="5A16FB1F" w14:textId="54FE62E7" w:rsidR="007B0DFC" w:rsidRDefault="00FC27FE" w:rsidP="007B0DFC">
    <w:pPr>
      <w:rPr>
        <w:b/>
        <w:i/>
      </w:rPr>
    </w:pPr>
    <w:r>
      <w:rPr>
        <w:noProof/>
      </w:rPr>
      <w:drawing>
        <wp:inline distT="0" distB="0" distL="0" distR="0" wp14:anchorId="34BB6234" wp14:editId="6CE980C8">
          <wp:extent cx="1905000" cy="5048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p>
  <w:p w14:paraId="3EACCC5F" w14:textId="77777777" w:rsidR="007B0DFC" w:rsidRPr="00D63671" w:rsidRDefault="00D63671" w:rsidP="007B0DFC">
    <w:pPr>
      <w:rPr>
        <w:b/>
        <w:u w:val="single"/>
      </w:rPr>
    </w:pPr>
    <w:r>
      <w:rPr>
        <w:b/>
        <w:i/>
      </w:rPr>
      <w:tab/>
    </w:r>
    <w:r>
      <w:rPr>
        <w:b/>
        <w:i/>
      </w:rPr>
      <w:tab/>
    </w:r>
    <w:r>
      <w:rPr>
        <w:b/>
        <w:i/>
      </w:rPr>
      <w:tab/>
    </w:r>
    <w:r>
      <w:rPr>
        <w:b/>
        <w:i/>
      </w:rPr>
      <w:tab/>
    </w:r>
    <w:r>
      <w:rPr>
        <w:b/>
        <w:i/>
      </w:rPr>
      <w:tab/>
    </w:r>
    <w:r>
      <w:rPr>
        <w:b/>
        <w:i/>
      </w:rPr>
      <w:tab/>
    </w:r>
    <w:r>
      <w:rPr>
        <w:b/>
        <w:i/>
      </w:rPr>
      <w:tab/>
    </w:r>
    <w:r>
      <w:rPr>
        <w:b/>
        <w:i/>
      </w:rPr>
      <w:tab/>
    </w:r>
    <w:r>
      <w:rPr>
        <w:b/>
        <w:i/>
      </w:rPr>
      <w:tab/>
    </w:r>
  </w:p>
  <w:p w14:paraId="062938E0" w14:textId="669DBAF4" w:rsidR="007B0DFC" w:rsidRPr="00306F65" w:rsidRDefault="007C1F25" w:rsidP="007B0DFC">
    <w:pPr>
      <w:rPr>
        <w:b/>
        <w:i/>
      </w:rPr>
    </w:pPr>
    <w:r>
      <w:rPr>
        <w:b/>
        <w:i/>
      </w:rPr>
      <w:t>Emulateur d’idées et de talents</w:t>
    </w:r>
  </w:p>
  <w:p w14:paraId="76778D1D" w14:textId="77777777" w:rsidR="00A364F8" w:rsidRPr="00A364F8" w:rsidRDefault="00A364F8" w:rsidP="00A364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C9E7" w14:textId="77777777" w:rsidR="00D145F2" w:rsidRDefault="00D145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7.5pt;height:7.5pt" o:bullet="t">
        <v:imagedata r:id="rId1" o:title="puce"/>
      </v:shape>
    </w:pict>
  </w:numPicBullet>
  <w:abstractNum w:abstractNumId="0" w15:restartNumberingAfterBreak="0">
    <w:nsid w:val="00CB0BF8"/>
    <w:multiLevelType w:val="hybridMultilevel"/>
    <w:tmpl w:val="A8A8D7D2"/>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72475"/>
    <w:multiLevelType w:val="hybridMultilevel"/>
    <w:tmpl w:val="92BCB1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10D39"/>
    <w:multiLevelType w:val="hybridMultilevel"/>
    <w:tmpl w:val="04103D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B4601"/>
    <w:multiLevelType w:val="hybridMultilevel"/>
    <w:tmpl w:val="2F02B402"/>
    <w:lvl w:ilvl="0" w:tplc="E5F44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240382"/>
    <w:multiLevelType w:val="hybridMultilevel"/>
    <w:tmpl w:val="9A1CC78A"/>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5" w15:restartNumberingAfterBreak="0">
    <w:nsid w:val="0C9E4B20"/>
    <w:multiLevelType w:val="hybridMultilevel"/>
    <w:tmpl w:val="6FFEF23A"/>
    <w:lvl w:ilvl="0" w:tplc="63DEABC0">
      <w:start w:val="1"/>
      <w:numFmt w:val="decimal"/>
      <w:lvlText w:val="%1-"/>
      <w:lvlJc w:val="left"/>
      <w:pPr>
        <w:ind w:left="720" w:hanging="360"/>
      </w:pPr>
      <w:rPr>
        <w:rFonts w:cs="Aria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B5236B"/>
    <w:multiLevelType w:val="hybridMultilevel"/>
    <w:tmpl w:val="F3E88CE8"/>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2F4F2F"/>
    <w:multiLevelType w:val="hybridMultilevel"/>
    <w:tmpl w:val="1EEA6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77EAF"/>
    <w:multiLevelType w:val="hybridMultilevel"/>
    <w:tmpl w:val="932C9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90929"/>
    <w:multiLevelType w:val="hybridMultilevel"/>
    <w:tmpl w:val="5AD2984E"/>
    <w:lvl w:ilvl="0" w:tplc="040C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9B9747C"/>
    <w:multiLevelType w:val="hybridMultilevel"/>
    <w:tmpl w:val="1E58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E905F9"/>
    <w:multiLevelType w:val="hybridMultilevel"/>
    <w:tmpl w:val="83D27D88"/>
    <w:lvl w:ilvl="0" w:tplc="567E9B74">
      <w:start w:val="1"/>
      <w:numFmt w:val="bullet"/>
      <w:lvlText w:val=""/>
      <w:lvlJc w:val="left"/>
      <w:pPr>
        <w:ind w:left="720" w:hanging="360"/>
      </w:pPr>
      <w:rPr>
        <w:rFonts w:ascii="Wingdings" w:hAnsi="Wingdings" w:hint="default"/>
        <w:color w:val="6600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3F43C6"/>
    <w:multiLevelType w:val="hybridMultilevel"/>
    <w:tmpl w:val="8886F5E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3" w15:restartNumberingAfterBreak="0">
    <w:nsid w:val="1D8C2B72"/>
    <w:multiLevelType w:val="hybridMultilevel"/>
    <w:tmpl w:val="DDC6916E"/>
    <w:lvl w:ilvl="0" w:tplc="1DE68882">
      <w:start w:val="1"/>
      <w:numFmt w:val="bullet"/>
      <w:lvlText w:val=""/>
      <w:lvlJc w:val="left"/>
      <w:pPr>
        <w:ind w:left="2140" w:hanging="360"/>
      </w:pPr>
      <w:rPr>
        <w:rFonts w:ascii="Wingdings" w:hAnsi="Wingdings" w:cs="Wingdings" w:hint="default"/>
        <w:color w:val="auto"/>
        <w:sz w:val="20"/>
        <w:szCs w:val="20"/>
      </w:rPr>
    </w:lvl>
    <w:lvl w:ilvl="1" w:tplc="08090003">
      <w:start w:val="1"/>
      <w:numFmt w:val="bullet"/>
      <w:lvlText w:val="o"/>
      <w:lvlJc w:val="left"/>
      <w:pPr>
        <w:ind w:left="2860" w:hanging="360"/>
      </w:pPr>
      <w:rPr>
        <w:rFonts w:ascii="Courier New" w:hAnsi="Courier New" w:cs="Courier New" w:hint="default"/>
      </w:rPr>
    </w:lvl>
    <w:lvl w:ilvl="2" w:tplc="08090005">
      <w:start w:val="1"/>
      <w:numFmt w:val="bullet"/>
      <w:lvlText w:val=""/>
      <w:lvlJc w:val="left"/>
      <w:pPr>
        <w:ind w:left="3580" w:hanging="360"/>
      </w:pPr>
      <w:rPr>
        <w:rFonts w:ascii="Wingdings" w:hAnsi="Wingdings" w:cs="Wingdings" w:hint="default"/>
      </w:rPr>
    </w:lvl>
    <w:lvl w:ilvl="3" w:tplc="08090001">
      <w:start w:val="1"/>
      <w:numFmt w:val="bullet"/>
      <w:lvlText w:val=""/>
      <w:lvlJc w:val="left"/>
      <w:pPr>
        <w:ind w:left="4300" w:hanging="360"/>
      </w:pPr>
      <w:rPr>
        <w:rFonts w:ascii="Symbol" w:hAnsi="Symbol" w:cs="Symbol" w:hint="default"/>
      </w:rPr>
    </w:lvl>
    <w:lvl w:ilvl="4" w:tplc="08090003">
      <w:start w:val="1"/>
      <w:numFmt w:val="bullet"/>
      <w:lvlText w:val="o"/>
      <w:lvlJc w:val="left"/>
      <w:pPr>
        <w:ind w:left="5020" w:hanging="360"/>
      </w:pPr>
      <w:rPr>
        <w:rFonts w:ascii="Courier New" w:hAnsi="Courier New" w:cs="Courier New" w:hint="default"/>
      </w:rPr>
    </w:lvl>
    <w:lvl w:ilvl="5" w:tplc="08090005">
      <w:start w:val="1"/>
      <w:numFmt w:val="bullet"/>
      <w:lvlText w:val=""/>
      <w:lvlJc w:val="left"/>
      <w:pPr>
        <w:ind w:left="5740" w:hanging="360"/>
      </w:pPr>
      <w:rPr>
        <w:rFonts w:ascii="Wingdings" w:hAnsi="Wingdings" w:cs="Wingdings" w:hint="default"/>
      </w:rPr>
    </w:lvl>
    <w:lvl w:ilvl="6" w:tplc="08090001">
      <w:start w:val="1"/>
      <w:numFmt w:val="bullet"/>
      <w:lvlText w:val=""/>
      <w:lvlJc w:val="left"/>
      <w:pPr>
        <w:ind w:left="6460" w:hanging="360"/>
      </w:pPr>
      <w:rPr>
        <w:rFonts w:ascii="Symbol" w:hAnsi="Symbol" w:cs="Symbol" w:hint="default"/>
      </w:rPr>
    </w:lvl>
    <w:lvl w:ilvl="7" w:tplc="08090003">
      <w:start w:val="1"/>
      <w:numFmt w:val="bullet"/>
      <w:lvlText w:val="o"/>
      <w:lvlJc w:val="left"/>
      <w:pPr>
        <w:ind w:left="7180" w:hanging="360"/>
      </w:pPr>
      <w:rPr>
        <w:rFonts w:ascii="Courier New" w:hAnsi="Courier New" w:cs="Courier New" w:hint="default"/>
      </w:rPr>
    </w:lvl>
    <w:lvl w:ilvl="8" w:tplc="08090005">
      <w:start w:val="1"/>
      <w:numFmt w:val="bullet"/>
      <w:lvlText w:val=""/>
      <w:lvlJc w:val="left"/>
      <w:pPr>
        <w:ind w:left="7900" w:hanging="360"/>
      </w:pPr>
      <w:rPr>
        <w:rFonts w:ascii="Wingdings" w:hAnsi="Wingdings" w:cs="Wingdings" w:hint="default"/>
      </w:rPr>
    </w:lvl>
  </w:abstractNum>
  <w:abstractNum w:abstractNumId="14" w15:restartNumberingAfterBreak="0">
    <w:nsid w:val="1FF779D4"/>
    <w:multiLevelType w:val="hybridMultilevel"/>
    <w:tmpl w:val="85DE0F1E"/>
    <w:lvl w:ilvl="0" w:tplc="708C3536">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281296"/>
    <w:multiLevelType w:val="hybridMultilevel"/>
    <w:tmpl w:val="92680348"/>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E540AE"/>
    <w:multiLevelType w:val="hybridMultilevel"/>
    <w:tmpl w:val="BAC6E8F2"/>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205B24"/>
    <w:multiLevelType w:val="hybridMultilevel"/>
    <w:tmpl w:val="81809A6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8" w15:restartNumberingAfterBreak="0">
    <w:nsid w:val="2E2D333E"/>
    <w:multiLevelType w:val="hybridMultilevel"/>
    <w:tmpl w:val="20942266"/>
    <w:lvl w:ilvl="0" w:tplc="5BA8A054">
      <w:start w:val="1"/>
      <w:numFmt w:val="bullet"/>
      <w:lvlText w:val=""/>
      <w:lvlPicBulletId w:val="0"/>
      <w:lvlJc w:val="left"/>
      <w:pPr>
        <w:ind w:left="5108" w:hanging="360"/>
      </w:pPr>
      <w:rPr>
        <w:rFonts w:ascii="Symbol" w:hAnsi="Symbol" w:hint="default"/>
        <w:color w:val="auto"/>
        <w:sz w:val="18"/>
      </w:rPr>
    </w:lvl>
    <w:lvl w:ilvl="1" w:tplc="040C0003" w:tentative="1">
      <w:start w:val="1"/>
      <w:numFmt w:val="bullet"/>
      <w:lvlText w:val="o"/>
      <w:lvlJc w:val="left"/>
      <w:pPr>
        <w:ind w:left="5828" w:hanging="360"/>
      </w:pPr>
      <w:rPr>
        <w:rFonts w:ascii="Courier New" w:hAnsi="Courier New" w:cs="Courier New" w:hint="default"/>
      </w:rPr>
    </w:lvl>
    <w:lvl w:ilvl="2" w:tplc="040C0005" w:tentative="1">
      <w:start w:val="1"/>
      <w:numFmt w:val="bullet"/>
      <w:lvlText w:val=""/>
      <w:lvlJc w:val="left"/>
      <w:pPr>
        <w:ind w:left="6548" w:hanging="360"/>
      </w:pPr>
      <w:rPr>
        <w:rFonts w:ascii="Wingdings" w:hAnsi="Wingdings" w:hint="default"/>
      </w:rPr>
    </w:lvl>
    <w:lvl w:ilvl="3" w:tplc="040C0001" w:tentative="1">
      <w:start w:val="1"/>
      <w:numFmt w:val="bullet"/>
      <w:lvlText w:val=""/>
      <w:lvlJc w:val="left"/>
      <w:pPr>
        <w:ind w:left="7268" w:hanging="360"/>
      </w:pPr>
      <w:rPr>
        <w:rFonts w:ascii="Symbol" w:hAnsi="Symbol" w:hint="default"/>
      </w:rPr>
    </w:lvl>
    <w:lvl w:ilvl="4" w:tplc="040C0003" w:tentative="1">
      <w:start w:val="1"/>
      <w:numFmt w:val="bullet"/>
      <w:lvlText w:val="o"/>
      <w:lvlJc w:val="left"/>
      <w:pPr>
        <w:ind w:left="7988" w:hanging="360"/>
      </w:pPr>
      <w:rPr>
        <w:rFonts w:ascii="Courier New" w:hAnsi="Courier New" w:cs="Courier New" w:hint="default"/>
      </w:rPr>
    </w:lvl>
    <w:lvl w:ilvl="5" w:tplc="040C0005" w:tentative="1">
      <w:start w:val="1"/>
      <w:numFmt w:val="bullet"/>
      <w:lvlText w:val=""/>
      <w:lvlJc w:val="left"/>
      <w:pPr>
        <w:ind w:left="8708" w:hanging="360"/>
      </w:pPr>
      <w:rPr>
        <w:rFonts w:ascii="Wingdings" w:hAnsi="Wingdings" w:hint="default"/>
      </w:rPr>
    </w:lvl>
    <w:lvl w:ilvl="6" w:tplc="040C0001" w:tentative="1">
      <w:start w:val="1"/>
      <w:numFmt w:val="bullet"/>
      <w:lvlText w:val=""/>
      <w:lvlJc w:val="left"/>
      <w:pPr>
        <w:ind w:left="9428" w:hanging="360"/>
      </w:pPr>
      <w:rPr>
        <w:rFonts w:ascii="Symbol" w:hAnsi="Symbol" w:hint="default"/>
      </w:rPr>
    </w:lvl>
    <w:lvl w:ilvl="7" w:tplc="040C0003" w:tentative="1">
      <w:start w:val="1"/>
      <w:numFmt w:val="bullet"/>
      <w:lvlText w:val="o"/>
      <w:lvlJc w:val="left"/>
      <w:pPr>
        <w:ind w:left="10148" w:hanging="360"/>
      </w:pPr>
      <w:rPr>
        <w:rFonts w:ascii="Courier New" w:hAnsi="Courier New" w:cs="Courier New" w:hint="default"/>
      </w:rPr>
    </w:lvl>
    <w:lvl w:ilvl="8" w:tplc="040C0005" w:tentative="1">
      <w:start w:val="1"/>
      <w:numFmt w:val="bullet"/>
      <w:lvlText w:val=""/>
      <w:lvlJc w:val="left"/>
      <w:pPr>
        <w:ind w:left="10868" w:hanging="360"/>
      </w:pPr>
      <w:rPr>
        <w:rFonts w:ascii="Wingdings" w:hAnsi="Wingdings" w:hint="default"/>
      </w:rPr>
    </w:lvl>
  </w:abstractNum>
  <w:abstractNum w:abstractNumId="19" w15:restartNumberingAfterBreak="0">
    <w:nsid w:val="340C7C25"/>
    <w:multiLevelType w:val="hybridMultilevel"/>
    <w:tmpl w:val="D3865A02"/>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20" w15:restartNumberingAfterBreak="0">
    <w:nsid w:val="34D33718"/>
    <w:multiLevelType w:val="hybridMultilevel"/>
    <w:tmpl w:val="A0D0E9E0"/>
    <w:lvl w:ilvl="0" w:tplc="D0AE63F2">
      <w:start w:val="1"/>
      <w:numFmt w:val="bullet"/>
      <w:lvlText w:val=""/>
      <w:lvlPicBulletId w:val="0"/>
      <w:lvlJc w:val="left"/>
      <w:pPr>
        <w:ind w:left="765" w:hanging="360"/>
      </w:pPr>
      <w:rPr>
        <w:rFonts w:ascii="Symbol" w:hAnsi="Symbol" w:hint="default"/>
        <w:color w:val="auto"/>
        <w:sz w:val="18"/>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3E660E78"/>
    <w:multiLevelType w:val="hybridMultilevel"/>
    <w:tmpl w:val="AC8852C8"/>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461E02"/>
    <w:multiLevelType w:val="hybridMultilevel"/>
    <w:tmpl w:val="5DC0EA36"/>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DC1968"/>
    <w:multiLevelType w:val="hybridMultilevel"/>
    <w:tmpl w:val="D81C5D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E20169"/>
    <w:multiLevelType w:val="hybridMultilevel"/>
    <w:tmpl w:val="4D58C11E"/>
    <w:lvl w:ilvl="0" w:tplc="20ACED3A">
      <w:numFmt w:val="bullet"/>
      <w:lvlText w:val="-"/>
      <w:lvlJc w:val="left"/>
      <w:pPr>
        <w:ind w:left="3900" w:hanging="360"/>
      </w:pPr>
      <w:rPr>
        <w:rFonts w:ascii="Times New Roman" w:eastAsia="Times New Roman" w:hAnsi="Times New Roman" w:cs="Times New Roman"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5" w15:restartNumberingAfterBreak="0">
    <w:nsid w:val="523807E2"/>
    <w:multiLevelType w:val="hybridMultilevel"/>
    <w:tmpl w:val="424E0B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668255D"/>
    <w:multiLevelType w:val="hybridMultilevel"/>
    <w:tmpl w:val="23F27B9A"/>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5822D8"/>
    <w:multiLevelType w:val="hybridMultilevel"/>
    <w:tmpl w:val="C56C725C"/>
    <w:lvl w:ilvl="0" w:tplc="5BA8A054">
      <w:start w:val="1"/>
      <w:numFmt w:val="bullet"/>
      <w:lvlText w:val=""/>
      <w:lvlPicBulletId w:val="0"/>
      <w:lvlJc w:val="left"/>
      <w:pPr>
        <w:ind w:left="4320" w:hanging="360"/>
      </w:pPr>
      <w:rPr>
        <w:rFonts w:ascii="Symbol" w:hAnsi="Symbol" w:hint="default"/>
        <w:color w:val="auto"/>
        <w:sz w:val="18"/>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28" w15:restartNumberingAfterBreak="0">
    <w:nsid w:val="61D14B96"/>
    <w:multiLevelType w:val="hybridMultilevel"/>
    <w:tmpl w:val="138E9E88"/>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C513D7"/>
    <w:multiLevelType w:val="hybridMultilevel"/>
    <w:tmpl w:val="9404E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0908C4"/>
    <w:multiLevelType w:val="hybridMultilevel"/>
    <w:tmpl w:val="C0F2793A"/>
    <w:lvl w:ilvl="0" w:tplc="040C000F">
      <w:start w:val="1"/>
      <w:numFmt w:val="decimal"/>
      <w:lvlText w:val="%1."/>
      <w:lvlJc w:val="left"/>
      <w:pPr>
        <w:ind w:left="898" w:hanging="360"/>
      </w:pPr>
    </w:lvl>
    <w:lvl w:ilvl="1" w:tplc="040C0019">
      <w:start w:val="1"/>
      <w:numFmt w:val="lowerLetter"/>
      <w:lvlText w:val="%2."/>
      <w:lvlJc w:val="left"/>
      <w:pPr>
        <w:ind w:left="2120" w:hanging="360"/>
      </w:pPr>
    </w:lvl>
    <w:lvl w:ilvl="2" w:tplc="040C001B">
      <w:start w:val="1"/>
      <w:numFmt w:val="lowerRoman"/>
      <w:lvlText w:val="%3."/>
      <w:lvlJc w:val="right"/>
      <w:pPr>
        <w:ind w:left="2840" w:hanging="180"/>
      </w:pPr>
    </w:lvl>
    <w:lvl w:ilvl="3" w:tplc="040C000F">
      <w:start w:val="1"/>
      <w:numFmt w:val="decimal"/>
      <w:lvlText w:val="%4."/>
      <w:lvlJc w:val="left"/>
      <w:pPr>
        <w:ind w:left="3560" w:hanging="360"/>
      </w:pPr>
    </w:lvl>
    <w:lvl w:ilvl="4" w:tplc="040C0019">
      <w:start w:val="1"/>
      <w:numFmt w:val="lowerLetter"/>
      <w:lvlText w:val="%5."/>
      <w:lvlJc w:val="left"/>
      <w:pPr>
        <w:ind w:left="4280" w:hanging="360"/>
      </w:pPr>
    </w:lvl>
    <w:lvl w:ilvl="5" w:tplc="040C001B">
      <w:start w:val="1"/>
      <w:numFmt w:val="lowerRoman"/>
      <w:lvlText w:val="%6."/>
      <w:lvlJc w:val="right"/>
      <w:pPr>
        <w:ind w:left="5000" w:hanging="180"/>
      </w:pPr>
    </w:lvl>
    <w:lvl w:ilvl="6" w:tplc="040C000F">
      <w:start w:val="1"/>
      <w:numFmt w:val="decimal"/>
      <w:lvlText w:val="%7."/>
      <w:lvlJc w:val="left"/>
      <w:pPr>
        <w:ind w:left="5720" w:hanging="360"/>
      </w:pPr>
    </w:lvl>
    <w:lvl w:ilvl="7" w:tplc="040C0019">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31" w15:restartNumberingAfterBreak="0">
    <w:nsid w:val="6C58299C"/>
    <w:multiLevelType w:val="hybridMultilevel"/>
    <w:tmpl w:val="40B4A88A"/>
    <w:lvl w:ilvl="0" w:tplc="71428FC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1573BD"/>
    <w:multiLevelType w:val="hybridMultilevel"/>
    <w:tmpl w:val="BB60CA0E"/>
    <w:lvl w:ilvl="0" w:tplc="5BA8A054">
      <w:start w:val="1"/>
      <w:numFmt w:val="bullet"/>
      <w:lvlText w:val=""/>
      <w:lvlPicBulletId w:val="0"/>
      <w:lvlJc w:val="left"/>
      <w:pPr>
        <w:ind w:left="4965" w:hanging="360"/>
      </w:pPr>
      <w:rPr>
        <w:rFonts w:ascii="Symbol" w:hAnsi="Symbol" w:hint="default"/>
        <w:color w:val="auto"/>
        <w:sz w:val="18"/>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33" w15:restartNumberingAfterBreak="0">
    <w:nsid w:val="76DC3429"/>
    <w:multiLevelType w:val="hybridMultilevel"/>
    <w:tmpl w:val="ACCC98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779435B4"/>
    <w:multiLevelType w:val="multilevel"/>
    <w:tmpl w:val="7E6C58A6"/>
    <w:lvl w:ilvl="0">
      <w:start w:val="1"/>
      <w:numFmt w:val="decimal"/>
      <w:lvlText w:val="%1."/>
      <w:lvlJc w:val="left"/>
      <w:pPr>
        <w:tabs>
          <w:tab w:val="num" w:pos="454"/>
        </w:tabs>
        <w:ind w:left="454" w:hanging="454"/>
      </w:pPr>
    </w:lvl>
    <w:lvl w:ilvl="1">
      <w:start w:val="1"/>
      <w:numFmt w:val="bullet"/>
      <w:lvlText w:val=""/>
      <w:lvlJc w:val="left"/>
      <w:pPr>
        <w:tabs>
          <w:tab w:val="num" w:pos="644"/>
        </w:tabs>
        <w:ind w:left="284"/>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BAA7781"/>
    <w:multiLevelType w:val="hybridMultilevel"/>
    <w:tmpl w:val="9F90D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F611BA"/>
    <w:multiLevelType w:val="hybridMultilevel"/>
    <w:tmpl w:val="996418D4"/>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num w:numId="1" w16cid:durableId="1683388501">
    <w:abstractNumId w:val="34"/>
  </w:num>
  <w:num w:numId="2" w16cid:durableId="947128655">
    <w:abstractNumId w:val="11"/>
  </w:num>
  <w:num w:numId="3" w16cid:durableId="2104839503">
    <w:abstractNumId w:val="10"/>
  </w:num>
  <w:num w:numId="4" w16cid:durableId="799569393">
    <w:abstractNumId w:val="29"/>
  </w:num>
  <w:num w:numId="5" w16cid:durableId="542138897">
    <w:abstractNumId w:val="3"/>
  </w:num>
  <w:num w:numId="6" w16cid:durableId="1335496578">
    <w:abstractNumId w:val="31"/>
  </w:num>
  <w:num w:numId="7" w16cid:durableId="1535533777">
    <w:abstractNumId w:val="14"/>
  </w:num>
  <w:num w:numId="8" w16cid:durableId="1462111438">
    <w:abstractNumId w:val="20"/>
  </w:num>
  <w:num w:numId="9" w16cid:durableId="680743566">
    <w:abstractNumId w:val="5"/>
  </w:num>
  <w:num w:numId="10" w16cid:durableId="47801570">
    <w:abstractNumId w:val="13"/>
  </w:num>
  <w:num w:numId="11" w16cid:durableId="378092084">
    <w:abstractNumId w:val="30"/>
  </w:num>
  <w:num w:numId="12" w16cid:durableId="1831871550">
    <w:abstractNumId w:val="9"/>
  </w:num>
  <w:num w:numId="13" w16cid:durableId="268902061">
    <w:abstractNumId w:val="23"/>
  </w:num>
  <w:num w:numId="14" w16cid:durableId="2067487874">
    <w:abstractNumId w:val="1"/>
  </w:num>
  <w:num w:numId="15" w16cid:durableId="1882739375">
    <w:abstractNumId w:val="8"/>
  </w:num>
  <w:num w:numId="16" w16cid:durableId="1397821749">
    <w:abstractNumId w:val="2"/>
  </w:num>
  <w:num w:numId="17" w16cid:durableId="1994211504">
    <w:abstractNumId w:val="33"/>
  </w:num>
  <w:num w:numId="18" w16cid:durableId="1966230502">
    <w:abstractNumId w:val="25"/>
  </w:num>
  <w:num w:numId="19" w16cid:durableId="280261937">
    <w:abstractNumId w:val="26"/>
  </w:num>
  <w:num w:numId="20" w16cid:durableId="1171144186">
    <w:abstractNumId w:val="0"/>
  </w:num>
  <w:num w:numId="21" w16cid:durableId="33383488">
    <w:abstractNumId w:val="32"/>
  </w:num>
  <w:num w:numId="22" w16cid:durableId="708651973">
    <w:abstractNumId w:val="17"/>
  </w:num>
  <w:num w:numId="23" w16cid:durableId="466242241">
    <w:abstractNumId w:val="18"/>
  </w:num>
  <w:num w:numId="24" w16cid:durableId="730661394">
    <w:abstractNumId w:val="36"/>
  </w:num>
  <w:num w:numId="25" w16cid:durableId="664938411">
    <w:abstractNumId w:val="12"/>
  </w:num>
  <w:num w:numId="26" w16cid:durableId="593981389">
    <w:abstractNumId w:val="4"/>
  </w:num>
  <w:num w:numId="27" w16cid:durableId="1760323568">
    <w:abstractNumId w:val="19"/>
  </w:num>
  <w:num w:numId="28" w16cid:durableId="1740326208">
    <w:abstractNumId w:val="7"/>
  </w:num>
  <w:num w:numId="29" w16cid:durableId="1957519906">
    <w:abstractNumId w:val="35"/>
  </w:num>
  <w:num w:numId="30" w16cid:durableId="1078287544">
    <w:abstractNumId w:val="27"/>
  </w:num>
  <w:num w:numId="31" w16cid:durableId="1729719043">
    <w:abstractNumId w:val="28"/>
  </w:num>
  <w:num w:numId="32" w16cid:durableId="244343780">
    <w:abstractNumId w:val="15"/>
  </w:num>
  <w:num w:numId="33" w16cid:durableId="804003192">
    <w:abstractNumId w:val="24"/>
  </w:num>
  <w:num w:numId="34" w16cid:durableId="2033922140">
    <w:abstractNumId w:val="16"/>
  </w:num>
  <w:num w:numId="35" w16cid:durableId="1425228309">
    <w:abstractNumId w:val="6"/>
  </w:num>
  <w:num w:numId="36" w16cid:durableId="57751903">
    <w:abstractNumId w:val="22"/>
  </w:num>
  <w:num w:numId="37" w16cid:durableId="18016094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D2"/>
    <w:rsid w:val="00002402"/>
    <w:rsid w:val="00013305"/>
    <w:rsid w:val="00022F2B"/>
    <w:rsid w:val="00024C39"/>
    <w:rsid w:val="00032527"/>
    <w:rsid w:val="00040AF0"/>
    <w:rsid w:val="000426BB"/>
    <w:rsid w:val="000515F8"/>
    <w:rsid w:val="00062419"/>
    <w:rsid w:val="00075BBF"/>
    <w:rsid w:val="00091955"/>
    <w:rsid w:val="000A002D"/>
    <w:rsid w:val="000A2E68"/>
    <w:rsid w:val="000A661E"/>
    <w:rsid w:val="000C0215"/>
    <w:rsid w:val="000C35E1"/>
    <w:rsid w:val="000C3949"/>
    <w:rsid w:val="000D1103"/>
    <w:rsid w:val="000D258A"/>
    <w:rsid w:val="000D2C84"/>
    <w:rsid w:val="000D4049"/>
    <w:rsid w:val="000D579B"/>
    <w:rsid w:val="000D7882"/>
    <w:rsid w:val="00111E8B"/>
    <w:rsid w:val="0011779D"/>
    <w:rsid w:val="00125A10"/>
    <w:rsid w:val="00125CC4"/>
    <w:rsid w:val="001309B5"/>
    <w:rsid w:val="001316A9"/>
    <w:rsid w:val="001329D8"/>
    <w:rsid w:val="001346AF"/>
    <w:rsid w:val="00143CA8"/>
    <w:rsid w:val="001479D4"/>
    <w:rsid w:val="001502BA"/>
    <w:rsid w:val="00154D78"/>
    <w:rsid w:val="00176E5B"/>
    <w:rsid w:val="00186982"/>
    <w:rsid w:val="001873AC"/>
    <w:rsid w:val="00192C2D"/>
    <w:rsid w:val="00193705"/>
    <w:rsid w:val="001B0E91"/>
    <w:rsid w:val="001B1233"/>
    <w:rsid w:val="001B1C62"/>
    <w:rsid w:val="001B454E"/>
    <w:rsid w:val="001B4E4B"/>
    <w:rsid w:val="001B64D0"/>
    <w:rsid w:val="001D4B95"/>
    <w:rsid w:val="001E4314"/>
    <w:rsid w:val="001E7CAC"/>
    <w:rsid w:val="001F0F5D"/>
    <w:rsid w:val="00202AE3"/>
    <w:rsid w:val="00204BA4"/>
    <w:rsid w:val="0020514B"/>
    <w:rsid w:val="00212801"/>
    <w:rsid w:val="00221DE7"/>
    <w:rsid w:val="00233718"/>
    <w:rsid w:val="00236084"/>
    <w:rsid w:val="0026532D"/>
    <w:rsid w:val="0027523B"/>
    <w:rsid w:val="00286D64"/>
    <w:rsid w:val="00294303"/>
    <w:rsid w:val="0029478B"/>
    <w:rsid w:val="0029738B"/>
    <w:rsid w:val="002B1F3B"/>
    <w:rsid w:val="002B73CE"/>
    <w:rsid w:val="002C33AE"/>
    <w:rsid w:val="002D67CA"/>
    <w:rsid w:val="003007F0"/>
    <w:rsid w:val="00300AD2"/>
    <w:rsid w:val="00304C41"/>
    <w:rsid w:val="00321E5F"/>
    <w:rsid w:val="00331B9A"/>
    <w:rsid w:val="003376ED"/>
    <w:rsid w:val="003411E2"/>
    <w:rsid w:val="00344E0F"/>
    <w:rsid w:val="00356898"/>
    <w:rsid w:val="003716E3"/>
    <w:rsid w:val="00382593"/>
    <w:rsid w:val="00382FFF"/>
    <w:rsid w:val="003856F5"/>
    <w:rsid w:val="00390F37"/>
    <w:rsid w:val="00392D71"/>
    <w:rsid w:val="003A125E"/>
    <w:rsid w:val="003B01E0"/>
    <w:rsid w:val="003B65C5"/>
    <w:rsid w:val="003B6DC9"/>
    <w:rsid w:val="003C1C27"/>
    <w:rsid w:val="003C4721"/>
    <w:rsid w:val="003C77CD"/>
    <w:rsid w:val="003D300B"/>
    <w:rsid w:val="003E1245"/>
    <w:rsid w:val="003E3BB3"/>
    <w:rsid w:val="003E4F71"/>
    <w:rsid w:val="003E71C8"/>
    <w:rsid w:val="003F4AA5"/>
    <w:rsid w:val="00401BD5"/>
    <w:rsid w:val="004141DF"/>
    <w:rsid w:val="00417345"/>
    <w:rsid w:val="00420D73"/>
    <w:rsid w:val="00421061"/>
    <w:rsid w:val="0044111E"/>
    <w:rsid w:val="00443285"/>
    <w:rsid w:val="00444160"/>
    <w:rsid w:val="004441D7"/>
    <w:rsid w:val="00446AFF"/>
    <w:rsid w:val="0044715D"/>
    <w:rsid w:val="0045039D"/>
    <w:rsid w:val="0045483D"/>
    <w:rsid w:val="00457219"/>
    <w:rsid w:val="0045734F"/>
    <w:rsid w:val="004752B5"/>
    <w:rsid w:val="00477BBD"/>
    <w:rsid w:val="004A47C6"/>
    <w:rsid w:val="004B0107"/>
    <w:rsid w:val="004B62FE"/>
    <w:rsid w:val="004C3DDF"/>
    <w:rsid w:val="004E26A5"/>
    <w:rsid w:val="004E30EC"/>
    <w:rsid w:val="004E5305"/>
    <w:rsid w:val="004F1680"/>
    <w:rsid w:val="004F6138"/>
    <w:rsid w:val="00505465"/>
    <w:rsid w:val="005060C3"/>
    <w:rsid w:val="00521131"/>
    <w:rsid w:val="00527274"/>
    <w:rsid w:val="00527E8E"/>
    <w:rsid w:val="00542902"/>
    <w:rsid w:val="00547F44"/>
    <w:rsid w:val="00550FC6"/>
    <w:rsid w:val="00556EFF"/>
    <w:rsid w:val="005625C7"/>
    <w:rsid w:val="0056432A"/>
    <w:rsid w:val="00570C87"/>
    <w:rsid w:val="005875BF"/>
    <w:rsid w:val="005A7A66"/>
    <w:rsid w:val="005B0901"/>
    <w:rsid w:val="005B5427"/>
    <w:rsid w:val="005B5DCE"/>
    <w:rsid w:val="005C04AF"/>
    <w:rsid w:val="005D7C42"/>
    <w:rsid w:val="005E2669"/>
    <w:rsid w:val="005E56A7"/>
    <w:rsid w:val="005F3A1A"/>
    <w:rsid w:val="006006F2"/>
    <w:rsid w:val="00603237"/>
    <w:rsid w:val="006038A1"/>
    <w:rsid w:val="00607FE0"/>
    <w:rsid w:val="006227BC"/>
    <w:rsid w:val="00627FAA"/>
    <w:rsid w:val="006326C9"/>
    <w:rsid w:val="00640B3A"/>
    <w:rsid w:val="0064650D"/>
    <w:rsid w:val="006528BD"/>
    <w:rsid w:val="006620D1"/>
    <w:rsid w:val="00662721"/>
    <w:rsid w:val="0067320B"/>
    <w:rsid w:val="00675417"/>
    <w:rsid w:val="006776D6"/>
    <w:rsid w:val="00686E1C"/>
    <w:rsid w:val="006B13AB"/>
    <w:rsid w:val="006B13D9"/>
    <w:rsid w:val="006C1124"/>
    <w:rsid w:val="006C48A8"/>
    <w:rsid w:val="006C501F"/>
    <w:rsid w:val="006D00A7"/>
    <w:rsid w:val="006D2805"/>
    <w:rsid w:val="006D4DF2"/>
    <w:rsid w:val="006D578B"/>
    <w:rsid w:val="00701F78"/>
    <w:rsid w:val="00705F2C"/>
    <w:rsid w:val="00706149"/>
    <w:rsid w:val="00712227"/>
    <w:rsid w:val="00712BA9"/>
    <w:rsid w:val="00721A23"/>
    <w:rsid w:val="00722877"/>
    <w:rsid w:val="00730A34"/>
    <w:rsid w:val="0073259D"/>
    <w:rsid w:val="00735D21"/>
    <w:rsid w:val="00744BD1"/>
    <w:rsid w:val="007508F1"/>
    <w:rsid w:val="0075504E"/>
    <w:rsid w:val="00766D96"/>
    <w:rsid w:val="00770872"/>
    <w:rsid w:val="00771678"/>
    <w:rsid w:val="007764B5"/>
    <w:rsid w:val="007834D2"/>
    <w:rsid w:val="007850BE"/>
    <w:rsid w:val="00787175"/>
    <w:rsid w:val="00797DEB"/>
    <w:rsid w:val="007A1FE5"/>
    <w:rsid w:val="007A5838"/>
    <w:rsid w:val="007B0DFC"/>
    <w:rsid w:val="007B5D0A"/>
    <w:rsid w:val="007C02FB"/>
    <w:rsid w:val="007C1F25"/>
    <w:rsid w:val="007D36C5"/>
    <w:rsid w:val="007D3F0A"/>
    <w:rsid w:val="007D6E7B"/>
    <w:rsid w:val="007E0426"/>
    <w:rsid w:val="007E19D6"/>
    <w:rsid w:val="007E2480"/>
    <w:rsid w:val="007E526A"/>
    <w:rsid w:val="007E539F"/>
    <w:rsid w:val="007F2D19"/>
    <w:rsid w:val="007F4E9A"/>
    <w:rsid w:val="007F7C95"/>
    <w:rsid w:val="00801B8B"/>
    <w:rsid w:val="00810FAE"/>
    <w:rsid w:val="00822C99"/>
    <w:rsid w:val="00826EA0"/>
    <w:rsid w:val="008344E9"/>
    <w:rsid w:val="00840A93"/>
    <w:rsid w:val="0084185F"/>
    <w:rsid w:val="0085473A"/>
    <w:rsid w:val="008602EF"/>
    <w:rsid w:val="00862989"/>
    <w:rsid w:val="00867FFD"/>
    <w:rsid w:val="00874BF3"/>
    <w:rsid w:val="00883A79"/>
    <w:rsid w:val="00886729"/>
    <w:rsid w:val="00890FC6"/>
    <w:rsid w:val="00894587"/>
    <w:rsid w:val="00896102"/>
    <w:rsid w:val="00896C38"/>
    <w:rsid w:val="00897500"/>
    <w:rsid w:val="008A0642"/>
    <w:rsid w:val="008B356D"/>
    <w:rsid w:val="008B3AE1"/>
    <w:rsid w:val="008B6416"/>
    <w:rsid w:val="008C14EF"/>
    <w:rsid w:val="008C1588"/>
    <w:rsid w:val="008C4AC7"/>
    <w:rsid w:val="008C669E"/>
    <w:rsid w:val="008C74E6"/>
    <w:rsid w:val="008D084B"/>
    <w:rsid w:val="008D13AD"/>
    <w:rsid w:val="008E0C44"/>
    <w:rsid w:val="008E1E2C"/>
    <w:rsid w:val="008E2A5E"/>
    <w:rsid w:val="008F3469"/>
    <w:rsid w:val="008F3CBD"/>
    <w:rsid w:val="009055E0"/>
    <w:rsid w:val="00924E04"/>
    <w:rsid w:val="00925D0C"/>
    <w:rsid w:val="00926FC1"/>
    <w:rsid w:val="00927838"/>
    <w:rsid w:val="00935913"/>
    <w:rsid w:val="0093600C"/>
    <w:rsid w:val="0093634C"/>
    <w:rsid w:val="009366C6"/>
    <w:rsid w:val="00947806"/>
    <w:rsid w:val="00956D3B"/>
    <w:rsid w:val="009601D2"/>
    <w:rsid w:val="0096077D"/>
    <w:rsid w:val="00963017"/>
    <w:rsid w:val="00963EBC"/>
    <w:rsid w:val="00972FA9"/>
    <w:rsid w:val="009761E2"/>
    <w:rsid w:val="00980017"/>
    <w:rsid w:val="0098422E"/>
    <w:rsid w:val="00985A04"/>
    <w:rsid w:val="00991A36"/>
    <w:rsid w:val="00997495"/>
    <w:rsid w:val="009B092E"/>
    <w:rsid w:val="009B1AFB"/>
    <w:rsid w:val="009B3838"/>
    <w:rsid w:val="009C13B8"/>
    <w:rsid w:val="009E79E7"/>
    <w:rsid w:val="00A029BE"/>
    <w:rsid w:val="00A07970"/>
    <w:rsid w:val="00A12C36"/>
    <w:rsid w:val="00A1344E"/>
    <w:rsid w:val="00A1623D"/>
    <w:rsid w:val="00A24B4D"/>
    <w:rsid w:val="00A3189B"/>
    <w:rsid w:val="00A31AC6"/>
    <w:rsid w:val="00A3439C"/>
    <w:rsid w:val="00A364F8"/>
    <w:rsid w:val="00A41A30"/>
    <w:rsid w:val="00A44EB6"/>
    <w:rsid w:val="00A45291"/>
    <w:rsid w:val="00A45CE5"/>
    <w:rsid w:val="00A45F69"/>
    <w:rsid w:val="00A471FC"/>
    <w:rsid w:val="00A47278"/>
    <w:rsid w:val="00A53015"/>
    <w:rsid w:val="00A55382"/>
    <w:rsid w:val="00A6476D"/>
    <w:rsid w:val="00A808D4"/>
    <w:rsid w:val="00A87015"/>
    <w:rsid w:val="00A91292"/>
    <w:rsid w:val="00AA07DD"/>
    <w:rsid w:val="00AA23B8"/>
    <w:rsid w:val="00AA349A"/>
    <w:rsid w:val="00AA6820"/>
    <w:rsid w:val="00AA7C07"/>
    <w:rsid w:val="00AA7CC8"/>
    <w:rsid w:val="00AB3953"/>
    <w:rsid w:val="00AB58E7"/>
    <w:rsid w:val="00AB6365"/>
    <w:rsid w:val="00AC3EC7"/>
    <w:rsid w:val="00AC7BD3"/>
    <w:rsid w:val="00AC7F94"/>
    <w:rsid w:val="00AD115D"/>
    <w:rsid w:val="00AD1496"/>
    <w:rsid w:val="00AD3220"/>
    <w:rsid w:val="00AF6528"/>
    <w:rsid w:val="00B07940"/>
    <w:rsid w:val="00B156DF"/>
    <w:rsid w:val="00B2284C"/>
    <w:rsid w:val="00B32170"/>
    <w:rsid w:val="00B34AD2"/>
    <w:rsid w:val="00B409EF"/>
    <w:rsid w:val="00B43A0D"/>
    <w:rsid w:val="00B54C69"/>
    <w:rsid w:val="00B560AA"/>
    <w:rsid w:val="00B632D1"/>
    <w:rsid w:val="00B74016"/>
    <w:rsid w:val="00B81069"/>
    <w:rsid w:val="00B92A4D"/>
    <w:rsid w:val="00B9769B"/>
    <w:rsid w:val="00BA5744"/>
    <w:rsid w:val="00BB6831"/>
    <w:rsid w:val="00BC57C1"/>
    <w:rsid w:val="00BC5D27"/>
    <w:rsid w:val="00BC6AF8"/>
    <w:rsid w:val="00BD2DA3"/>
    <w:rsid w:val="00BD2EBA"/>
    <w:rsid w:val="00BE7FD1"/>
    <w:rsid w:val="00C01BE5"/>
    <w:rsid w:val="00C0627A"/>
    <w:rsid w:val="00C11511"/>
    <w:rsid w:val="00C15C35"/>
    <w:rsid w:val="00C16089"/>
    <w:rsid w:val="00C225E3"/>
    <w:rsid w:val="00C31B5B"/>
    <w:rsid w:val="00C40C27"/>
    <w:rsid w:val="00C42222"/>
    <w:rsid w:val="00C46B8C"/>
    <w:rsid w:val="00C47586"/>
    <w:rsid w:val="00C530C7"/>
    <w:rsid w:val="00C55979"/>
    <w:rsid w:val="00C60F80"/>
    <w:rsid w:val="00C66BD7"/>
    <w:rsid w:val="00C74101"/>
    <w:rsid w:val="00C7628D"/>
    <w:rsid w:val="00C76343"/>
    <w:rsid w:val="00C93F4B"/>
    <w:rsid w:val="00CA4132"/>
    <w:rsid w:val="00CA56A9"/>
    <w:rsid w:val="00CB068B"/>
    <w:rsid w:val="00CC3979"/>
    <w:rsid w:val="00CC3F0B"/>
    <w:rsid w:val="00CC753D"/>
    <w:rsid w:val="00CE0FD2"/>
    <w:rsid w:val="00CE46C3"/>
    <w:rsid w:val="00CE5687"/>
    <w:rsid w:val="00D007D2"/>
    <w:rsid w:val="00D0428B"/>
    <w:rsid w:val="00D145F2"/>
    <w:rsid w:val="00D2375E"/>
    <w:rsid w:val="00D27F12"/>
    <w:rsid w:val="00D31061"/>
    <w:rsid w:val="00D50F2A"/>
    <w:rsid w:val="00D56306"/>
    <w:rsid w:val="00D63671"/>
    <w:rsid w:val="00D63DC6"/>
    <w:rsid w:val="00D752F4"/>
    <w:rsid w:val="00D8004A"/>
    <w:rsid w:val="00DA18BD"/>
    <w:rsid w:val="00DA6D1C"/>
    <w:rsid w:val="00DB1DE2"/>
    <w:rsid w:val="00DB5884"/>
    <w:rsid w:val="00DD23F1"/>
    <w:rsid w:val="00DE2191"/>
    <w:rsid w:val="00DE2D5F"/>
    <w:rsid w:val="00DF6395"/>
    <w:rsid w:val="00E0286C"/>
    <w:rsid w:val="00E0475E"/>
    <w:rsid w:val="00E27BA1"/>
    <w:rsid w:val="00E44A49"/>
    <w:rsid w:val="00E44F39"/>
    <w:rsid w:val="00E471DD"/>
    <w:rsid w:val="00E53AC6"/>
    <w:rsid w:val="00E552C7"/>
    <w:rsid w:val="00E56144"/>
    <w:rsid w:val="00E66ABA"/>
    <w:rsid w:val="00E7054E"/>
    <w:rsid w:val="00E73721"/>
    <w:rsid w:val="00E76BE9"/>
    <w:rsid w:val="00E85077"/>
    <w:rsid w:val="00E865E8"/>
    <w:rsid w:val="00E977F9"/>
    <w:rsid w:val="00EC3E77"/>
    <w:rsid w:val="00EC52A6"/>
    <w:rsid w:val="00ED11B7"/>
    <w:rsid w:val="00ED4635"/>
    <w:rsid w:val="00ED573F"/>
    <w:rsid w:val="00EE34E7"/>
    <w:rsid w:val="00EF2254"/>
    <w:rsid w:val="00F101FC"/>
    <w:rsid w:val="00F12FA9"/>
    <w:rsid w:val="00F23C4D"/>
    <w:rsid w:val="00F3549F"/>
    <w:rsid w:val="00F40069"/>
    <w:rsid w:val="00F406B7"/>
    <w:rsid w:val="00F45A95"/>
    <w:rsid w:val="00F50969"/>
    <w:rsid w:val="00F51FA3"/>
    <w:rsid w:val="00F56C56"/>
    <w:rsid w:val="00F61877"/>
    <w:rsid w:val="00F64AB4"/>
    <w:rsid w:val="00F66373"/>
    <w:rsid w:val="00F76AF3"/>
    <w:rsid w:val="00F77F1E"/>
    <w:rsid w:val="00F827F4"/>
    <w:rsid w:val="00F873B6"/>
    <w:rsid w:val="00F87C7B"/>
    <w:rsid w:val="00F968D2"/>
    <w:rsid w:val="00F97F49"/>
    <w:rsid w:val="00FA3417"/>
    <w:rsid w:val="00FB6E40"/>
    <w:rsid w:val="00FC27FE"/>
    <w:rsid w:val="00FD62F3"/>
    <w:rsid w:val="00FE6E6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C44EAB"/>
  <w15:chartTrackingRefBased/>
  <w15:docId w15:val="{D66D503D-9324-4208-91F0-D7E34BD4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D2"/>
    <w:rPr>
      <w:rFonts w:ascii="Times New Roman" w:eastAsia="Times New Roman" w:hAnsi="Times New Roman"/>
      <w:sz w:val="24"/>
      <w:szCs w:val="24"/>
    </w:rPr>
  </w:style>
  <w:style w:type="paragraph" w:styleId="Titre1">
    <w:name w:val="heading 1"/>
    <w:basedOn w:val="Normal"/>
    <w:next w:val="Normal"/>
    <w:link w:val="Titre1Car"/>
    <w:uiPriority w:val="9"/>
    <w:qFormat/>
    <w:rsid w:val="00111E8B"/>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16634"/>
    <w:rPr>
      <w:rFonts w:ascii="Lucida Grande" w:eastAsia="Cambria" w:hAnsi="Lucida Grande"/>
      <w:sz w:val="18"/>
      <w:szCs w:val="18"/>
      <w:lang w:eastAsia="en-US"/>
    </w:rPr>
  </w:style>
  <w:style w:type="paragraph" w:styleId="Paragraphedeliste">
    <w:name w:val="List Paragraph"/>
    <w:basedOn w:val="Normal"/>
    <w:uiPriority w:val="34"/>
    <w:qFormat/>
    <w:rsid w:val="000515F8"/>
    <w:pPr>
      <w:ind w:left="720"/>
      <w:contextualSpacing/>
    </w:pPr>
  </w:style>
  <w:style w:type="paragraph" w:styleId="En-tte">
    <w:name w:val="header"/>
    <w:basedOn w:val="Normal"/>
    <w:link w:val="En-tteCar"/>
    <w:uiPriority w:val="99"/>
    <w:unhideWhenUsed/>
    <w:rsid w:val="0045483D"/>
    <w:pPr>
      <w:tabs>
        <w:tab w:val="center" w:pos="4536"/>
        <w:tab w:val="right" w:pos="9072"/>
      </w:tabs>
    </w:pPr>
  </w:style>
  <w:style w:type="character" w:customStyle="1" w:styleId="En-tteCar">
    <w:name w:val="En-tête Car"/>
    <w:link w:val="En-tte"/>
    <w:uiPriority w:val="99"/>
    <w:rsid w:val="0045483D"/>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45483D"/>
    <w:pPr>
      <w:tabs>
        <w:tab w:val="center" w:pos="4536"/>
        <w:tab w:val="right" w:pos="9072"/>
      </w:tabs>
    </w:pPr>
  </w:style>
  <w:style w:type="character" w:customStyle="1" w:styleId="PieddepageCar">
    <w:name w:val="Pied de page Car"/>
    <w:link w:val="Pieddepage"/>
    <w:rsid w:val="0045483D"/>
    <w:rPr>
      <w:rFonts w:ascii="Times New Roman" w:eastAsia="Times New Roman" w:hAnsi="Times New Roman" w:cs="Times New Roman"/>
      <w:sz w:val="24"/>
      <w:szCs w:val="24"/>
      <w:lang w:eastAsia="fr-FR"/>
    </w:rPr>
  </w:style>
  <w:style w:type="character" w:styleId="Lienhypertexte">
    <w:name w:val="Hyperlink"/>
    <w:uiPriority w:val="99"/>
    <w:unhideWhenUsed/>
    <w:rsid w:val="00356898"/>
    <w:rPr>
      <w:color w:val="0000FF"/>
      <w:u w:val="single"/>
    </w:rPr>
  </w:style>
  <w:style w:type="paragraph" w:customStyle="1" w:styleId="Default">
    <w:name w:val="Default"/>
    <w:rsid w:val="00963017"/>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rsid w:val="00766D96"/>
    <w:pPr>
      <w:spacing w:after="220" w:line="264" w:lineRule="auto"/>
      <w:jc w:val="both"/>
    </w:pPr>
    <w:rPr>
      <w:rFonts w:ascii="Trebuchet MS" w:hAnsi="Trebuchet MS"/>
      <w:color w:val="595959"/>
      <w:sz w:val="22"/>
    </w:rPr>
  </w:style>
  <w:style w:type="character" w:customStyle="1" w:styleId="CorpsdetexteCar">
    <w:name w:val="Corps de texte Car"/>
    <w:link w:val="Corpsdetexte"/>
    <w:rsid w:val="00766D96"/>
    <w:rPr>
      <w:rFonts w:ascii="Trebuchet MS" w:eastAsia="Times New Roman" w:hAnsi="Trebuchet MS"/>
      <w:color w:val="595959"/>
      <w:sz w:val="22"/>
      <w:szCs w:val="24"/>
    </w:rPr>
  </w:style>
  <w:style w:type="character" w:customStyle="1" w:styleId="Emphaseple">
    <w:name w:val="Emphase pâle"/>
    <w:uiPriority w:val="19"/>
    <w:qFormat/>
    <w:rsid w:val="00997495"/>
    <w:rPr>
      <w:i/>
      <w:iCs/>
      <w:color w:val="808080"/>
    </w:rPr>
  </w:style>
  <w:style w:type="character" w:styleId="Mentionnonrsolue">
    <w:name w:val="Unresolved Mention"/>
    <w:uiPriority w:val="99"/>
    <w:semiHidden/>
    <w:unhideWhenUsed/>
    <w:rsid w:val="007C1F25"/>
    <w:rPr>
      <w:color w:val="605E5C"/>
      <w:shd w:val="clear" w:color="auto" w:fill="E1DFDD"/>
    </w:rPr>
  </w:style>
  <w:style w:type="character" w:customStyle="1" w:styleId="Titre1Car">
    <w:name w:val="Titre 1 Car"/>
    <w:link w:val="Titre1"/>
    <w:uiPriority w:val="9"/>
    <w:rsid w:val="00111E8B"/>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6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fervsens.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effervsen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F5606D183F24FB4BEF83721BA0940" ma:contentTypeVersion="15" ma:contentTypeDescription="Crée un document." ma:contentTypeScope="" ma:versionID="ccf2a74e441f8c70edd74a013396c140">
  <xsd:schema xmlns:xsd="http://www.w3.org/2001/XMLSchema" xmlns:xs="http://www.w3.org/2001/XMLSchema" xmlns:p="http://schemas.microsoft.com/office/2006/metadata/properties" xmlns:ns2="9dbc0324-a4b1-4d5e-8610-3e0e99fa72cf" xmlns:ns3="cf35c301-c129-42c9-b8db-831df94b4556" targetNamespace="http://schemas.microsoft.com/office/2006/metadata/properties" ma:root="true" ma:fieldsID="f13387347665de4fee23ff6f3cdec759" ns2:_="" ns3:_="">
    <xsd:import namespace="9dbc0324-a4b1-4d5e-8610-3e0e99fa72cf"/>
    <xsd:import namespace="cf35c301-c129-42c9-b8db-831df94b45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c0324-a4b1-4d5e-8610-3e0e99fa7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c4976f4-841c-4b3a-9f5d-3f5bc387329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5c301-c129-42c9-b8db-831df94b45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8eddc-3c97-4d12-ba00-fde76a24593c}" ma:internalName="TaxCatchAll" ma:showField="CatchAllData" ma:web="cf35c301-c129-42c9-b8db-831df94b45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bc0324-a4b1-4d5e-8610-3e0e99fa72cf">
      <Terms xmlns="http://schemas.microsoft.com/office/infopath/2007/PartnerControls"/>
    </lcf76f155ced4ddcb4097134ff3c332f>
    <TaxCatchAll xmlns="cf35c301-c129-42c9-b8db-831df94b45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38BF-E11E-4BA4-AD08-D2CCEE2F4013}"/>
</file>

<file path=customXml/itemProps2.xml><?xml version="1.0" encoding="utf-8"?>
<ds:datastoreItem xmlns:ds="http://schemas.openxmlformats.org/officeDocument/2006/customXml" ds:itemID="{CD7A02C0-EEDB-4CA3-B62D-ABC76836AF5D}">
  <ds:schemaRefs>
    <ds:schemaRef ds:uri="http://schemas.microsoft.com/sharepoint/v3/contenttype/forms"/>
  </ds:schemaRefs>
</ds:datastoreItem>
</file>

<file path=customXml/itemProps3.xml><?xml version="1.0" encoding="utf-8"?>
<ds:datastoreItem xmlns:ds="http://schemas.openxmlformats.org/officeDocument/2006/customXml" ds:itemID="{4A7E11D5-914C-4F1E-BD1D-982C7374BCC4}">
  <ds:schemaRefs>
    <ds:schemaRef ds:uri="http://schemas.microsoft.com/office/2006/metadata/properties"/>
    <ds:schemaRef ds:uri="http://schemas.microsoft.com/office/infopath/2007/PartnerControls"/>
    <ds:schemaRef ds:uri="9dbc0324-a4b1-4d5e-8610-3e0e99fa72cf"/>
    <ds:schemaRef ds:uri="cf35c301-c129-42c9-b8db-831df94b4556"/>
  </ds:schemaRefs>
</ds:datastoreItem>
</file>

<file path=customXml/itemProps4.xml><?xml version="1.0" encoding="utf-8"?>
<ds:datastoreItem xmlns:ds="http://schemas.openxmlformats.org/officeDocument/2006/customXml" ds:itemID="{680FCEFC-D56A-47EE-8673-8B226BB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3206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3781</CharactersWithSpaces>
  <SharedDoc>false</SharedDoc>
  <HLinks>
    <vt:vector size="6" baseType="variant">
      <vt:variant>
        <vt:i4>4849783</vt:i4>
      </vt:variant>
      <vt:variant>
        <vt:i4>0</vt:i4>
      </vt:variant>
      <vt:variant>
        <vt:i4>0</vt:i4>
      </vt:variant>
      <vt:variant>
        <vt:i4>5</vt:i4>
      </vt:variant>
      <vt:variant>
        <vt:lpwstr>mailto:contact@effervsens.fr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RACAPE</dc:creator>
  <cp:keywords/>
  <cp:lastModifiedBy>Nathalie MARTIN</cp:lastModifiedBy>
  <cp:revision>42</cp:revision>
  <cp:lastPrinted>2023-08-06T10:59:00Z</cp:lastPrinted>
  <dcterms:created xsi:type="dcterms:W3CDTF">2020-03-12T10:47:00Z</dcterms:created>
  <dcterms:modified xsi:type="dcterms:W3CDTF">2023-08-06T11:06:00Z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0x010100C89F5606D183F24FB4BEF83721BA0940</vt:lpwstr>
  </property>
  <property fmtid="{D5CDD505-2E9C-101B-9397-08002B2CF9AE}" pid="3" name="MediaServiceImageTags">
    <vt:lpwstr/>
  </property>
</Properties>
</file>