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B68DC" w14:textId="77777777" w:rsidR="00444D68" w:rsidRPr="00902E16" w:rsidRDefault="00444D68" w:rsidP="002B3593">
      <w:pPr>
        <w:rPr>
          <w:b/>
          <w:u w:val="single"/>
        </w:rPr>
      </w:pPr>
      <w:r w:rsidRPr="00DC7048">
        <w:t xml:space="preserve"> </w:t>
      </w:r>
      <w:r w:rsidR="002B3593" w:rsidRPr="00902E16">
        <w:rPr>
          <w:b/>
          <w:u w:val="single"/>
        </w:rPr>
        <w:t>M.</w:t>
      </w:r>
      <w:proofErr w:type="gramStart"/>
      <w:r w:rsidR="002B3593" w:rsidRPr="00902E16">
        <w:rPr>
          <w:b/>
          <w:u w:val="single"/>
        </w:rPr>
        <w:t>H.WARRIAH</w:t>
      </w:r>
      <w:proofErr w:type="gramEnd"/>
      <w:r w:rsidR="002B3593" w:rsidRPr="00902E16">
        <w:rPr>
          <w:b/>
          <w:u w:val="single"/>
        </w:rPr>
        <w:t xml:space="preserve">, BSc, </w:t>
      </w:r>
      <w:r w:rsidR="001F2364">
        <w:rPr>
          <w:b/>
          <w:u w:val="single"/>
        </w:rPr>
        <w:t>F</w:t>
      </w:r>
      <w:r w:rsidR="002B3593" w:rsidRPr="00902E16">
        <w:rPr>
          <w:b/>
          <w:u w:val="single"/>
        </w:rPr>
        <w:t xml:space="preserve">CA Mobile: 07711 279994, Email: </w:t>
      </w:r>
      <w:hyperlink r:id="rId7" w:history="1">
        <w:r w:rsidR="00902E16" w:rsidRPr="00902E16">
          <w:rPr>
            <w:rStyle w:val="Hyperlink"/>
            <w:b/>
          </w:rPr>
          <w:t>m.warriah@gmail.com</w:t>
        </w:r>
      </w:hyperlink>
      <w:r w:rsidR="00902E16" w:rsidRPr="00902E16">
        <w:rPr>
          <w:b/>
          <w:u w:val="single"/>
        </w:rPr>
        <w:t>, Wimbledon</w:t>
      </w:r>
    </w:p>
    <w:p w14:paraId="7EEC668C" w14:textId="2D307419" w:rsidR="00407B29" w:rsidRPr="00E15FDD" w:rsidRDefault="00407B29" w:rsidP="00407B29">
      <w:pPr>
        <w:rPr>
          <w:rFonts w:ascii="Arial Black" w:hAnsi="Arial Black"/>
          <w:sz w:val="20"/>
        </w:rPr>
      </w:pPr>
      <w:r w:rsidRPr="00E15FDD">
        <w:rPr>
          <w:rFonts w:ascii="Arial Black" w:hAnsi="Arial Black"/>
          <w:sz w:val="20"/>
        </w:rPr>
        <w:t xml:space="preserve">A versatile “roll up your sleeves” and solution orientated senior finance director turned programme manager, able to delve into the detail, make decisions and problem solve with extensive commercial, transitional and business transformational change management experience, gained by working at the work stream to board level in blue chip companies at the top of their sector. </w:t>
      </w:r>
      <w:r w:rsidR="00B41C11">
        <w:rPr>
          <w:rFonts w:ascii="Arial Black" w:hAnsi="Arial Black"/>
          <w:sz w:val="20"/>
        </w:rPr>
        <w:t>A</w:t>
      </w:r>
      <w:r w:rsidRPr="00E15FDD">
        <w:rPr>
          <w:rFonts w:ascii="Arial Black" w:hAnsi="Arial Black"/>
          <w:sz w:val="20"/>
        </w:rPr>
        <w:t xml:space="preserve"> strong track record of successfully delivering multi geography finance projects; programme managing the transition of people, processes and systems as well as transforming performance using enabling technologies; always looking for efficiencies and streamlining opportunities not only in the finance projects themselves but also as part of the finance programme management. </w:t>
      </w:r>
      <w:r w:rsidRPr="00E15FDD">
        <w:rPr>
          <w:rFonts w:ascii="Arial Black" w:hAnsi="Arial Black" w:cs="Helvetica"/>
          <w:color w:val="262626"/>
          <w:sz w:val="20"/>
          <w:lang w:val="en-US"/>
        </w:rPr>
        <w:t>Highly technical and draws on his Computer Science degree background to provide solutions to complex problems in Operations and Business.</w:t>
      </w:r>
      <w:r w:rsidRPr="00E15FDD">
        <w:rPr>
          <w:rFonts w:ascii="Arial Black" w:hAnsi="Arial Black" w:cs="Helvetica"/>
          <w:color w:val="535353"/>
          <w:sz w:val="20"/>
          <w:lang w:val="en-US"/>
        </w:rPr>
        <w:t xml:space="preserve"> </w:t>
      </w:r>
      <w:r w:rsidRPr="00E15FDD">
        <w:rPr>
          <w:rFonts w:ascii="Arial Black" w:hAnsi="Arial Black"/>
          <w:sz w:val="20"/>
        </w:rPr>
        <w:t>Hands on programme expertise gained from transitioning finance processes to create shared services, integrating businesses, migrating and consolidating services, outsourcing, transition project management, organisational design, process improvement and systems development in multiple sectors and on a global scale.</w:t>
      </w:r>
    </w:p>
    <w:p w14:paraId="4E2712E0" w14:textId="77777777" w:rsidR="00444D68" w:rsidRPr="00E15FDD" w:rsidRDefault="00444D68" w:rsidP="00993570">
      <w:pPr>
        <w:pStyle w:val="Caption"/>
        <w:ind w:firstLine="360"/>
        <w:rPr>
          <w:rFonts w:ascii="Arial Black" w:hAnsi="Arial Black"/>
          <w:sz w:val="20"/>
        </w:rPr>
      </w:pPr>
    </w:p>
    <w:p w14:paraId="4C0C0BB1" w14:textId="77777777" w:rsidR="00407B29" w:rsidRPr="00E15FDD" w:rsidRDefault="00407B29" w:rsidP="00407B29">
      <w:pPr>
        <w:rPr>
          <w:rFonts w:ascii="Arial Black" w:hAnsi="Arial Black"/>
          <w:b/>
          <w:sz w:val="20"/>
        </w:rPr>
      </w:pPr>
      <w:r w:rsidRPr="00E15FDD">
        <w:rPr>
          <w:rFonts w:ascii="Arial Black" w:hAnsi="Arial Black"/>
          <w:b/>
          <w:sz w:val="20"/>
        </w:rPr>
        <w:t>Computer Skills -</w:t>
      </w:r>
      <w:r w:rsidRPr="00E15FDD">
        <w:rPr>
          <w:rFonts w:ascii="Arial Black" w:hAnsi="Arial Black"/>
          <w:sz w:val="20"/>
        </w:rPr>
        <w:t xml:space="preserve"> Degree in Computer Science</w:t>
      </w:r>
    </w:p>
    <w:p w14:paraId="052969DC" w14:textId="255ECB4B" w:rsidR="00407B29" w:rsidRPr="00E15FDD" w:rsidRDefault="00407B29" w:rsidP="00407B29">
      <w:pPr>
        <w:rPr>
          <w:rFonts w:ascii="Arial Black" w:hAnsi="Arial Black"/>
          <w:sz w:val="20"/>
        </w:rPr>
      </w:pPr>
      <w:r w:rsidRPr="00E15FDD">
        <w:rPr>
          <w:rFonts w:ascii="Arial Black" w:hAnsi="Arial Black"/>
          <w:sz w:val="20"/>
        </w:rPr>
        <w:t xml:space="preserve">MS Office Excel (Macros VBA), C#, Hyperion </w:t>
      </w:r>
      <w:r w:rsidR="002048A1" w:rsidRPr="00E15FDD">
        <w:rPr>
          <w:rFonts w:ascii="Arial Black" w:hAnsi="Arial Black"/>
          <w:sz w:val="20"/>
        </w:rPr>
        <w:t>Essbase</w:t>
      </w:r>
      <w:r w:rsidRPr="00E15FDD">
        <w:rPr>
          <w:rFonts w:ascii="Arial Black" w:hAnsi="Arial Black"/>
          <w:sz w:val="20"/>
        </w:rPr>
        <w:t xml:space="preserve">, PeopleSoft, SAP Hana </w:t>
      </w:r>
      <w:r w:rsidR="00EE4DE3">
        <w:rPr>
          <w:rFonts w:ascii="Arial Black" w:hAnsi="Arial Black"/>
          <w:sz w:val="20"/>
        </w:rPr>
        <w:t xml:space="preserve">S/4 </w:t>
      </w:r>
      <w:r w:rsidRPr="00E15FDD">
        <w:rPr>
          <w:rFonts w:ascii="Arial Black" w:hAnsi="Arial Black"/>
          <w:sz w:val="20"/>
        </w:rPr>
        <w:t xml:space="preserve">including success factors, Sage, Aptos, QuickBooks, Oracle Financials, Siebel, Get-paid, ABC Software, ARIBA, Prince2, Investran, Geneva, Yardi, Sales force, Microsoft Dynamics </w:t>
      </w:r>
      <w:r w:rsidR="00A63C8F" w:rsidRPr="00E15FDD">
        <w:rPr>
          <w:rFonts w:ascii="Arial Black" w:hAnsi="Arial Black"/>
          <w:sz w:val="20"/>
        </w:rPr>
        <w:t>CRM, AX</w:t>
      </w:r>
      <w:r w:rsidRPr="00E15FDD">
        <w:rPr>
          <w:rFonts w:ascii="Arial Black" w:hAnsi="Arial Black"/>
          <w:sz w:val="20"/>
        </w:rPr>
        <w:t xml:space="preserve"> ,NAV &amp; ATLAS , Precision Point, qlickview,Tableau,Netsuite,coda</w:t>
      </w:r>
      <w:r w:rsidR="00EE4DE3">
        <w:rPr>
          <w:rFonts w:ascii="Arial Black" w:hAnsi="Arial Black"/>
          <w:sz w:val="20"/>
        </w:rPr>
        <w:t>, Power BI , Sway.</w:t>
      </w:r>
    </w:p>
    <w:p w14:paraId="20CEC742" w14:textId="77777777" w:rsidR="00407B29" w:rsidRPr="00E15FDD" w:rsidRDefault="00407B29" w:rsidP="00407B29">
      <w:pPr>
        <w:rPr>
          <w:rFonts w:ascii="Arial Black" w:hAnsi="Arial Black"/>
          <w:sz w:val="20"/>
        </w:rPr>
      </w:pPr>
    </w:p>
    <w:p w14:paraId="349D044D" w14:textId="1B1C25EF" w:rsidR="00444D68" w:rsidRPr="00E15FDD" w:rsidRDefault="00856731" w:rsidP="00E94AE2">
      <w:pPr>
        <w:pStyle w:val="Caption"/>
        <w:ind w:firstLine="360"/>
        <w:rPr>
          <w:rFonts w:ascii="Arial Black" w:hAnsi="Arial Black"/>
          <w:sz w:val="20"/>
        </w:rPr>
      </w:pPr>
      <w:r w:rsidRPr="00E15FDD">
        <w:rPr>
          <w:rFonts w:ascii="Arial Black" w:hAnsi="Arial Black"/>
          <w:sz w:val="20"/>
        </w:rPr>
        <w:t>Key Skills</w:t>
      </w:r>
    </w:p>
    <w:p w14:paraId="461ED8F4" w14:textId="77777777" w:rsidR="00386130" w:rsidRPr="00E15FDD" w:rsidRDefault="006F2F8E" w:rsidP="00226A9B">
      <w:pPr>
        <w:numPr>
          <w:ilvl w:val="0"/>
          <w:numId w:val="1"/>
        </w:numPr>
        <w:rPr>
          <w:rFonts w:ascii="Arial Black" w:hAnsi="Arial Black"/>
          <w:sz w:val="20"/>
        </w:rPr>
      </w:pPr>
      <w:r w:rsidRPr="00E15FDD">
        <w:rPr>
          <w:rFonts w:ascii="Arial Black" w:hAnsi="Arial Black"/>
          <w:sz w:val="20"/>
        </w:rPr>
        <w:t>Recognised</w:t>
      </w:r>
      <w:r w:rsidR="00386130" w:rsidRPr="00E15FDD">
        <w:rPr>
          <w:rFonts w:ascii="Arial Black" w:hAnsi="Arial Black"/>
          <w:sz w:val="20"/>
        </w:rPr>
        <w:t xml:space="preserve"> skills in problem identification to find innovative solutions to financial problems, wherever possible using technology, influencing internally at the C- suite &amp; board level and externally with auditors, lawyers and bankers</w:t>
      </w:r>
    </w:p>
    <w:p w14:paraId="2875E8DA" w14:textId="7098A2A1" w:rsidR="00AC7CB5" w:rsidRPr="00E15FDD" w:rsidRDefault="006F2F8E" w:rsidP="00226A9B">
      <w:pPr>
        <w:pStyle w:val="ListParagraph"/>
        <w:numPr>
          <w:ilvl w:val="0"/>
          <w:numId w:val="1"/>
        </w:numPr>
        <w:spacing w:after="120"/>
        <w:ind w:left="538" w:hanging="357"/>
        <w:contextualSpacing/>
        <w:rPr>
          <w:rFonts w:ascii="Arial Black" w:hAnsi="Arial Black"/>
          <w:sz w:val="20"/>
        </w:rPr>
      </w:pPr>
      <w:r w:rsidRPr="00E15FDD">
        <w:rPr>
          <w:rFonts w:ascii="Arial Black" w:hAnsi="Arial Black"/>
          <w:sz w:val="20"/>
        </w:rPr>
        <w:t>Significant</w:t>
      </w:r>
      <w:r w:rsidR="00386130" w:rsidRPr="00E15FDD">
        <w:rPr>
          <w:rFonts w:ascii="Arial Black" w:hAnsi="Arial Black"/>
          <w:sz w:val="20"/>
        </w:rPr>
        <w:t xml:space="preserve"> experience in strategically assessing the finance function fit for purpose and where required transforming by implementing new IT</w:t>
      </w:r>
      <w:r w:rsidR="00792DB5" w:rsidRPr="00E15FDD">
        <w:rPr>
          <w:rFonts w:ascii="Arial Black" w:hAnsi="Arial Black"/>
          <w:sz w:val="20"/>
        </w:rPr>
        <w:t xml:space="preserve"> &amp; Business Process Systems and </w:t>
      </w:r>
      <w:r w:rsidR="00386130" w:rsidRPr="00E15FDD">
        <w:rPr>
          <w:rFonts w:ascii="Arial Black" w:hAnsi="Arial Black"/>
          <w:sz w:val="20"/>
        </w:rPr>
        <w:t xml:space="preserve">reorganisation </w:t>
      </w:r>
      <w:r w:rsidR="00792DB5" w:rsidRPr="00E15FDD">
        <w:rPr>
          <w:rFonts w:ascii="Arial Black" w:hAnsi="Arial Black"/>
          <w:sz w:val="20"/>
        </w:rPr>
        <w:t xml:space="preserve">and training </w:t>
      </w:r>
      <w:r w:rsidR="00386130" w:rsidRPr="00E15FDD">
        <w:rPr>
          <w:rFonts w:ascii="Arial Black" w:hAnsi="Arial Black"/>
          <w:sz w:val="20"/>
        </w:rPr>
        <w:t xml:space="preserve">of the Human </w:t>
      </w:r>
      <w:r w:rsidR="002048A1" w:rsidRPr="00E15FDD">
        <w:rPr>
          <w:rFonts w:ascii="Arial Black" w:hAnsi="Arial Black"/>
          <w:sz w:val="20"/>
        </w:rPr>
        <w:t>Capital to</w:t>
      </w:r>
      <w:r w:rsidR="00386130" w:rsidRPr="00E15FDD">
        <w:rPr>
          <w:rFonts w:ascii="Arial Black" w:hAnsi="Arial Black"/>
          <w:sz w:val="20"/>
        </w:rPr>
        <w:t xml:space="preserve"> optimise the General Ledger ensuring information production is generated timely and to a high quality. The strategic assessment to integrate </w:t>
      </w:r>
      <w:r w:rsidR="00792DB5" w:rsidRPr="00E15FDD">
        <w:rPr>
          <w:rFonts w:ascii="Arial Black" w:hAnsi="Arial Black"/>
          <w:sz w:val="20"/>
        </w:rPr>
        <w:t xml:space="preserve">and offshore functions such IT </w:t>
      </w:r>
      <w:r w:rsidR="00386130" w:rsidRPr="00E15FDD">
        <w:rPr>
          <w:rFonts w:ascii="Arial Black" w:hAnsi="Arial Black"/>
          <w:sz w:val="20"/>
        </w:rPr>
        <w:t>(including call centres) HR. and Finance resulting</w:t>
      </w:r>
      <w:r w:rsidR="00AC7CB5" w:rsidRPr="00E15FDD">
        <w:rPr>
          <w:rFonts w:ascii="Arial Black" w:hAnsi="Arial Black"/>
          <w:sz w:val="20"/>
        </w:rPr>
        <w:t xml:space="preserve"> in significant annual savings. </w:t>
      </w:r>
    </w:p>
    <w:p w14:paraId="20BE5728" w14:textId="0E047B47" w:rsidR="00792DB5" w:rsidRPr="00E94AE2" w:rsidRDefault="00AC7CB5" w:rsidP="00E94AE2">
      <w:pPr>
        <w:pStyle w:val="ListParagraph"/>
        <w:numPr>
          <w:ilvl w:val="0"/>
          <w:numId w:val="1"/>
        </w:numPr>
        <w:spacing w:after="120"/>
        <w:ind w:left="538" w:hanging="357"/>
        <w:contextualSpacing/>
        <w:rPr>
          <w:rFonts w:ascii="Arial Black" w:hAnsi="Arial Black"/>
          <w:sz w:val="20"/>
        </w:rPr>
      </w:pPr>
      <w:r w:rsidRPr="00E15FDD">
        <w:rPr>
          <w:rFonts w:ascii="Arial Black" w:hAnsi="Arial Black"/>
          <w:sz w:val="20"/>
        </w:rPr>
        <w:t xml:space="preserve">Significant </w:t>
      </w:r>
      <w:r w:rsidR="00EA25DD" w:rsidRPr="00E15FDD">
        <w:rPr>
          <w:rFonts w:ascii="Arial Black" w:hAnsi="Arial Black"/>
          <w:sz w:val="20"/>
        </w:rPr>
        <w:t>experience</w:t>
      </w:r>
      <w:r w:rsidRPr="00E15FDD">
        <w:rPr>
          <w:rFonts w:ascii="Arial Black" w:hAnsi="Arial Black"/>
          <w:sz w:val="20"/>
        </w:rPr>
        <w:t xml:space="preserve"> in delivery of plc</w:t>
      </w:r>
      <w:r w:rsidR="00EA25DD" w:rsidRPr="00E15FDD">
        <w:rPr>
          <w:rFonts w:ascii="Arial Black" w:hAnsi="Arial Black"/>
          <w:sz w:val="20"/>
        </w:rPr>
        <w:t xml:space="preserve"> </w:t>
      </w:r>
      <w:r w:rsidR="00C74419" w:rsidRPr="00E15FDD">
        <w:rPr>
          <w:rFonts w:ascii="Arial Black" w:hAnsi="Arial Black"/>
          <w:sz w:val="20"/>
        </w:rPr>
        <w:t>financial and statutory</w:t>
      </w:r>
      <w:r w:rsidRPr="00E15FDD">
        <w:rPr>
          <w:rFonts w:ascii="Arial Black" w:hAnsi="Arial Black"/>
          <w:sz w:val="20"/>
        </w:rPr>
        <w:t xml:space="preserve"> </w:t>
      </w:r>
      <w:r w:rsidR="00EA25DD" w:rsidRPr="00E15FDD">
        <w:rPr>
          <w:rFonts w:ascii="Arial Black" w:hAnsi="Arial Black"/>
          <w:sz w:val="20"/>
        </w:rPr>
        <w:t>account,</w:t>
      </w:r>
      <w:r w:rsidRPr="00E15FDD">
        <w:rPr>
          <w:rFonts w:ascii="Arial Black" w:hAnsi="Arial Black"/>
          <w:sz w:val="20"/>
        </w:rPr>
        <w:t xml:space="preserve"> production of board level management </w:t>
      </w:r>
      <w:r w:rsidR="00EA25DD" w:rsidRPr="00E15FDD">
        <w:rPr>
          <w:rFonts w:ascii="Arial Black" w:hAnsi="Arial Black"/>
          <w:sz w:val="20"/>
        </w:rPr>
        <w:t xml:space="preserve">information, overseeing </w:t>
      </w:r>
      <w:r w:rsidR="00F55578" w:rsidRPr="00E15FDD">
        <w:rPr>
          <w:rFonts w:ascii="Arial Black" w:hAnsi="Arial Black"/>
          <w:sz w:val="20"/>
        </w:rPr>
        <w:t xml:space="preserve">all </w:t>
      </w:r>
      <w:r w:rsidR="00EA25DD" w:rsidRPr="00E15FDD">
        <w:rPr>
          <w:rFonts w:ascii="Arial Black" w:hAnsi="Arial Black"/>
          <w:sz w:val="20"/>
        </w:rPr>
        <w:t>accounting</w:t>
      </w:r>
      <w:r w:rsidR="001C06F8" w:rsidRPr="00E15FDD">
        <w:rPr>
          <w:rFonts w:ascii="Arial Black" w:hAnsi="Arial Black"/>
          <w:sz w:val="20"/>
        </w:rPr>
        <w:t>,</w:t>
      </w:r>
      <w:r w:rsidR="00EA25DD" w:rsidRPr="00E15FDD">
        <w:rPr>
          <w:rFonts w:ascii="Arial Black" w:hAnsi="Arial Black"/>
          <w:sz w:val="20"/>
        </w:rPr>
        <w:t xml:space="preserve"> </w:t>
      </w:r>
      <w:r w:rsidR="00F55578" w:rsidRPr="00E15FDD">
        <w:rPr>
          <w:rFonts w:ascii="Arial Black" w:hAnsi="Arial Black"/>
          <w:sz w:val="20"/>
        </w:rPr>
        <w:t>including</w:t>
      </w:r>
      <w:r w:rsidR="00EA25DD" w:rsidRPr="00E15FDD">
        <w:rPr>
          <w:rFonts w:ascii="Arial Black" w:hAnsi="Arial Black"/>
          <w:sz w:val="20"/>
        </w:rPr>
        <w:t xml:space="preserve"> tax</w:t>
      </w:r>
      <w:r w:rsidR="001C06F8" w:rsidRPr="00E15FDD">
        <w:rPr>
          <w:rFonts w:ascii="Arial Black" w:hAnsi="Arial Black"/>
          <w:sz w:val="20"/>
        </w:rPr>
        <w:t>,</w:t>
      </w:r>
      <w:r w:rsidR="00EA25DD" w:rsidRPr="00E15FDD">
        <w:rPr>
          <w:rFonts w:ascii="Arial Black" w:hAnsi="Arial Black"/>
          <w:sz w:val="20"/>
        </w:rPr>
        <w:t xml:space="preserve"> to a technical level under statutory legislation including IFRS and UK GAAP</w:t>
      </w:r>
    </w:p>
    <w:p w14:paraId="471DC9B7" w14:textId="0AFA4DEE" w:rsidR="00B773E5" w:rsidRDefault="00B773E5" w:rsidP="001E0EA5">
      <w:pPr>
        <w:pStyle w:val="Caption"/>
        <w:ind w:left="0"/>
        <w:rPr>
          <w:rFonts w:ascii="Arial Black" w:hAnsi="Arial Black"/>
          <w:sz w:val="20"/>
        </w:rPr>
      </w:pPr>
      <w:r w:rsidRPr="00E15FDD">
        <w:rPr>
          <w:rFonts w:ascii="Arial Black" w:hAnsi="Arial Black"/>
          <w:sz w:val="20"/>
        </w:rPr>
        <w:t>CAREER HISTORY</w:t>
      </w:r>
    </w:p>
    <w:p w14:paraId="05AC94A3" w14:textId="7A1BB702" w:rsidR="00662CDF" w:rsidRDefault="00662CDF" w:rsidP="00662CDF">
      <w:pPr>
        <w:rPr>
          <w:rFonts w:ascii="Arial Black" w:hAnsi="Arial Black"/>
          <w:b/>
          <w:sz w:val="20"/>
          <w:u w:val="single"/>
          <w:lang w:val="en-US"/>
        </w:rPr>
      </w:pPr>
      <w:r>
        <w:rPr>
          <w:rFonts w:ascii="Arial Black" w:hAnsi="Arial Black"/>
          <w:b/>
          <w:sz w:val="20"/>
          <w:u w:val="single"/>
          <w:lang w:val="en-US"/>
        </w:rPr>
        <w:t>Centrica</w:t>
      </w:r>
      <w:r w:rsidRPr="00E15FDD">
        <w:rPr>
          <w:rFonts w:ascii="Arial Black" w:hAnsi="Arial Black"/>
          <w:b/>
          <w:sz w:val="20"/>
          <w:u w:val="single"/>
          <w:lang w:val="en-US"/>
        </w:rPr>
        <w:t>,</w:t>
      </w:r>
      <w:r>
        <w:rPr>
          <w:rFonts w:ascii="Arial Black" w:hAnsi="Arial Black"/>
          <w:b/>
          <w:sz w:val="20"/>
          <w:u w:val="single"/>
          <w:lang w:val="en-US"/>
        </w:rPr>
        <w:t xml:space="preserve"> Transformation project manage</w:t>
      </w:r>
      <w:r w:rsidR="00BA2DD0">
        <w:rPr>
          <w:rFonts w:ascii="Arial Black" w:hAnsi="Arial Black"/>
          <w:b/>
          <w:sz w:val="20"/>
          <w:u w:val="single"/>
          <w:lang w:val="en-US"/>
        </w:rPr>
        <w:t>r for Bord Gais</w:t>
      </w:r>
    </w:p>
    <w:p w14:paraId="2BD5ECB7" w14:textId="40A9AFB9" w:rsidR="00662CDF" w:rsidRPr="004C4634" w:rsidRDefault="00662CDF" w:rsidP="004C4634">
      <w:pPr>
        <w:pStyle w:val="ListParagraph"/>
        <w:numPr>
          <w:ilvl w:val="0"/>
          <w:numId w:val="11"/>
        </w:numPr>
        <w:rPr>
          <w:rFonts w:ascii="Arial Black" w:hAnsi="Arial Black"/>
          <w:sz w:val="20"/>
          <w:lang w:val="en-US"/>
        </w:rPr>
      </w:pPr>
      <w:r w:rsidRPr="004C4634">
        <w:rPr>
          <w:rFonts w:ascii="Arial Black" w:hAnsi="Arial Black"/>
          <w:sz w:val="20"/>
          <w:lang w:val="en-US"/>
        </w:rPr>
        <w:t>Im</w:t>
      </w:r>
      <w:r w:rsidR="00BA2DD0" w:rsidRPr="004C4634">
        <w:rPr>
          <w:rFonts w:ascii="Arial Black" w:hAnsi="Arial Black"/>
          <w:sz w:val="20"/>
          <w:lang w:val="en-US"/>
        </w:rPr>
        <w:t xml:space="preserve">plementing SAP Hana S/4/.  </w:t>
      </w:r>
    </w:p>
    <w:p w14:paraId="48E6EC5E" w14:textId="4CF7661C" w:rsidR="00662CDF" w:rsidRPr="00E15FDD" w:rsidRDefault="00BA2DD0" w:rsidP="00662CDF">
      <w:pPr>
        <w:pStyle w:val="ListParagraph"/>
        <w:numPr>
          <w:ilvl w:val="0"/>
          <w:numId w:val="11"/>
        </w:numPr>
        <w:rPr>
          <w:rFonts w:ascii="Arial Black" w:hAnsi="Arial Black"/>
          <w:sz w:val="20"/>
          <w:lang w:val="en-US"/>
        </w:rPr>
      </w:pPr>
      <w:r>
        <w:rPr>
          <w:rFonts w:ascii="Arial Black" w:hAnsi="Arial Black"/>
          <w:sz w:val="20"/>
          <w:lang w:val="en-US"/>
        </w:rPr>
        <w:t xml:space="preserve">Offshoring </w:t>
      </w:r>
      <w:r w:rsidR="004C4634">
        <w:rPr>
          <w:rFonts w:ascii="Arial Black" w:hAnsi="Arial Black"/>
          <w:sz w:val="20"/>
          <w:lang w:val="en-US"/>
        </w:rPr>
        <w:t>procurement to pay</w:t>
      </w:r>
      <w:r w:rsidR="00C47328">
        <w:rPr>
          <w:rFonts w:ascii="Arial Black" w:hAnsi="Arial Black"/>
          <w:sz w:val="20"/>
          <w:lang w:val="en-US"/>
        </w:rPr>
        <w:t xml:space="preserve"> to India</w:t>
      </w:r>
    </w:p>
    <w:p w14:paraId="43FA2E0B" w14:textId="5AE6F536" w:rsidR="00662CDF" w:rsidRPr="004C4634" w:rsidRDefault="004C4634" w:rsidP="004C4634">
      <w:pPr>
        <w:pStyle w:val="ListParagraph"/>
        <w:numPr>
          <w:ilvl w:val="0"/>
          <w:numId w:val="11"/>
        </w:numPr>
        <w:rPr>
          <w:rFonts w:ascii="Arial Black" w:hAnsi="Arial Black"/>
          <w:sz w:val="20"/>
          <w:lang w:val="en-US"/>
        </w:rPr>
      </w:pPr>
      <w:r>
        <w:rPr>
          <w:rFonts w:ascii="Arial Black" w:hAnsi="Arial Black"/>
          <w:sz w:val="20"/>
          <w:lang w:val="en-US"/>
        </w:rPr>
        <w:t xml:space="preserve">Transforming record to report </w:t>
      </w:r>
      <w:r w:rsidR="00C47328">
        <w:rPr>
          <w:rFonts w:ascii="Arial Black" w:hAnsi="Arial Black"/>
          <w:sz w:val="20"/>
          <w:lang w:val="en-US"/>
        </w:rPr>
        <w:t xml:space="preserve">through new tools such as </w:t>
      </w:r>
      <w:r w:rsidR="00FF50D6">
        <w:rPr>
          <w:rFonts w:ascii="Arial Black" w:hAnsi="Arial Black"/>
          <w:sz w:val="20"/>
          <w:lang w:val="en-US"/>
        </w:rPr>
        <w:t>P</w:t>
      </w:r>
      <w:r w:rsidR="00C47328">
        <w:rPr>
          <w:rFonts w:ascii="Arial Black" w:hAnsi="Arial Black"/>
          <w:sz w:val="20"/>
          <w:lang w:val="en-US"/>
        </w:rPr>
        <w:t xml:space="preserve">ower BI and </w:t>
      </w:r>
      <w:r w:rsidR="00FF50D6">
        <w:rPr>
          <w:rFonts w:ascii="Arial Black" w:hAnsi="Arial Black"/>
          <w:sz w:val="20"/>
          <w:lang w:val="en-US"/>
        </w:rPr>
        <w:t>s</w:t>
      </w:r>
      <w:r w:rsidR="00C47328">
        <w:rPr>
          <w:rFonts w:ascii="Arial Black" w:hAnsi="Arial Black"/>
          <w:sz w:val="20"/>
          <w:lang w:val="en-US"/>
        </w:rPr>
        <w:t>way</w:t>
      </w:r>
    </w:p>
    <w:p w14:paraId="64FB57D5" w14:textId="77777777" w:rsidR="00662CDF" w:rsidRDefault="00662CDF" w:rsidP="00662CDF">
      <w:pPr>
        <w:rPr>
          <w:rFonts w:ascii="Arial Black" w:hAnsi="Arial Black"/>
          <w:b/>
          <w:sz w:val="20"/>
          <w:u w:val="single"/>
          <w:lang w:val="en-US"/>
        </w:rPr>
      </w:pPr>
    </w:p>
    <w:p w14:paraId="40D77894" w14:textId="7D670F67" w:rsidR="00B773E5" w:rsidRPr="00E15FDD" w:rsidRDefault="00662CDF" w:rsidP="00B773E5">
      <w:pPr>
        <w:rPr>
          <w:rFonts w:ascii="Arial Black" w:hAnsi="Arial Black"/>
          <w:b/>
          <w:sz w:val="20"/>
          <w:u w:val="single"/>
          <w:lang w:val="en-US"/>
        </w:rPr>
      </w:pPr>
      <w:r w:rsidRPr="00E15FDD">
        <w:rPr>
          <w:rFonts w:ascii="Arial Black" w:hAnsi="Arial Black"/>
          <w:b/>
          <w:sz w:val="20"/>
          <w:u w:val="single"/>
          <w:lang w:val="en-US"/>
        </w:rPr>
        <w:t xml:space="preserve"> </w:t>
      </w:r>
      <w:r w:rsidR="00B773E5" w:rsidRPr="00E15FDD">
        <w:rPr>
          <w:rFonts w:ascii="Arial Black" w:hAnsi="Arial Black"/>
          <w:b/>
          <w:sz w:val="20"/>
          <w:u w:val="single"/>
          <w:lang w:val="en-US"/>
        </w:rPr>
        <w:t xml:space="preserve">Worldremit, fintech bank Dec 17 – </w:t>
      </w:r>
      <w:r w:rsidR="00FD26DE">
        <w:rPr>
          <w:rFonts w:ascii="Arial Black" w:hAnsi="Arial Black"/>
          <w:b/>
          <w:sz w:val="20"/>
          <w:u w:val="single"/>
          <w:lang w:val="en-US"/>
        </w:rPr>
        <w:t>Dec 18</w:t>
      </w:r>
      <w:r w:rsidR="00B773E5" w:rsidRPr="00E15FDD">
        <w:rPr>
          <w:rFonts w:ascii="Arial Black" w:hAnsi="Arial Black"/>
          <w:b/>
          <w:sz w:val="20"/>
          <w:u w:val="single"/>
          <w:lang w:val="en-US"/>
        </w:rPr>
        <w:t xml:space="preserve"> (PE Investors Leapfrog investments, Accel &amp; TCV)</w:t>
      </w:r>
    </w:p>
    <w:p w14:paraId="2539999D" w14:textId="77777777" w:rsidR="00B773E5" w:rsidRPr="00E15FDD" w:rsidRDefault="00B773E5" w:rsidP="00B773E5">
      <w:pPr>
        <w:rPr>
          <w:rFonts w:ascii="Arial Black" w:hAnsi="Arial Black"/>
          <w:b/>
          <w:sz w:val="20"/>
          <w:u w:val="single"/>
          <w:lang w:val="en-US"/>
        </w:rPr>
      </w:pPr>
      <w:r w:rsidRPr="00E15FDD">
        <w:rPr>
          <w:rFonts w:ascii="Arial Black" w:hAnsi="Arial Black"/>
          <w:b/>
          <w:sz w:val="20"/>
          <w:u w:val="single"/>
          <w:lang w:val="en-US"/>
        </w:rPr>
        <w:t xml:space="preserve">Interim Systems Director </w:t>
      </w:r>
    </w:p>
    <w:p w14:paraId="2DC6D954" w14:textId="77777777" w:rsidR="00B773E5" w:rsidRPr="00E15FDD" w:rsidRDefault="00B773E5" w:rsidP="00226A9B">
      <w:pPr>
        <w:pStyle w:val="ListParagraph"/>
        <w:numPr>
          <w:ilvl w:val="0"/>
          <w:numId w:val="11"/>
        </w:numPr>
        <w:rPr>
          <w:rFonts w:ascii="Arial Black" w:hAnsi="Arial Black"/>
          <w:sz w:val="20"/>
          <w:lang w:val="en-US"/>
        </w:rPr>
      </w:pPr>
      <w:bookmarkStart w:id="0" w:name="_Hlk11596139"/>
      <w:r w:rsidRPr="00E15FDD">
        <w:rPr>
          <w:rFonts w:ascii="Arial Black" w:hAnsi="Arial Black"/>
          <w:sz w:val="20"/>
          <w:lang w:val="en-US"/>
        </w:rPr>
        <w:t xml:space="preserve">Improving the control environment by implementing new processes and setting up new reporting. </w:t>
      </w:r>
    </w:p>
    <w:p w14:paraId="408C3552" w14:textId="77777777" w:rsidR="00B773E5" w:rsidRPr="00E15FDD" w:rsidRDefault="00B773E5" w:rsidP="00226A9B">
      <w:pPr>
        <w:pStyle w:val="ListParagraph"/>
        <w:numPr>
          <w:ilvl w:val="0"/>
          <w:numId w:val="11"/>
        </w:numPr>
        <w:rPr>
          <w:rFonts w:ascii="Arial Black" w:hAnsi="Arial Black"/>
          <w:sz w:val="20"/>
          <w:lang w:val="en-US"/>
        </w:rPr>
      </w:pPr>
      <w:r w:rsidRPr="00E15FDD">
        <w:rPr>
          <w:rFonts w:ascii="Arial Black" w:hAnsi="Arial Black"/>
          <w:sz w:val="20"/>
          <w:lang w:val="en-US"/>
        </w:rPr>
        <w:t xml:space="preserve">Developing technical accounting solutions around complex funding instruments and supply contract. </w:t>
      </w:r>
    </w:p>
    <w:p w14:paraId="5DE66168" w14:textId="14A69B69" w:rsidR="00B773E5" w:rsidRDefault="00B773E5" w:rsidP="00226A9B">
      <w:pPr>
        <w:pStyle w:val="ListParagraph"/>
        <w:numPr>
          <w:ilvl w:val="0"/>
          <w:numId w:val="11"/>
        </w:numPr>
        <w:rPr>
          <w:rFonts w:ascii="Arial Black" w:hAnsi="Arial Black"/>
          <w:sz w:val="20"/>
          <w:lang w:val="en-US"/>
        </w:rPr>
      </w:pPr>
      <w:r w:rsidRPr="00E15FDD">
        <w:rPr>
          <w:rFonts w:ascii="Arial Black" w:hAnsi="Arial Black"/>
          <w:sz w:val="20"/>
          <w:lang w:val="en-US"/>
        </w:rPr>
        <w:t xml:space="preserve">Carried out NetSuite implementation around order to </w:t>
      </w:r>
      <w:r w:rsidR="009E401D" w:rsidRPr="00E15FDD">
        <w:rPr>
          <w:rFonts w:ascii="Arial Black" w:hAnsi="Arial Black"/>
          <w:sz w:val="20"/>
          <w:lang w:val="en-US"/>
        </w:rPr>
        <w:t>cash,</w:t>
      </w:r>
      <w:r w:rsidR="009E401D">
        <w:rPr>
          <w:rFonts w:ascii="Arial Black" w:hAnsi="Arial Black"/>
          <w:sz w:val="20"/>
          <w:lang w:val="en-US"/>
        </w:rPr>
        <w:t xml:space="preserve"> Record to Report,</w:t>
      </w:r>
      <w:r w:rsidRPr="00E15FDD">
        <w:rPr>
          <w:rFonts w:ascii="Arial Black" w:hAnsi="Arial Black"/>
          <w:sz w:val="20"/>
          <w:lang w:val="en-US"/>
        </w:rPr>
        <w:t xml:space="preserve"> fixed assets. </w:t>
      </w:r>
      <w:r w:rsidR="00C31B94">
        <w:rPr>
          <w:rFonts w:ascii="Arial Black" w:hAnsi="Arial Black"/>
          <w:sz w:val="20"/>
          <w:lang w:val="en-US"/>
        </w:rPr>
        <w:t>Thompson R</w:t>
      </w:r>
      <w:r w:rsidR="006D27B0">
        <w:rPr>
          <w:rFonts w:ascii="Arial Black" w:hAnsi="Arial Black"/>
          <w:sz w:val="20"/>
          <w:lang w:val="en-US"/>
        </w:rPr>
        <w:t>euters</w:t>
      </w:r>
      <w:r w:rsidR="00C31B94">
        <w:rPr>
          <w:rFonts w:ascii="Arial Black" w:hAnsi="Arial Black"/>
          <w:sz w:val="20"/>
          <w:lang w:val="en-US"/>
        </w:rPr>
        <w:t xml:space="preserve"> </w:t>
      </w:r>
      <w:r w:rsidR="00F4209F">
        <w:rPr>
          <w:rFonts w:ascii="Arial Black" w:hAnsi="Arial Black"/>
          <w:sz w:val="20"/>
          <w:lang w:val="en-US"/>
        </w:rPr>
        <w:t>One</w:t>
      </w:r>
      <w:r w:rsidR="00C44DB3">
        <w:rPr>
          <w:rFonts w:ascii="Arial Black" w:hAnsi="Arial Black"/>
          <w:sz w:val="20"/>
          <w:lang w:val="en-US"/>
        </w:rPr>
        <w:t xml:space="preserve"> </w:t>
      </w:r>
      <w:r w:rsidR="00F4209F">
        <w:rPr>
          <w:rFonts w:ascii="Arial Black" w:hAnsi="Arial Black"/>
          <w:sz w:val="20"/>
          <w:lang w:val="en-US"/>
        </w:rPr>
        <w:t>source tax integration into Netsuite.</w:t>
      </w:r>
    </w:p>
    <w:p w14:paraId="40039093" w14:textId="77777777" w:rsidR="009E401D" w:rsidRDefault="009E401D" w:rsidP="00226A9B">
      <w:pPr>
        <w:pStyle w:val="ListParagraph"/>
        <w:numPr>
          <w:ilvl w:val="0"/>
          <w:numId w:val="11"/>
        </w:numPr>
        <w:rPr>
          <w:rFonts w:ascii="Arial Black" w:hAnsi="Arial Black"/>
          <w:sz w:val="20"/>
          <w:lang w:val="en-US"/>
        </w:rPr>
      </w:pPr>
      <w:r>
        <w:rPr>
          <w:rFonts w:ascii="Arial Black" w:hAnsi="Arial Black"/>
          <w:sz w:val="20"/>
          <w:lang w:val="en-US"/>
        </w:rPr>
        <w:t xml:space="preserve">Transformed the procurement to pay around purchase order process </w:t>
      </w:r>
    </w:p>
    <w:p w14:paraId="0C9DDF10" w14:textId="4C943EDF" w:rsidR="009E401D" w:rsidRPr="00E15FDD" w:rsidRDefault="009E401D" w:rsidP="00226A9B">
      <w:pPr>
        <w:pStyle w:val="ListParagraph"/>
        <w:numPr>
          <w:ilvl w:val="0"/>
          <w:numId w:val="11"/>
        </w:numPr>
        <w:rPr>
          <w:rFonts w:ascii="Arial Black" w:hAnsi="Arial Black"/>
          <w:sz w:val="20"/>
          <w:lang w:val="en-US"/>
        </w:rPr>
      </w:pPr>
      <w:r>
        <w:rPr>
          <w:rFonts w:ascii="Arial Black" w:hAnsi="Arial Black"/>
          <w:sz w:val="20"/>
          <w:lang w:val="en-US"/>
        </w:rPr>
        <w:t xml:space="preserve">Provided the </w:t>
      </w:r>
      <w:r w:rsidR="003E24BB">
        <w:rPr>
          <w:rFonts w:ascii="Arial Black" w:hAnsi="Arial Black"/>
          <w:sz w:val="20"/>
          <w:lang w:val="en-US"/>
        </w:rPr>
        <w:t>NetSuite</w:t>
      </w:r>
      <w:r>
        <w:rPr>
          <w:rFonts w:ascii="Arial Black" w:hAnsi="Arial Black"/>
          <w:sz w:val="20"/>
          <w:lang w:val="en-US"/>
        </w:rPr>
        <w:t xml:space="preserve"> technical support to users </w:t>
      </w:r>
    </w:p>
    <w:bookmarkEnd w:id="0"/>
    <w:p w14:paraId="6A33ABB8" w14:textId="499B61DD" w:rsidR="00B773E5" w:rsidRDefault="003E24BB" w:rsidP="00226A9B">
      <w:pPr>
        <w:pStyle w:val="ListParagraph"/>
        <w:numPr>
          <w:ilvl w:val="0"/>
          <w:numId w:val="11"/>
        </w:numPr>
        <w:rPr>
          <w:rFonts w:ascii="Arial Black" w:hAnsi="Arial Black"/>
          <w:sz w:val="20"/>
          <w:lang w:val="en-US"/>
        </w:rPr>
      </w:pPr>
      <w:r>
        <w:rPr>
          <w:rFonts w:ascii="Arial Black" w:hAnsi="Arial Black"/>
          <w:sz w:val="20"/>
          <w:lang w:val="en-US"/>
        </w:rPr>
        <w:t xml:space="preserve">Carried out the due diligence to determine the Business intelligence and budget tool to integrate with NetSuite </w:t>
      </w:r>
    </w:p>
    <w:p w14:paraId="40E2D832" w14:textId="78F0F803" w:rsidR="009E401D" w:rsidRPr="00E15FDD" w:rsidRDefault="009E401D" w:rsidP="00226A9B">
      <w:pPr>
        <w:pStyle w:val="ListParagraph"/>
        <w:numPr>
          <w:ilvl w:val="0"/>
          <w:numId w:val="11"/>
        </w:numPr>
        <w:rPr>
          <w:rFonts w:ascii="Arial Black" w:hAnsi="Arial Black"/>
          <w:sz w:val="20"/>
          <w:lang w:val="en-US"/>
        </w:rPr>
      </w:pPr>
      <w:r>
        <w:rPr>
          <w:rFonts w:ascii="Arial Black" w:hAnsi="Arial Black"/>
          <w:sz w:val="20"/>
          <w:lang w:val="en-US"/>
        </w:rPr>
        <w:t xml:space="preserve">Represented Worldremit with NetSuite user group </w:t>
      </w:r>
    </w:p>
    <w:p w14:paraId="5B4FA2FC" w14:textId="77777777" w:rsidR="00B773E5" w:rsidRPr="00E15FDD" w:rsidRDefault="00B773E5" w:rsidP="00B773E5">
      <w:pPr>
        <w:rPr>
          <w:rFonts w:ascii="Arial Black" w:hAnsi="Arial Black"/>
          <w:sz w:val="20"/>
        </w:rPr>
      </w:pPr>
    </w:p>
    <w:p w14:paraId="60752B47" w14:textId="77777777" w:rsidR="0068114A" w:rsidRDefault="0068114A" w:rsidP="00B773E5">
      <w:pPr>
        <w:rPr>
          <w:rFonts w:ascii="Arial Black" w:hAnsi="Arial Black"/>
          <w:b/>
          <w:sz w:val="20"/>
          <w:u w:val="single"/>
          <w:lang w:val="en-US"/>
        </w:rPr>
      </w:pPr>
    </w:p>
    <w:p w14:paraId="42FEAD3F" w14:textId="77777777" w:rsidR="0068114A" w:rsidRDefault="0068114A" w:rsidP="00B773E5">
      <w:pPr>
        <w:rPr>
          <w:rFonts w:ascii="Arial Black" w:hAnsi="Arial Black"/>
          <w:b/>
          <w:sz w:val="20"/>
          <w:u w:val="single"/>
          <w:lang w:val="en-US"/>
        </w:rPr>
      </w:pPr>
    </w:p>
    <w:p w14:paraId="192C8207" w14:textId="0A0A2A1F" w:rsidR="00B773E5" w:rsidRPr="00E15FDD" w:rsidRDefault="00B773E5" w:rsidP="00B773E5">
      <w:pPr>
        <w:rPr>
          <w:rFonts w:ascii="Arial Black" w:hAnsi="Arial Black"/>
          <w:b/>
          <w:sz w:val="20"/>
          <w:u w:val="single"/>
          <w:lang w:val="en-US"/>
        </w:rPr>
      </w:pPr>
      <w:r w:rsidRPr="00E15FDD">
        <w:rPr>
          <w:rFonts w:ascii="Arial Black" w:hAnsi="Arial Black"/>
          <w:b/>
          <w:sz w:val="20"/>
          <w:u w:val="single"/>
          <w:lang w:val="en-US"/>
        </w:rPr>
        <w:t>Lebara. MVNO &amp; Fintech remittance $0.5 billion Turnover, Mar 17 – Nov 17 (PE Palmarium)</w:t>
      </w:r>
    </w:p>
    <w:p w14:paraId="5B851045" w14:textId="77777777" w:rsidR="00B773E5" w:rsidRPr="00E15FDD" w:rsidRDefault="00B773E5" w:rsidP="00B773E5">
      <w:pPr>
        <w:rPr>
          <w:rFonts w:ascii="Arial Black" w:hAnsi="Arial Black"/>
          <w:b/>
          <w:sz w:val="20"/>
          <w:u w:val="single"/>
          <w:lang w:val="en-US"/>
        </w:rPr>
      </w:pPr>
      <w:r w:rsidRPr="00E15FDD">
        <w:rPr>
          <w:rFonts w:ascii="Arial Black" w:hAnsi="Arial Black"/>
          <w:b/>
          <w:sz w:val="20"/>
          <w:u w:val="single"/>
          <w:lang w:val="en-US"/>
        </w:rPr>
        <w:t>Interim Finance Director</w:t>
      </w:r>
    </w:p>
    <w:p w14:paraId="1ACE1D15" w14:textId="77777777" w:rsidR="00B773E5" w:rsidRPr="00E15FDD" w:rsidRDefault="00B773E5" w:rsidP="00226A9B">
      <w:pPr>
        <w:pStyle w:val="ListParagraph"/>
        <w:numPr>
          <w:ilvl w:val="0"/>
          <w:numId w:val="12"/>
        </w:numPr>
        <w:rPr>
          <w:rFonts w:ascii="Arial Black" w:hAnsi="Arial Black"/>
          <w:sz w:val="20"/>
          <w:lang w:val="en-US"/>
        </w:rPr>
      </w:pPr>
      <w:r w:rsidRPr="00E15FDD">
        <w:rPr>
          <w:rFonts w:ascii="Arial Black" w:hAnsi="Arial Black"/>
          <w:sz w:val="20"/>
          <w:lang w:val="en-US"/>
        </w:rPr>
        <w:t xml:space="preserve">Executed the sale of Lebara to a family office fund, </w:t>
      </w:r>
    </w:p>
    <w:p w14:paraId="703E6553" w14:textId="63148713" w:rsidR="00B773E5" w:rsidRPr="00E15FDD" w:rsidRDefault="00B773E5" w:rsidP="00226A9B">
      <w:pPr>
        <w:pStyle w:val="ListParagraph"/>
        <w:numPr>
          <w:ilvl w:val="0"/>
          <w:numId w:val="12"/>
        </w:numPr>
        <w:rPr>
          <w:rFonts w:ascii="Arial Black" w:hAnsi="Arial Black"/>
          <w:sz w:val="20"/>
          <w:lang w:val="en-US"/>
        </w:rPr>
      </w:pPr>
      <w:r w:rsidRPr="00E15FDD">
        <w:rPr>
          <w:rFonts w:ascii="Arial Black" w:hAnsi="Arial Black"/>
          <w:sz w:val="20"/>
          <w:lang w:val="en-US"/>
        </w:rPr>
        <w:t>offshored accounting to India</w:t>
      </w:r>
      <w:r w:rsidR="00DD1DA9">
        <w:rPr>
          <w:rFonts w:ascii="Arial Black" w:hAnsi="Arial Black"/>
          <w:sz w:val="20"/>
          <w:lang w:val="en-US"/>
        </w:rPr>
        <w:t>,</w:t>
      </w:r>
      <w:r w:rsidR="007C3878">
        <w:rPr>
          <w:rFonts w:ascii="Arial Black" w:hAnsi="Arial Black"/>
          <w:sz w:val="20"/>
          <w:lang w:val="en-US"/>
        </w:rPr>
        <w:t xml:space="preserve"> </w:t>
      </w:r>
      <w:r w:rsidR="00FB340C">
        <w:rPr>
          <w:rFonts w:ascii="Arial Black" w:hAnsi="Arial Black"/>
          <w:sz w:val="20"/>
          <w:lang w:val="en-US"/>
        </w:rPr>
        <w:t>de</w:t>
      </w:r>
      <w:r w:rsidR="00DD1DA9">
        <w:rPr>
          <w:rFonts w:ascii="Arial Black" w:hAnsi="Arial Black"/>
          <w:sz w:val="20"/>
          <w:lang w:val="en-US"/>
        </w:rPr>
        <w:t>aling</w:t>
      </w:r>
      <w:r w:rsidR="00FB340C">
        <w:rPr>
          <w:rFonts w:ascii="Arial Black" w:hAnsi="Arial Black"/>
          <w:sz w:val="20"/>
          <w:lang w:val="en-US"/>
        </w:rPr>
        <w:t xml:space="preserve"> with the offshore contract </w:t>
      </w:r>
    </w:p>
    <w:p w14:paraId="24C211EC" w14:textId="77777777" w:rsidR="00B773E5" w:rsidRPr="00E15FDD" w:rsidRDefault="00B773E5" w:rsidP="00226A9B">
      <w:pPr>
        <w:pStyle w:val="ListParagraph"/>
        <w:numPr>
          <w:ilvl w:val="0"/>
          <w:numId w:val="12"/>
        </w:numPr>
        <w:rPr>
          <w:rFonts w:ascii="Arial Black" w:hAnsi="Arial Black"/>
          <w:sz w:val="20"/>
          <w:lang w:val="en-US"/>
        </w:rPr>
      </w:pPr>
      <w:r w:rsidRPr="00E15FDD">
        <w:rPr>
          <w:rFonts w:ascii="Arial Black" w:hAnsi="Arial Black"/>
          <w:sz w:val="20"/>
          <w:lang w:val="en-US"/>
        </w:rPr>
        <w:t xml:space="preserve">covering tax director role, implementing a new transfer pricing structure </w:t>
      </w:r>
    </w:p>
    <w:p w14:paraId="3D1ABEAB" w14:textId="77777777" w:rsidR="00685203" w:rsidRDefault="00B773E5" w:rsidP="00B773E5">
      <w:pPr>
        <w:pStyle w:val="ListParagraph"/>
        <w:numPr>
          <w:ilvl w:val="0"/>
          <w:numId w:val="12"/>
        </w:numPr>
        <w:rPr>
          <w:rFonts w:ascii="Arial Black" w:hAnsi="Arial Black"/>
          <w:sz w:val="20"/>
          <w:lang w:val="en-US"/>
        </w:rPr>
      </w:pPr>
      <w:r w:rsidRPr="00E15FDD">
        <w:rPr>
          <w:rFonts w:ascii="Arial Black" w:hAnsi="Arial Black"/>
          <w:sz w:val="20"/>
          <w:lang w:val="en-US"/>
        </w:rPr>
        <w:t>improved reporting infrastructure by implementing the reporting package Precision point and Atlas</w:t>
      </w:r>
    </w:p>
    <w:p w14:paraId="40E5DA80" w14:textId="1D5E1365" w:rsidR="00B773E5" w:rsidRPr="0023723E" w:rsidRDefault="00B773E5" w:rsidP="0023723E">
      <w:pPr>
        <w:rPr>
          <w:rFonts w:ascii="Arial Black" w:hAnsi="Arial Black"/>
          <w:sz w:val="20"/>
          <w:lang w:val="en-US"/>
        </w:rPr>
      </w:pPr>
      <w:r w:rsidRPr="0023723E">
        <w:rPr>
          <w:rFonts w:ascii="Arial Black" w:hAnsi="Arial Black"/>
          <w:b/>
          <w:sz w:val="20"/>
          <w:u w:val="single"/>
          <w:lang w:val="en-US"/>
        </w:rPr>
        <w:t>Ciber Inc. Professional Services Dow Jones listed, $1 billion Turnover, May 15 – Feb 17</w:t>
      </w:r>
    </w:p>
    <w:p w14:paraId="4CFC2941" w14:textId="252A1B6B" w:rsidR="00B773E5" w:rsidRPr="00E15FDD" w:rsidRDefault="00B773E5" w:rsidP="00B773E5">
      <w:pPr>
        <w:rPr>
          <w:rFonts w:ascii="Arial Black" w:hAnsi="Arial Black"/>
          <w:b/>
          <w:sz w:val="20"/>
          <w:u w:val="single"/>
          <w:lang w:val="en-US"/>
        </w:rPr>
      </w:pPr>
      <w:r w:rsidRPr="00E15FDD">
        <w:rPr>
          <w:rFonts w:ascii="Arial Black" w:hAnsi="Arial Black"/>
          <w:b/>
          <w:sz w:val="20"/>
          <w:u w:val="single"/>
          <w:lang w:val="en-US"/>
        </w:rPr>
        <w:t>Interim Finance Director Europe $500M turnover</w:t>
      </w:r>
    </w:p>
    <w:p w14:paraId="00C78AC5" w14:textId="26471BCD" w:rsidR="00B773E5" w:rsidRPr="00E15FDD" w:rsidRDefault="000F19AB" w:rsidP="00226A9B">
      <w:pPr>
        <w:pStyle w:val="ListParagraph"/>
        <w:numPr>
          <w:ilvl w:val="0"/>
          <w:numId w:val="13"/>
        </w:numPr>
        <w:rPr>
          <w:rFonts w:ascii="Arial Black" w:hAnsi="Arial Black"/>
          <w:sz w:val="20"/>
          <w:lang w:val="en-US"/>
        </w:rPr>
      </w:pPr>
      <w:r>
        <w:rPr>
          <w:rFonts w:ascii="Arial Black" w:hAnsi="Arial Black"/>
          <w:sz w:val="20"/>
          <w:lang w:val="en-US"/>
        </w:rPr>
        <w:t>offshore</w:t>
      </w:r>
      <w:r w:rsidR="00B773E5" w:rsidRPr="00E15FDD">
        <w:rPr>
          <w:rFonts w:ascii="Arial Black" w:hAnsi="Arial Black"/>
          <w:sz w:val="20"/>
          <w:lang w:val="en-US"/>
        </w:rPr>
        <w:t xml:space="preserve"> finance function from Midlands shared services in Poland,</w:t>
      </w:r>
    </w:p>
    <w:p w14:paraId="0223471E" w14:textId="57DFE276" w:rsidR="00B773E5" w:rsidRPr="00E15FDD" w:rsidRDefault="00B773E5" w:rsidP="00226A9B">
      <w:pPr>
        <w:pStyle w:val="ListParagraph"/>
        <w:numPr>
          <w:ilvl w:val="0"/>
          <w:numId w:val="13"/>
        </w:numPr>
        <w:rPr>
          <w:rFonts w:ascii="Arial Black" w:hAnsi="Arial Black"/>
          <w:sz w:val="20"/>
          <w:lang w:val="en-US"/>
        </w:rPr>
      </w:pPr>
      <w:r w:rsidRPr="00E15FDD">
        <w:rPr>
          <w:rFonts w:ascii="Arial Black" w:hAnsi="Arial Black"/>
          <w:sz w:val="20"/>
          <w:lang w:val="en-US"/>
        </w:rPr>
        <w:t>Successfully implemented SAP HANA</w:t>
      </w:r>
      <w:r w:rsidR="006A7F05">
        <w:rPr>
          <w:rFonts w:ascii="Arial Black" w:hAnsi="Arial Black"/>
          <w:sz w:val="20"/>
          <w:lang w:val="en-US"/>
        </w:rPr>
        <w:t xml:space="preserve"> S/4</w:t>
      </w:r>
    </w:p>
    <w:p w14:paraId="1E6BE912" w14:textId="2F83D006" w:rsidR="00B773E5" w:rsidRPr="00E15FDD" w:rsidRDefault="006A7F05" w:rsidP="00226A9B">
      <w:pPr>
        <w:pStyle w:val="ListParagraph"/>
        <w:numPr>
          <w:ilvl w:val="0"/>
          <w:numId w:val="13"/>
        </w:numPr>
        <w:rPr>
          <w:rFonts w:ascii="Arial Black" w:hAnsi="Arial Black"/>
          <w:sz w:val="20"/>
          <w:lang w:val="en-US"/>
        </w:rPr>
      </w:pPr>
      <w:r>
        <w:rPr>
          <w:rFonts w:ascii="Arial Black" w:hAnsi="Arial Black"/>
          <w:sz w:val="20"/>
          <w:lang w:val="en-US"/>
        </w:rPr>
        <w:t>transformed</w:t>
      </w:r>
      <w:r w:rsidR="00B773E5" w:rsidRPr="00E15FDD">
        <w:rPr>
          <w:rFonts w:ascii="Arial Black" w:hAnsi="Arial Black"/>
          <w:sz w:val="20"/>
          <w:lang w:val="en-US"/>
        </w:rPr>
        <w:t xml:space="preserve"> UK business from a loss-making to profitability.</w:t>
      </w:r>
    </w:p>
    <w:p w14:paraId="2CD92C18" w14:textId="77777777" w:rsidR="00B773E5" w:rsidRPr="00E15FDD" w:rsidRDefault="00B773E5" w:rsidP="00226A9B">
      <w:pPr>
        <w:pStyle w:val="ListParagraph"/>
        <w:numPr>
          <w:ilvl w:val="0"/>
          <w:numId w:val="13"/>
        </w:numPr>
        <w:rPr>
          <w:rFonts w:ascii="Arial Black" w:hAnsi="Arial Black"/>
          <w:sz w:val="20"/>
          <w:lang w:val="en-US"/>
        </w:rPr>
      </w:pPr>
      <w:r w:rsidRPr="00E15FDD">
        <w:rPr>
          <w:rFonts w:ascii="Arial Black" w:hAnsi="Arial Black"/>
          <w:sz w:val="20"/>
          <w:lang w:val="en-US"/>
        </w:rPr>
        <w:t>From Feb 16 to Nov 16 successfully sold Ciber Netherlands, Nordic and Spain to Experis</w:t>
      </w:r>
    </w:p>
    <w:p w14:paraId="227D6A07" w14:textId="77777777" w:rsidR="00B773E5" w:rsidRPr="00E15FDD" w:rsidRDefault="00B773E5" w:rsidP="00226A9B">
      <w:pPr>
        <w:pStyle w:val="ListParagraph"/>
        <w:numPr>
          <w:ilvl w:val="0"/>
          <w:numId w:val="13"/>
        </w:numPr>
        <w:rPr>
          <w:rFonts w:ascii="Arial Black" w:hAnsi="Arial Black"/>
          <w:sz w:val="20"/>
          <w:lang w:val="en-US"/>
        </w:rPr>
      </w:pPr>
      <w:r w:rsidRPr="00E15FDD">
        <w:rPr>
          <w:rFonts w:ascii="Arial Black" w:hAnsi="Arial Black"/>
          <w:sz w:val="20"/>
          <w:lang w:val="en-US"/>
        </w:rPr>
        <w:t xml:space="preserve">From Nov 16 to Feb 17 successfully sold Ciber UK </w:t>
      </w:r>
    </w:p>
    <w:p w14:paraId="40594D72" w14:textId="77777777" w:rsidR="00B773E5" w:rsidRPr="00E15FDD" w:rsidRDefault="00B773E5" w:rsidP="00B773E5">
      <w:pPr>
        <w:rPr>
          <w:rFonts w:ascii="Arial Black" w:hAnsi="Arial Black"/>
          <w:sz w:val="20"/>
          <w:lang w:val="en-US"/>
        </w:rPr>
      </w:pPr>
    </w:p>
    <w:p w14:paraId="3CFCE7C4" w14:textId="77777777" w:rsidR="00B773E5" w:rsidRPr="00E15FDD" w:rsidRDefault="00B773E5" w:rsidP="00B773E5">
      <w:pPr>
        <w:pStyle w:val="Caption"/>
        <w:ind w:left="0"/>
        <w:contextualSpacing/>
        <w:rPr>
          <w:rFonts w:ascii="Arial Black" w:hAnsi="Arial Black"/>
          <w:sz w:val="20"/>
          <w:u w:val="single"/>
        </w:rPr>
      </w:pPr>
      <w:r w:rsidRPr="00E15FDD">
        <w:rPr>
          <w:rFonts w:ascii="Arial Black" w:hAnsi="Arial Black"/>
          <w:sz w:val="20"/>
          <w:u w:val="single"/>
        </w:rPr>
        <w:t>Thames Water – Utilities Company Aug 14 – April 15(PE House – Macquarie)</w:t>
      </w:r>
    </w:p>
    <w:p w14:paraId="4D54282A" w14:textId="77777777" w:rsidR="00B773E5" w:rsidRPr="00E15FDD" w:rsidRDefault="00B773E5" w:rsidP="00B773E5">
      <w:pPr>
        <w:rPr>
          <w:rFonts w:ascii="Arial Black" w:hAnsi="Arial Black"/>
          <w:b/>
          <w:sz w:val="20"/>
        </w:rPr>
      </w:pPr>
      <w:r w:rsidRPr="00E15FDD">
        <w:rPr>
          <w:rFonts w:ascii="Arial Black" w:hAnsi="Arial Black"/>
          <w:b/>
          <w:sz w:val="20"/>
          <w:u w:val="single"/>
        </w:rPr>
        <w:t>Interim Finance Director retail non-household £500m Turnover</w:t>
      </w:r>
    </w:p>
    <w:p w14:paraId="3095A48E" w14:textId="77777777" w:rsidR="00B773E5" w:rsidRPr="00E15FDD" w:rsidRDefault="00B773E5" w:rsidP="00226A9B">
      <w:pPr>
        <w:pStyle w:val="ListParagraph"/>
        <w:numPr>
          <w:ilvl w:val="0"/>
          <w:numId w:val="14"/>
        </w:numPr>
        <w:rPr>
          <w:rFonts w:ascii="Arial Black" w:hAnsi="Arial Black"/>
          <w:sz w:val="20"/>
        </w:rPr>
      </w:pPr>
      <w:r w:rsidRPr="00E15FDD">
        <w:rPr>
          <w:rFonts w:ascii="Arial Black" w:hAnsi="Arial Black"/>
          <w:sz w:val="20"/>
        </w:rPr>
        <w:t xml:space="preserve">Primed the retail non-household business for deregulation and eventually sale. </w:t>
      </w:r>
    </w:p>
    <w:p w14:paraId="77D6B87E" w14:textId="77777777" w:rsidR="00B773E5" w:rsidRPr="00E15FDD" w:rsidRDefault="00B773E5" w:rsidP="00226A9B">
      <w:pPr>
        <w:pStyle w:val="ListParagraph"/>
        <w:numPr>
          <w:ilvl w:val="0"/>
          <w:numId w:val="14"/>
        </w:numPr>
        <w:rPr>
          <w:rFonts w:ascii="Arial Black" w:hAnsi="Arial Black"/>
          <w:sz w:val="20"/>
        </w:rPr>
      </w:pPr>
      <w:r w:rsidRPr="00E15FDD">
        <w:rPr>
          <w:rFonts w:ascii="Arial Black" w:hAnsi="Arial Black"/>
          <w:sz w:val="20"/>
        </w:rPr>
        <w:t>Carried out assessment of prospective new CRM and billing systems budget £85M</w:t>
      </w:r>
    </w:p>
    <w:p w14:paraId="0370C2F9" w14:textId="77777777" w:rsidR="00B773E5" w:rsidRPr="00E15FDD" w:rsidRDefault="00B773E5" w:rsidP="00B773E5">
      <w:pPr>
        <w:rPr>
          <w:rFonts w:ascii="Arial Black" w:hAnsi="Arial Black"/>
          <w:sz w:val="20"/>
        </w:rPr>
      </w:pPr>
    </w:p>
    <w:p w14:paraId="172EA6EA" w14:textId="791CC908" w:rsidR="00B773E5" w:rsidRPr="00B41C11" w:rsidRDefault="00B773E5" w:rsidP="00B41C11">
      <w:pPr>
        <w:pStyle w:val="Caption"/>
        <w:ind w:left="0"/>
        <w:contextualSpacing/>
        <w:rPr>
          <w:rFonts w:ascii="Arial Black" w:hAnsi="Arial Black"/>
          <w:sz w:val="20"/>
          <w:u w:val="single"/>
        </w:rPr>
      </w:pPr>
      <w:r w:rsidRPr="00E15FDD">
        <w:rPr>
          <w:rFonts w:ascii="Arial Black" w:hAnsi="Arial Black"/>
          <w:sz w:val="20"/>
          <w:u w:val="single"/>
        </w:rPr>
        <w:t>Baxter – Neumann Consultancy firm Aug 13 - July 14</w:t>
      </w:r>
      <w:r w:rsidR="00B41C11">
        <w:rPr>
          <w:rFonts w:ascii="Arial Black" w:hAnsi="Arial Black"/>
          <w:sz w:val="20"/>
          <w:u w:val="single"/>
        </w:rPr>
        <w:t>-</w:t>
      </w:r>
      <w:r w:rsidRPr="00E15FDD">
        <w:rPr>
          <w:rFonts w:ascii="Arial Black" w:hAnsi="Arial Black"/>
          <w:sz w:val="20"/>
          <w:u w:val="single"/>
        </w:rPr>
        <w:t>Interim Project Manager</w:t>
      </w:r>
    </w:p>
    <w:p w14:paraId="73C62FB4" w14:textId="77777777" w:rsidR="00B773E5" w:rsidRPr="00E15FDD" w:rsidRDefault="00B773E5" w:rsidP="00226A9B">
      <w:pPr>
        <w:pStyle w:val="ListParagraph"/>
        <w:numPr>
          <w:ilvl w:val="0"/>
          <w:numId w:val="15"/>
        </w:numPr>
        <w:rPr>
          <w:rFonts w:ascii="Arial Black" w:hAnsi="Arial Black"/>
          <w:sz w:val="20"/>
        </w:rPr>
      </w:pPr>
      <w:r w:rsidRPr="00E15FDD">
        <w:rPr>
          <w:rFonts w:ascii="Arial Black" w:hAnsi="Arial Black"/>
          <w:sz w:val="20"/>
        </w:rPr>
        <w:t>Ministry of Justice, MOJ, were looking to outsource their finance Shared services to the private sector. Programme finance lead for procurement to pay, order to cash and record to report carrying out business process due diligence business processes to prime for migration.</w:t>
      </w:r>
    </w:p>
    <w:p w14:paraId="1520FE49" w14:textId="77777777" w:rsidR="00B773E5" w:rsidRPr="00E15FDD" w:rsidRDefault="00B773E5" w:rsidP="00B773E5">
      <w:pPr>
        <w:pStyle w:val="Caption"/>
        <w:ind w:left="0"/>
        <w:contextualSpacing/>
        <w:rPr>
          <w:rFonts w:ascii="Arial Black" w:hAnsi="Arial Black"/>
          <w:sz w:val="20"/>
          <w:u w:val="single"/>
        </w:rPr>
      </w:pPr>
    </w:p>
    <w:p w14:paraId="69F2A719" w14:textId="31F5252D" w:rsidR="00B773E5" w:rsidRPr="00B41C11" w:rsidRDefault="00B773E5" w:rsidP="00B41C11">
      <w:pPr>
        <w:pStyle w:val="Caption"/>
        <w:ind w:firstLine="360"/>
        <w:contextualSpacing/>
        <w:rPr>
          <w:rFonts w:ascii="Arial Black" w:hAnsi="Arial Black"/>
          <w:sz w:val="20"/>
          <w:u w:val="single"/>
        </w:rPr>
      </w:pPr>
      <w:r w:rsidRPr="00E15FDD">
        <w:rPr>
          <w:rFonts w:ascii="Arial Black" w:hAnsi="Arial Black"/>
          <w:sz w:val="20"/>
          <w:u w:val="single"/>
        </w:rPr>
        <w:t>Sky Broadband June 13 – July 13</w:t>
      </w:r>
      <w:r w:rsidR="00B41C11">
        <w:rPr>
          <w:rFonts w:ascii="Arial Black" w:hAnsi="Arial Black"/>
          <w:sz w:val="20"/>
          <w:u w:val="single"/>
        </w:rPr>
        <w:t xml:space="preserve">- </w:t>
      </w:r>
      <w:r w:rsidRPr="00E15FDD">
        <w:rPr>
          <w:rFonts w:ascii="Arial Black" w:hAnsi="Arial Black"/>
          <w:sz w:val="20"/>
          <w:u w:val="single"/>
        </w:rPr>
        <w:t>Interim Project Manager</w:t>
      </w:r>
    </w:p>
    <w:p w14:paraId="1D0163D8" w14:textId="77777777" w:rsidR="00B773E5" w:rsidRPr="00E15FDD" w:rsidRDefault="00B773E5" w:rsidP="00B773E5">
      <w:pPr>
        <w:rPr>
          <w:rFonts w:ascii="Arial Black" w:hAnsi="Arial Black"/>
          <w:sz w:val="20"/>
        </w:rPr>
      </w:pPr>
    </w:p>
    <w:p w14:paraId="59600F50" w14:textId="77777777" w:rsidR="00B773E5" w:rsidRPr="00E15FDD" w:rsidRDefault="00B773E5" w:rsidP="00226A9B">
      <w:pPr>
        <w:pStyle w:val="ListParagraph"/>
        <w:numPr>
          <w:ilvl w:val="0"/>
          <w:numId w:val="10"/>
        </w:numPr>
        <w:contextualSpacing/>
        <w:rPr>
          <w:rFonts w:ascii="Arial Black" w:hAnsi="Arial Black"/>
          <w:sz w:val="20"/>
        </w:rPr>
      </w:pPr>
      <w:r w:rsidRPr="00E15FDD">
        <w:rPr>
          <w:rFonts w:ascii="Arial Black" w:hAnsi="Arial Black"/>
          <w:sz w:val="20"/>
        </w:rPr>
        <w:t>Produced the £100 million Sky Telecoms Network capital investment business case both from a finance and technical aspect, for approval of the Sky network expansion, to carter for the increased broadband internet traffic and customers.</w:t>
      </w:r>
    </w:p>
    <w:p w14:paraId="55385298" w14:textId="77777777" w:rsidR="00B773E5" w:rsidRPr="00E15FDD" w:rsidRDefault="00B773E5" w:rsidP="00B773E5">
      <w:pPr>
        <w:contextualSpacing/>
        <w:rPr>
          <w:rFonts w:ascii="Arial Black" w:hAnsi="Arial Black"/>
          <w:b/>
          <w:sz w:val="20"/>
          <w:u w:val="single"/>
        </w:rPr>
      </w:pPr>
    </w:p>
    <w:p w14:paraId="35FC7CB5" w14:textId="332BA4B9" w:rsidR="00B773E5" w:rsidRPr="00B41C11" w:rsidRDefault="00B773E5" w:rsidP="00B773E5">
      <w:pPr>
        <w:rPr>
          <w:rFonts w:ascii="Arial Black" w:hAnsi="Arial Black"/>
          <w:sz w:val="20"/>
        </w:rPr>
      </w:pPr>
      <w:r w:rsidRPr="00E15FDD">
        <w:rPr>
          <w:rFonts w:ascii="Arial Black" w:hAnsi="Arial Black"/>
          <w:b/>
          <w:sz w:val="20"/>
          <w:u w:val="single"/>
        </w:rPr>
        <w:t>Grant Thornton Chartered Accountants –Jan 13 –May 13</w:t>
      </w:r>
      <w:r w:rsidR="00B41C11">
        <w:rPr>
          <w:rFonts w:ascii="Arial Black" w:hAnsi="Arial Black"/>
          <w:b/>
          <w:sz w:val="20"/>
          <w:u w:val="single"/>
        </w:rPr>
        <w:t xml:space="preserve"> - </w:t>
      </w:r>
      <w:r w:rsidRPr="00E15FDD">
        <w:rPr>
          <w:rFonts w:ascii="Arial Black" w:hAnsi="Arial Black"/>
          <w:b/>
          <w:sz w:val="20"/>
          <w:u w:val="single"/>
        </w:rPr>
        <w:t>Interim Consultant</w:t>
      </w:r>
      <w:r w:rsidR="00B41C11">
        <w:rPr>
          <w:rFonts w:ascii="Arial Black" w:hAnsi="Arial Black"/>
          <w:b/>
          <w:sz w:val="20"/>
          <w:u w:val="single"/>
        </w:rPr>
        <w:t xml:space="preserve"> </w:t>
      </w:r>
    </w:p>
    <w:p w14:paraId="32490C0A" w14:textId="77777777" w:rsidR="00B773E5" w:rsidRPr="00E15FDD" w:rsidRDefault="00B773E5" w:rsidP="00B773E5">
      <w:pPr>
        <w:widowControl w:val="0"/>
        <w:autoSpaceDE w:val="0"/>
        <w:autoSpaceDN w:val="0"/>
        <w:adjustRightInd w:val="0"/>
        <w:spacing w:after="240"/>
        <w:rPr>
          <w:rFonts w:ascii="Arial Black" w:hAnsi="Arial Black"/>
          <w:color w:val="1A1A1A"/>
          <w:sz w:val="20"/>
          <w:lang w:val="en-US"/>
        </w:rPr>
      </w:pPr>
      <w:r w:rsidRPr="00E15FDD">
        <w:rPr>
          <w:rFonts w:ascii="Arial Black" w:hAnsi="Arial Black"/>
          <w:color w:val="1A1A1A"/>
          <w:sz w:val="20"/>
          <w:lang w:val="en-US"/>
        </w:rPr>
        <w:t xml:space="preserve">Various consultancy assignments, including assurance &amp; compliance review of global investment banks governance framework, effectiveness and risk assessment of change </w:t>
      </w:r>
      <w:proofErr w:type="spellStart"/>
      <w:r w:rsidRPr="00E15FDD">
        <w:rPr>
          <w:rFonts w:ascii="Arial Black" w:hAnsi="Arial Black"/>
          <w:color w:val="1A1A1A"/>
          <w:sz w:val="20"/>
          <w:lang w:val="en-US"/>
        </w:rPr>
        <w:t>programme</w:t>
      </w:r>
      <w:proofErr w:type="spellEnd"/>
      <w:r w:rsidRPr="00E15FDD">
        <w:rPr>
          <w:rFonts w:ascii="Arial Black" w:hAnsi="Arial Black"/>
          <w:color w:val="1A1A1A"/>
          <w:sz w:val="20"/>
          <w:lang w:val="en-US"/>
        </w:rPr>
        <w:t xml:space="preserve">, covering FSA/BoE S166, </w:t>
      </w:r>
      <w:proofErr w:type="spellStart"/>
      <w:r w:rsidRPr="00E15FDD">
        <w:rPr>
          <w:rFonts w:ascii="Arial Black" w:hAnsi="Arial Black"/>
          <w:color w:val="1A1A1A"/>
          <w:sz w:val="20"/>
          <w:lang w:val="en-US"/>
        </w:rPr>
        <w:t>VaR</w:t>
      </w:r>
      <w:proofErr w:type="spellEnd"/>
      <w:r w:rsidRPr="00E15FDD">
        <w:rPr>
          <w:rFonts w:ascii="Arial Black" w:hAnsi="Arial Black"/>
          <w:color w:val="1A1A1A"/>
          <w:sz w:val="20"/>
          <w:lang w:val="en-US"/>
        </w:rPr>
        <w:t xml:space="preserve"> waiver model and legal entity re-organization. Forensic assessment of sub-prime lender’s loan servicing systems and led the assurance of all Risk and Operations policies and critical controls for a BoE Risk Mitigation </w:t>
      </w:r>
      <w:proofErr w:type="spellStart"/>
      <w:r w:rsidRPr="00E15FDD">
        <w:rPr>
          <w:rFonts w:ascii="Arial Black" w:hAnsi="Arial Black"/>
          <w:color w:val="1A1A1A"/>
          <w:sz w:val="20"/>
          <w:lang w:val="en-US"/>
        </w:rPr>
        <w:t>programme</w:t>
      </w:r>
      <w:proofErr w:type="spellEnd"/>
      <w:r w:rsidRPr="00E15FDD">
        <w:rPr>
          <w:rFonts w:ascii="Arial Black" w:hAnsi="Arial Black"/>
          <w:color w:val="1A1A1A"/>
          <w:sz w:val="20"/>
          <w:lang w:val="en-US"/>
        </w:rPr>
        <w:t xml:space="preserve"> at a major clearing house. Major consultancy roles at Grant Thornton were:</w:t>
      </w:r>
    </w:p>
    <w:p w14:paraId="375F9EC5" w14:textId="77777777" w:rsidR="00B773E5" w:rsidRPr="00E15FDD" w:rsidRDefault="00B773E5" w:rsidP="00226A9B">
      <w:pPr>
        <w:pStyle w:val="ListParagraph"/>
        <w:widowControl w:val="0"/>
        <w:numPr>
          <w:ilvl w:val="0"/>
          <w:numId w:val="10"/>
        </w:numPr>
        <w:autoSpaceDE w:val="0"/>
        <w:autoSpaceDN w:val="0"/>
        <w:adjustRightInd w:val="0"/>
        <w:rPr>
          <w:rFonts w:ascii="Arial Black" w:hAnsi="Arial Black"/>
          <w:color w:val="1A1A1A"/>
          <w:sz w:val="20"/>
          <w:lang w:val="en-US"/>
        </w:rPr>
      </w:pPr>
      <w:r w:rsidRPr="00E15FDD">
        <w:rPr>
          <w:rFonts w:ascii="Arial Black" w:hAnsi="Arial Black"/>
          <w:b/>
          <w:bCs/>
          <w:color w:val="1A1A1A"/>
          <w:sz w:val="20"/>
          <w:lang w:val="en-US"/>
        </w:rPr>
        <w:t>Bank of America</w:t>
      </w:r>
    </w:p>
    <w:p w14:paraId="6A5ABBD0" w14:textId="77777777" w:rsidR="00B773E5" w:rsidRPr="00E15FDD" w:rsidRDefault="00B773E5" w:rsidP="00B773E5">
      <w:pPr>
        <w:widowControl w:val="0"/>
        <w:autoSpaceDE w:val="0"/>
        <w:autoSpaceDN w:val="0"/>
        <w:adjustRightInd w:val="0"/>
        <w:ind w:left="720"/>
        <w:rPr>
          <w:rFonts w:ascii="Arial Black" w:hAnsi="Arial Black"/>
          <w:color w:val="1A1A1A"/>
          <w:sz w:val="20"/>
          <w:lang w:val="en-US"/>
        </w:rPr>
      </w:pPr>
      <w:r w:rsidRPr="00E15FDD">
        <w:rPr>
          <w:rFonts w:ascii="Arial Black" w:hAnsi="Arial Black"/>
          <w:color w:val="1A1A1A"/>
          <w:sz w:val="20"/>
          <w:lang w:val="en-US"/>
        </w:rPr>
        <w:t xml:space="preserve">Led the assurance of the banks' major migration </w:t>
      </w:r>
      <w:proofErr w:type="spellStart"/>
      <w:r w:rsidRPr="00E15FDD">
        <w:rPr>
          <w:rFonts w:ascii="Arial Black" w:hAnsi="Arial Black"/>
          <w:color w:val="1A1A1A"/>
          <w:sz w:val="20"/>
          <w:lang w:val="en-US"/>
        </w:rPr>
        <w:t>programme</w:t>
      </w:r>
      <w:proofErr w:type="spellEnd"/>
      <w:r w:rsidRPr="00E15FDD">
        <w:rPr>
          <w:rFonts w:ascii="Arial Black" w:hAnsi="Arial Black"/>
          <w:color w:val="1A1A1A"/>
          <w:sz w:val="20"/>
          <w:lang w:val="en-US"/>
        </w:rPr>
        <w:t xml:space="preserve"> which was driven by an FSA S166 and involved the migration of their trades across regulatory jurisdictions. </w:t>
      </w:r>
    </w:p>
    <w:p w14:paraId="35E40902" w14:textId="77777777" w:rsidR="00B773E5" w:rsidRPr="00E15FDD" w:rsidRDefault="00B773E5" w:rsidP="00B773E5">
      <w:pPr>
        <w:widowControl w:val="0"/>
        <w:autoSpaceDE w:val="0"/>
        <w:autoSpaceDN w:val="0"/>
        <w:adjustRightInd w:val="0"/>
        <w:rPr>
          <w:rFonts w:ascii="Arial Black" w:hAnsi="Arial Black"/>
          <w:color w:val="1A1A1A"/>
          <w:sz w:val="20"/>
          <w:lang w:val="en-US"/>
        </w:rPr>
      </w:pPr>
    </w:p>
    <w:p w14:paraId="083A6187" w14:textId="77777777" w:rsidR="00B773E5" w:rsidRPr="00E15FDD" w:rsidRDefault="00B773E5" w:rsidP="00226A9B">
      <w:pPr>
        <w:pStyle w:val="ListParagraph"/>
        <w:widowControl w:val="0"/>
        <w:numPr>
          <w:ilvl w:val="0"/>
          <w:numId w:val="10"/>
        </w:numPr>
        <w:autoSpaceDE w:val="0"/>
        <w:autoSpaceDN w:val="0"/>
        <w:adjustRightInd w:val="0"/>
        <w:rPr>
          <w:rFonts w:ascii="Arial Black" w:hAnsi="Arial Black"/>
          <w:color w:val="1A1A1A"/>
          <w:sz w:val="20"/>
          <w:lang w:val="en-US"/>
        </w:rPr>
      </w:pPr>
      <w:r w:rsidRPr="00E15FDD">
        <w:rPr>
          <w:rFonts w:ascii="Arial Black" w:hAnsi="Arial Black"/>
          <w:b/>
          <w:bCs/>
          <w:color w:val="1A1A1A"/>
          <w:sz w:val="20"/>
          <w:lang w:val="en-US"/>
        </w:rPr>
        <w:t>London Clearing House</w:t>
      </w:r>
    </w:p>
    <w:p w14:paraId="42BC3CAD" w14:textId="77777777" w:rsidR="00B773E5" w:rsidRPr="00E15FDD" w:rsidRDefault="00B773E5" w:rsidP="00B773E5">
      <w:pPr>
        <w:ind w:left="720"/>
        <w:rPr>
          <w:rFonts w:ascii="Arial Black" w:hAnsi="Arial Black"/>
          <w:sz w:val="20"/>
        </w:rPr>
      </w:pPr>
      <w:r w:rsidRPr="00E15FDD">
        <w:rPr>
          <w:rFonts w:ascii="Arial Black" w:hAnsi="Arial Black"/>
          <w:color w:val="1A1A1A"/>
          <w:sz w:val="20"/>
          <w:lang w:val="en-US"/>
        </w:rPr>
        <w:t xml:space="preserve">Independent review of their </w:t>
      </w:r>
      <w:proofErr w:type="spellStart"/>
      <w:r w:rsidRPr="00E15FDD">
        <w:rPr>
          <w:rFonts w:ascii="Arial Black" w:hAnsi="Arial Black"/>
          <w:color w:val="1A1A1A"/>
          <w:sz w:val="20"/>
          <w:lang w:val="en-US"/>
        </w:rPr>
        <w:t>ForexClear</w:t>
      </w:r>
      <w:proofErr w:type="spellEnd"/>
      <w:r w:rsidRPr="00E15FDD">
        <w:rPr>
          <w:rFonts w:ascii="Arial Black" w:hAnsi="Arial Black"/>
          <w:color w:val="1A1A1A"/>
          <w:sz w:val="20"/>
          <w:lang w:val="en-US"/>
        </w:rPr>
        <w:t xml:space="preserve"> margin model and provided a framework for adopting future model margin reviews. Undertook an extensive review of the existing Risk and Operations policies and procedures which was driven by an FSA/BoE Risk Mitigation </w:t>
      </w:r>
      <w:proofErr w:type="spellStart"/>
      <w:r w:rsidRPr="00E15FDD">
        <w:rPr>
          <w:rFonts w:ascii="Arial Black" w:hAnsi="Arial Black"/>
          <w:color w:val="1A1A1A"/>
          <w:sz w:val="20"/>
          <w:lang w:val="en-US"/>
        </w:rPr>
        <w:t>Programme</w:t>
      </w:r>
      <w:proofErr w:type="spellEnd"/>
    </w:p>
    <w:p w14:paraId="4A70A15F" w14:textId="77777777" w:rsidR="00B773E5" w:rsidRPr="00E15FDD" w:rsidRDefault="00B773E5" w:rsidP="00B773E5">
      <w:pPr>
        <w:rPr>
          <w:rFonts w:ascii="Arial Black" w:hAnsi="Arial Black"/>
          <w:sz w:val="20"/>
        </w:rPr>
      </w:pPr>
    </w:p>
    <w:p w14:paraId="33BCBBA2" w14:textId="340521A2" w:rsidR="00B773E5" w:rsidRPr="00E15FDD" w:rsidRDefault="00B773E5" w:rsidP="00B773E5">
      <w:pPr>
        <w:rPr>
          <w:rFonts w:ascii="Arial Black" w:hAnsi="Arial Black"/>
          <w:b/>
          <w:sz w:val="20"/>
          <w:u w:val="single"/>
        </w:rPr>
      </w:pPr>
      <w:r w:rsidRPr="00E15FDD">
        <w:rPr>
          <w:rFonts w:ascii="Arial Black" w:hAnsi="Arial Black"/>
          <w:b/>
          <w:sz w:val="20"/>
          <w:u w:val="single"/>
        </w:rPr>
        <w:lastRenderedPageBreak/>
        <w:t xml:space="preserve">euNetworks Telecoms Services Company £100M turnover Singapore Listed, Feb 12 to Dec 12 (PE Houses – Columbia Capital &amp; </w:t>
      </w:r>
      <w:proofErr w:type="spellStart"/>
      <w:r w:rsidRPr="00E15FDD">
        <w:rPr>
          <w:rFonts w:ascii="Arial Black" w:hAnsi="Arial Black"/>
          <w:b/>
          <w:sz w:val="20"/>
          <w:u w:val="single"/>
        </w:rPr>
        <w:t>Stonepeak</w:t>
      </w:r>
      <w:proofErr w:type="spellEnd"/>
      <w:r w:rsidRPr="00E15FDD">
        <w:rPr>
          <w:rFonts w:ascii="Arial Black" w:hAnsi="Arial Black"/>
          <w:b/>
          <w:sz w:val="20"/>
          <w:u w:val="single"/>
        </w:rPr>
        <w:t>)</w:t>
      </w:r>
      <w:r w:rsidR="00B41C11">
        <w:rPr>
          <w:rFonts w:ascii="Arial Black" w:hAnsi="Arial Black"/>
          <w:b/>
          <w:sz w:val="20"/>
          <w:u w:val="single"/>
        </w:rPr>
        <w:t>-</w:t>
      </w:r>
      <w:r w:rsidRPr="00E15FDD">
        <w:rPr>
          <w:rFonts w:ascii="Arial Black" w:hAnsi="Arial Black"/>
          <w:b/>
          <w:sz w:val="20"/>
          <w:u w:val="single"/>
        </w:rPr>
        <w:t>Interim Finance Director</w:t>
      </w:r>
    </w:p>
    <w:p w14:paraId="6A7700C7" w14:textId="77777777" w:rsidR="00B773E5" w:rsidRPr="00E15FDD" w:rsidRDefault="00B773E5" w:rsidP="00226A9B">
      <w:pPr>
        <w:pStyle w:val="ListParagraph"/>
        <w:numPr>
          <w:ilvl w:val="0"/>
          <w:numId w:val="2"/>
        </w:numPr>
        <w:ind w:left="714" w:hanging="357"/>
        <w:rPr>
          <w:rFonts w:ascii="Arial Black" w:hAnsi="Arial Black"/>
          <w:b/>
          <w:sz w:val="20"/>
          <w:u w:val="single"/>
        </w:rPr>
      </w:pPr>
      <w:r w:rsidRPr="00E15FDD">
        <w:rPr>
          <w:rFonts w:ascii="Arial Black" w:hAnsi="Arial Black"/>
          <w:sz w:val="20"/>
        </w:rPr>
        <w:t xml:space="preserve">set up of a UK based shared services, </w:t>
      </w:r>
      <w:proofErr w:type="gramStart"/>
      <w:r w:rsidRPr="00E15FDD">
        <w:rPr>
          <w:rFonts w:ascii="Arial Black" w:hAnsi="Arial Black"/>
          <w:sz w:val="20"/>
        </w:rPr>
        <w:t>taking into account</w:t>
      </w:r>
      <w:proofErr w:type="gramEnd"/>
      <w:r w:rsidRPr="00E15FDD">
        <w:rPr>
          <w:rFonts w:ascii="Arial Black" w:hAnsi="Arial Black"/>
          <w:sz w:val="20"/>
        </w:rPr>
        <w:t xml:space="preserve"> Procurements to pay, order to cash, record to report and general ledger. </w:t>
      </w:r>
    </w:p>
    <w:p w14:paraId="7265C4B5" w14:textId="77777777" w:rsidR="00B773E5" w:rsidRPr="00E15FDD" w:rsidRDefault="00B773E5" w:rsidP="00226A9B">
      <w:pPr>
        <w:pStyle w:val="ListParagraph"/>
        <w:numPr>
          <w:ilvl w:val="0"/>
          <w:numId w:val="2"/>
        </w:numPr>
        <w:ind w:left="714" w:hanging="357"/>
        <w:rPr>
          <w:rFonts w:ascii="Arial Black" w:hAnsi="Arial Black"/>
          <w:b/>
          <w:sz w:val="20"/>
          <w:u w:val="single"/>
        </w:rPr>
      </w:pPr>
      <w:r w:rsidRPr="00E15FDD">
        <w:rPr>
          <w:rFonts w:ascii="Arial Black" w:hAnsi="Arial Black"/>
          <w:sz w:val="20"/>
        </w:rPr>
        <w:t xml:space="preserve">Integrated German, Dutch and Irish acquisitions. </w:t>
      </w:r>
    </w:p>
    <w:p w14:paraId="45383B9B" w14:textId="77777777" w:rsidR="00B773E5" w:rsidRPr="00E15FDD" w:rsidRDefault="00B773E5" w:rsidP="00226A9B">
      <w:pPr>
        <w:pStyle w:val="ListParagraph"/>
        <w:numPr>
          <w:ilvl w:val="0"/>
          <w:numId w:val="2"/>
        </w:numPr>
        <w:ind w:left="714" w:hanging="357"/>
        <w:rPr>
          <w:rFonts w:ascii="Arial Black" w:hAnsi="Arial Black"/>
          <w:b/>
          <w:sz w:val="20"/>
          <w:u w:val="single"/>
        </w:rPr>
      </w:pPr>
      <w:r w:rsidRPr="00E15FDD">
        <w:rPr>
          <w:rFonts w:ascii="Arial Black" w:hAnsi="Arial Black"/>
          <w:sz w:val="20"/>
        </w:rPr>
        <w:t>Transformed the euNetworks finance capability by project managing in detail the implementation of new systems (</w:t>
      </w:r>
      <w:proofErr w:type="spellStart"/>
      <w:r w:rsidRPr="00E15FDD">
        <w:rPr>
          <w:rFonts w:ascii="Arial Black" w:hAnsi="Arial Black"/>
          <w:sz w:val="20"/>
        </w:rPr>
        <w:t>nVision</w:t>
      </w:r>
      <w:proofErr w:type="spellEnd"/>
      <w:r w:rsidRPr="00E15FDD">
        <w:rPr>
          <w:rFonts w:ascii="Arial Black" w:hAnsi="Arial Black"/>
          <w:sz w:val="20"/>
        </w:rPr>
        <w:t xml:space="preserve"> and Finance Force), processes, policies and procedures. </w:t>
      </w:r>
    </w:p>
    <w:p w14:paraId="195379DC" w14:textId="77777777" w:rsidR="00B773E5" w:rsidRPr="00E15FDD" w:rsidRDefault="00B773E5" w:rsidP="00B773E5">
      <w:pPr>
        <w:spacing w:after="120"/>
        <w:rPr>
          <w:rFonts w:ascii="Arial Black" w:hAnsi="Arial Black"/>
          <w:b/>
          <w:sz w:val="20"/>
          <w:u w:val="single"/>
        </w:rPr>
      </w:pPr>
    </w:p>
    <w:p w14:paraId="0D784945" w14:textId="0AF9CD4B" w:rsidR="00B773E5" w:rsidRPr="00E15FDD" w:rsidRDefault="00B773E5" w:rsidP="00B773E5">
      <w:pPr>
        <w:rPr>
          <w:rFonts w:ascii="Arial Black" w:hAnsi="Arial Black"/>
          <w:b/>
          <w:sz w:val="20"/>
          <w:u w:val="single"/>
        </w:rPr>
      </w:pPr>
      <w:proofErr w:type="spellStart"/>
      <w:r w:rsidRPr="00E15FDD">
        <w:rPr>
          <w:rFonts w:ascii="Arial Black" w:hAnsi="Arial Black"/>
          <w:b/>
          <w:sz w:val="20"/>
          <w:u w:val="single"/>
        </w:rPr>
        <w:t>CAPVest</w:t>
      </w:r>
      <w:proofErr w:type="spellEnd"/>
      <w:r w:rsidRPr="00E15FDD">
        <w:rPr>
          <w:rFonts w:ascii="Arial Black" w:hAnsi="Arial Black"/>
          <w:b/>
          <w:sz w:val="20"/>
          <w:u w:val="single"/>
        </w:rPr>
        <w:t xml:space="preserve"> – Fund Manager (2 PE &amp; Mezzanine funds €1 billon each, From Oct 11 to Feb 12</w:t>
      </w:r>
      <w:r w:rsidR="00B41C11">
        <w:rPr>
          <w:rFonts w:ascii="Arial Black" w:hAnsi="Arial Black"/>
          <w:b/>
          <w:sz w:val="20"/>
          <w:u w:val="single"/>
        </w:rPr>
        <w:t xml:space="preserve"> </w:t>
      </w:r>
      <w:r w:rsidRPr="00E15FDD">
        <w:rPr>
          <w:rFonts w:ascii="Arial Black" w:hAnsi="Arial Black"/>
          <w:b/>
          <w:sz w:val="20"/>
          <w:u w:val="single"/>
        </w:rPr>
        <w:t xml:space="preserve">interim consultant  </w:t>
      </w:r>
    </w:p>
    <w:p w14:paraId="5A9FA233" w14:textId="77777777" w:rsidR="00B773E5" w:rsidRPr="00E15FDD" w:rsidRDefault="00B773E5" w:rsidP="00226A9B">
      <w:pPr>
        <w:pStyle w:val="ListParagraph"/>
        <w:numPr>
          <w:ilvl w:val="0"/>
          <w:numId w:val="3"/>
        </w:numPr>
        <w:spacing w:after="120" w:line="240" w:lineRule="exact"/>
        <w:rPr>
          <w:rFonts w:ascii="Arial Black" w:hAnsi="Arial Black"/>
          <w:sz w:val="20"/>
        </w:rPr>
      </w:pPr>
      <w:r w:rsidRPr="00E15FDD">
        <w:rPr>
          <w:rFonts w:ascii="Arial Black" w:hAnsi="Arial Black"/>
          <w:sz w:val="20"/>
        </w:rPr>
        <w:t>Implementation of a new accounting System</w:t>
      </w:r>
    </w:p>
    <w:p w14:paraId="391E58F7" w14:textId="77777777" w:rsidR="00B773E5" w:rsidRPr="00E15FDD" w:rsidRDefault="00B773E5" w:rsidP="00226A9B">
      <w:pPr>
        <w:pStyle w:val="ListParagraph"/>
        <w:numPr>
          <w:ilvl w:val="0"/>
          <w:numId w:val="3"/>
        </w:numPr>
        <w:spacing w:after="120" w:line="240" w:lineRule="exact"/>
        <w:rPr>
          <w:rFonts w:ascii="Arial Black" w:hAnsi="Arial Black"/>
          <w:sz w:val="20"/>
        </w:rPr>
      </w:pPr>
      <w:r w:rsidRPr="00E15FDD">
        <w:rPr>
          <w:rFonts w:ascii="Arial Black" w:hAnsi="Arial Black"/>
          <w:sz w:val="20"/>
        </w:rPr>
        <w:t xml:space="preserve"> Roll out new CRM system, Sales Force in the cloud, for new and existing investments.</w:t>
      </w:r>
    </w:p>
    <w:p w14:paraId="5C47DEC9" w14:textId="77777777" w:rsidR="00B773E5" w:rsidRPr="00E15FDD" w:rsidRDefault="00B773E5" w:rsidP="00B773E5">
      <w:pPr>
        <w:rPr>
          <w:rFonts w:ascii="Arial Black" w:hAnsi="Arial Black"/>
          <w:b/>
          <w:sz w:val="20"/>
          <w:u w:val="single"/>
        </w:rPr>
      </w:pPr>
    </w:p>
    <w:p w14:paraId="00AAE710" w14:textId="1F6B2768" w:rsidR="00B773E5" w:rsidRPr="00E15FDD" w:rsidRDefault="00B773E5" w:rsidP="00B773E5">
      <w:pPr>
        <w:rPr>
          <w:rFonts w:ascii="Arial Black" w:hAnsi="Arial Black"/>
          <w:b/>
          <w:sz w:val="20"/>
          <w:u w:val="single"/>
        </w:rPr>
      </w:pPr>
      <w:r w:rsidRPr="00E15FDD">
        <w:rPr>
          <w:rFonts w:ascii="Arial Black" w:hAnsi="Arial Black"/>
          <w:b/>
          <w:sz w:val="20"/>
          <w:u w:val="single"/>
        </w:rPr>
        <w:t xml:space="preserve">Telefonica (TEF) O2 US &amp; Spain </w:t>
      </w:r>
      <w:proofErr w:type="gramStart"/>
      <w:r w:rsidRPr="00E15FDD">
        <w:rPr>
          <w:rFonts w:ascii="Arial Black" w:hAnsi="Arial Black"/>
          <w:b/>
          <w:sz w:val="20"/>
          <w:u w:val="single"/>
        </w:rPr>
        <w:t>listed  €</w:t>
      </w:r>
      <w:proofErr w:type="gramEnd"/>
      <w:r w:rsidRPr="00E15FDD">
        <w:rPr>
          <w:rFonts w:ascii="Arial Black" w:hAnsi="Arial Black"/>
          <w:b/>
          <w:sz w:val="20"/>
          <w:u w:val="single"/>
        </w:rPr>
        <w:t xml:space="preserve">60 billion Turnover -  April 09 to Sept 2011 interim Commercial Finance Director </w:t>
      </w:r>
    </w:p>
    <w:p w14:paraId="376F0065" w14:textId="77777777" w:rsidR="00B773E5" w:rsidRPr="00E15FDD" w:rsidRDefault="00B773E5" w:rsidP="00226A9B">
      <w:pPr>
        <w:pStyle w:val="ListParagraph"/>
        <w:numPr>
          <w:ilvl w:val="0"/>
          <w:numId w:val="4"/>
        </w:numPr>
        <w:ind w:left="714" w:hanging="357"/>
        <w:rPr>
          <w:rFonts w:ascii="Arial Black" w:hAnsi="Arial Black"/>
          <w:sz w:val="20"/>
        </w:rPr>
      </w:pPr>
      <w:r w:rsidRPr="00E15FDD">
        <w:rPr>
          <w:rFonts w:ascii="Arial Black" w:hAnsi="Arial Black"/>
          <w:sz w:val="20"/>
        </w:rPr>
        <w:t xml:space="preserve">Programme managed the successful set up of the European support Telefonica infrastructure, in terms of Telecoms Network, offices, people, and systems in order to transition the DHL Telecoms infrastructure to Telefonica. </w:t>
      </w:r>
    </w:p>
    <w:p w14:paraId="386EE348" w14:textId="77777777" w:rsidR="00B773E5" w:rsidRPr="00E15FDD" w:rsidRDefault="00B773E5" w:rsidP="00226A9B">
      <w:pPr>
        <w:pStyle w:val="ListParagraph"/>
        <w:numPr>
          <w:ilvl w:val="0"/>
          <w:numId w:val="4"/>
        </w:numPr>
        <w:ind w:left="714" w:hanging="357"/>
        <w:rPr>
          <w:rFonts w:ascii="Arial Black" w:hAnsi="Arial Black"/>
          <w:sz w:val="20"/>
        </w:rPr>
      </w:pPr>
      <w:r w:rsidRPr="00E15FDD">
        <w:rPr>
          <w:rFonts w:ascii="Arial Black" w:hAnsi="Arial Black"/>
          <w:sz w:val="20"/>
        </w:rPr>
        <w:t xml:space="preserve">Successful contract renegotiation, with senior DHL directors, including DHL CFO. The original DHL 2008 signed contract was unworkable requiring a yearlong renegotiation.   The contract renegotiation resulted in saving TEF £20M allowing TEF to build a reputation and a platform in the European Multinational Telecom market. </w:t>
      </w:r>
    </w:p>
    <w:p w14:paraId="11121621" w14:textId="77777777" w:rsidR="00B773E5" w:rsidRPr="00E15FDD" w:rsidRDefault="00B773E5" w:rsidP="00226A9B">
      <w:pPr>
        <w:pStyle w:val="ListParagraph"/>
        <w:numPr>
          <w:ilvl w:val="0"/>
          <w:numId w:val="4"/>
        </w:numPr>
        <w:ind w:left="714" w:hanging="357"/>
        <w:rPr>
          <w:rFonts w:ascii="Arial Black" w:hAnsi="Arial Black"/>
          <w:sz w:val="20"/>
        </w:rPr>
      </w:pPr>
      <w:r w:rsidRPr="00E15FDD">
        <w:rPr>
          <w:rFonts w:ascii="Arial Black" w:hAnsi="Arial Black"/>
          <w:sz w:val="20"/>
        </w:rPr>
        <w:t>Extended the reach of Telefonica into 24 new European countries by setting up 16 new offices with related infrastructure, hiring over 100 people and training them to way of working at TEF</w:t>
      </w:r>
    </w:p>
    <w:p w14:paraId="7DE7A2B6" w14:textId="77777777" w:rsidR="00B773E5" w:rsidRPr="00E15FDD" w:rsidRDefault="00B773E5" w:rsidP="00226A9B">
      <w:pPr>
        <w:pStyle w:val="ListParagraph"/>
        <w:numPr>
          <w:ilvl w:val="0"/>
          <w:numId w:val="4"/>
        </w:numPr>
        <w:ind w:left="714" w:hanging="357"/>
        <w:rPr>
          <w:rFonts w:ascii="Arial Black" w:hAnsi="Arial Black"/>
          <w:sz w:val="20"/>
        </w:rPr>
      </w:pPr>
      <w:r w:rsidRPr="00E15FDD">
        <w:rPr>
          <w:rFonts w:ascii="Arial Black" w:hAnsi="Arial Black"/>
          <w:sz w:val="20"/>
        </w:rPr>
        <w:t xml:space="preserve">Extended the international back bone with new POP and NNI connectivity by negotiating successful partnership deals with 30 European suppliers </w:t>
      </w:r>
    </w:p>
    <w:p w14:paraId="3A5A1F32" w14:textId="77777777" w:rsidR="00B773E5" w:rsidRPr="00E15FDD" w:rsidRDefault="00B773E5" w:rsidP="00226A9B">
      <w:pPr>
        <w:pStyle w:val="ListParagraph"/>
        <w:numPr>
          <w:ilvl w:val="0"/>
          <w:numId w:val="4"/>
        </w:numPr>
        <w:ind w:left="714" w:hanging="357"/>
        <w:rPr>
          <w:rFonts w:ascii="Arial Black" w:hAnsi="Arial Black"/>
          <w:sz w:val="20"/>
        </w:rPr>
      </w:pPr>
      <w:r w:rsidRPr="00E15FDD">
        <w:rPr>
          <w:rFonts w:ascii="Arial Black" w:hAnsi="Arial Black"/>
          <w:sz w:val="20"/>
        </w:rPr>
        <w:t>Developed a full end to end IT system for DHL to place orders, fulfilment and billing using a unique resource unit catalogue system, developing the training material to allow the DHL staff to self-help as to how to use the new processes and catalogues system.</w:t>
      </w:r>
    </w:p>
    <w:p w14:paraId="2E6B9D67" w14:textId="77777777" w:rsidR="00B773E5" w:rsidRPr="00E15FDD" w:rsidRDefault="00B773E5" w:rsidP="00226A9B">
      <w:pPr>
        <w:pStyle w:val="ListParagraph"/>
        <w:numPr>
          <w:ilvl w:val="0"/>
          <w:numId w:val="4"/>
        </w:numPr>
        <w:ind w:left="714" w:hanging="357"/>
        <w:rPr>
          <w:rFonts w:ascii="Arial Black" w:hAnsi="Arial Black"/>
          <w:sz w:val="20"/>
        </w:rPr>
      </w:pPr>
      <w:r w:rsidRPr="00E15FDD">
        <w:rPr>
          <w:rFonts w:ascii="Arial Black" w:hAnsi="Arial Black"/>
          <w:sz w:val="20"/>
        </w:rPr>
        <w:t xml:space="preserve">Offering services such as SAS, cloud computing and desk top support to Czech, Prague </w:t>
      </w:r>
    </w:p>
    <w:p w14:paraId="718242E5" w14:textId="77777777" w:rsidR="00B773E5" w:rsidRPr="00E15FDD" w:rsidRDefault="00B773E5" w:rsidP="00226A9B">
      <w:pPr>
        <w:pStyle w:val="ListParagraph"/>
        <w:numPr>
          <w:ilvl w:val="0"/>
          <w:numId w:val="4"/>
        </w:numPr>
        <w:ind w:left="714" w:hanging="357"/>
        <w:rPr>
          <w:rFonts w:ascii="Arial Black" w:hAnsi="Arial Black"/>
          <w:sz w:val="20"/>
        </w:rPr>
      </w:pPr>
      <w:r w:rsidRPr="00E15FDD">
        <w:rPr>
          <w:rFonts w:ascii="Arial Black" w:hAnsi="Arial Black"/>
          <w:sz w:val="20"/>
        </w:rPr>
        <w:t xml:space="preserve">Set up the UK bid team to win multinational telecoms business using the successful DHL contract TEF reputation  </w:t>
      </w:r>
    </w:p>
    <w:p w14:paraId="2D4D3A29" w14:textId="77777777" w:rsidR="00B773E5" w:rsidRPr="00E15FDD" w:rsidRDefault="00B773E5" w:rsidP="00B773E5">
      <w:pPr>
        <w:spacing w:after="120"/>
        <w:rPr>
          <w:rFonts w:ascii="Arial Black" w:hAnsi="Arial Black"/>
          <w:b/>
          <w:sz w:val="20"/>
          <w:u w:val="single"/>
        </w:rPr>
      </w:pPr>
    </w:p>
    <w:p w14:paraId="5BAF507D" w14:textId="08D2F0C3" w:rsidR="00B773E5" w:rsidRPr="00E15FDD" w:rsidRDefault="00B773E5" w:rsidP="00B773E5">
      <w:pPr>
        <w:rPr>
          <w:rFonts w:ascii="Arial Black" w:hAnsi="Arial Black"/>
          <w:b/>
          <w:sz w:val="20"/>
          <w:u w:val="single"/>
        </w:rPr>
      </w:pPr>
      <w:r w:rsidRPr="00E15FDD">
        <w:rPr>
          <w:rFonts w:ascii="Arial Black" w:hAnsi="Arial Black"/>
          <w:b/>
          <w:sz w:val="20"/>
          <w:u w:val="single"/>
        </w:rPr>
        <w:t>BT Mergers &amp; Acquisition Team - From April 08 – March 09</w:t>
      </w:r>
      <w:r w:rsidR="00B41C11">
        <w:rPr>
          <w:rFonts w:ascii="Arial Black" w:hAnsi="Arial Black"/>
          <w:b/>
          <w:sz w:val="20"/>
          <w:u w:val="single"/>
        </w:rPr>
        <w:t xml:space="preserve"> </w:t>
      </w:r>
      <w:r w:rsidRPr="00E15FDD">
        <w:rPr>
          <w:rFonts w:ascii="Arial Black" w:hAnsi="Arial Black"/>
          <w:b/>
          <w:sz w:val="20"/>
          <w:u w:val="single"/>
        </w:rPr>
        <w:t>interim Mergers &amp; Acquisitions Director</w:t>
      </w:r>
    </w:p>
    <w:p w14:paraId="6FAFA88B" w14:textId="77777777" w:rsidR="00B773E5" w:rsidRPr="00E15FDD" w:rsidRDefault="00B773E5" w:rsidP="00B773E5">
      <w:pPr>
        <w:spacing w:after="120"/>
        <w:rPr>
          <w:rFonts w:ascii="Arial Black" w:hAnsi="Arial Black"/>
          <w:sz w:val="20"/>
        </w:rPr>
      </w:pPr>
      <w:r w:rsidRPr="00E15FDD">
        <w:rPr>
          <w:rFonts w:ascii="Arial Black" w:hAnsi="Arial Black"/>
          <w:sz w:val="20"/>
        </w:rPr>
        <w:t>•Improved the target identification together with the understanding of the total costs of acquisition including the cost of integration</w:t>
      </w:r>
    </w:p>
    <w:p w14:paraId="40E1D43B" w14:textId="77777777" w:rsidR="00B773E5" w:rsidRPr="00E15FDD" w:rsidRDefault="00B773E5" w:rsidP="00B773E5">
      <w:pPr>
        <w:spacing w:after="120"/>
        <w:rPr>
          <w:rFonts w:ascii="Arial Black" w:hAnsi="Arial Black"/>
          <w:sz w:val="20"/>
        </w:rPr>
      </w:pPr>
      <w:r w:rsidRPr="00E15FDD">
        <w:rPr>
          <w:rFonts w:ascii="Arial Black" w:hAnsi="Arial Black"/>
          <w:sz w:val="20"/>
        </w:rPr>
        <w:t>•Developed a BT entity rationalisation strategy to reduce the number of BT entities providing viability for tax planning, saving £2m per annum.</w:t>
      </w:r>
    </w:p>
    <w:p w14:paraId="4268CFF7" w14:textId="7ECA664E" w:rsidR="00B773E5" w:rsidRPr="00E15FDD" w:rsidRDefault="00B773E5" w:rsidP="00B773E5">
      <w:pPr>
        <w:rPr>
          <w:rFonts w:ascii="Arial Black" w:hAnsi="Arial Black"/>
          <w:b/>
          <w:sz w:val="20"/>
          <w:u w:val="single"/>
        </w:rPr>
      </w:pPr>
      <w:r w:rsidRPr="00E15FDD">
        <w:rPr>
          <w:rFonts w:ascii="Arial Black" w:hAnsi="Arial Black"/>
          <w:b/>
          <w:sz w:val="20"/>
          <w:u w:val="single"/>
        </w:rPr>
        <w:t>Hewlett Packard, $130 Billion turnover, IT company specialising in Hardware and Software. Mergers &amp; Acquisition team</w:t>
      </w:r>
      <w:r w:rsidR="00B41C11">
        <w:rPr>
          <w:rFonts w:ascii="Arial Black" w:hAnsi="Arial Black"/>
          <w:b/>
          <w:sz w:val="20"/>
          <w:u w:val="single"/>
        </w:rPr>
        <w:t xml:space="preserve"> </w:t>
      </w:r>
      <w:r w:rsidRPr="00E15FDD">
        <w:rPr>
          <w:rFonts w:ascii="Arial Black" w:hAnsi="Arial Black"/>
          <w:b/>
          <w:sz w:val="20"/>
          <w:u w:val="single"/>
        </w:rPr>
        <w:t xml:space="preserve">Finance Director from Jan 06- March-08 </w:t>
      </w:r>
    </w:p>
    <w:p w14:paraId="49FF118C" w14:textId="77777777" w:rsidR="00B773E5" w:rsidRPr="00E15FDD" w:rsidRDefault="00B773E5" w:rsidP="00226A9B">
      <w:pPr>
        <w:pStyle w:val="ListParagraph"/>
        <w:numPr>
          <w:ilvl w:val="0"/>
          <w:numId w:val="5"/>
        </w:numPr>
        <w:spacing w:after="240"/>
        <w:contextualSpacing/>
        <w:rPr>
          <w:rFonts w:ascii="Arial Black" w:hAnsi="Arial Black"/>
          <w:sz w:val="20"/>
        </w:rPr>
      </w:pPr>
      <w:r w:rsidRPr="00E15FDD">
        <w:rPr>
          <w:rFonts w:ascii="Arial Black" w:hAnsi="Arial Black"/>
          <w:sz w:val="20"/>
        </w:rPr>
        <w:t xml:space="preserve">Programme managed the acquiring, transitioning and integration of </w:t>
      </w:r>
      <w:proofErr w:type="gramStart"/>
      <w:r w:rsidRPr="00E15FDD">
        <w:rPr>
          <w:rFonts w:ascii="Arial Black" w:hAnsi="Arial Black"/>
          <w:sz w:val="20"/>
        </w:rPr>
        <w:t>a number of</w:t>
      </w:r>
      <w:proofErr w:type="gramEnd"/>
      <w:r w:rsidRPr="00E15FDD">
        <w:rPr>
          <w:rFonts w:ascii="Arial Black" w:hAnsi="Arial Black"/>
          <w:sz w:val="20"/>
        </w:rPr>
        <w:t xml:space="preserve"> £1billion plus acquisitions such as: Compuware, </w:t>
      </w:r>
      <w:proofErr w:type="spellStart"/>
      <w:r w:rsidRPr="00E15FDD">
        <w:rPr>
          <w:rFonts w:ascii="Arial Black" w:hAnsi="Arial Black"/>
          <w:sz w:val="20"/>
        </w:rPr>
        <w:t>Silverwire</w:t>
      </w:r>
      <w:proofErr w:type="spellEnd"/>
      <w:r w:rsidRPr="00E15FDD">
        <w:rPr>
          <w:rFonts w:ascii="Arial Black" w:hAnsi="Arial Black"/>
          <w:sz w:val="20"/>
        </w:rPr>
        <w:t xml:space="preserve"> and Mercury Interactive into Hewlett-Packard (HP). </w:t>
      </w:r>
    </w:p>
    <w:p w14:paraId="5950F808" w14:textId="3575627A" w:rsidR="00B773E5" w:rsidRPr="00E15FDD" w:rsidRDefault="00B773E5" w:rsidP="00226A9B">
      <w:pPr>
        <w:pStyle w:val="ListParagraph"/>
        <w:numPr>
          <w:ilvl w:val="0"/>
          <w:numId w:val="5"/>
        </w:numPr>
        <w:spacing w:after="240"/>
        <w:contextualSpacing/>
        <w:rPr>
          <w:rFonts w:ascii="Arial Black" w:hAnsi="Arial Black"/>
          <w:sz w:val="20"/>
        </w:rPr>
      </w:pPr>
      <w:r w:rsidRPr="00E15FDD">
        <w:rPr>
          <w:rFonts w:ascii="Arial Black" w:hAnsi="Arial Black"/>
          <w:sz w:val="20"/>
        </w:rPr>
        <w:t>Successfully programme managed the off-shoring of software operations, accounts payable and collections to India and Romania</w:t>
      </w:r>
      <w:r w:rsidR="002E5D45">
        <w:rPr>
          <w:rFonts w:ascii="Arial Black" w:hAnsi="Arial Black"/>
          <w:sz w:val="20"/>
        </w:rPr>
        <w:t xml:space="preserve"> setting up a new offshored contract</w:t>
      </w:r>
      <w:r w:rsidRPr="00E15FDD">
        <w:rPr>
          <w:rFonts w:ascii="Arial Black" w:hAnsi="Arial Black"/>
          <w:sz w:val="20"/>
        </w:rPr>
        <w:t xml:space="preserve">. </w:t>
      </w:r>
    </w:p>
    <w:p w14:paraId="76C1AD85" w14:textId="53318D45" w:rsidR="00B773E5" w:rsidRPr="00685203" w:rsidRDefault="00B773E5" w:rsidP="00685203">
      <w:pPr>
        <w:pStyle w:val="ListParagraph"/>
        <w:numPr>
          <w:ilvl w:val="0"/>
          <w:numId w:val="5"/>
        </w:numPr>
        <w:spacing w:after="240"/>
        <w:contextualSpacing/>
        <w:rPr>
          <w:rFonts w:ascii="Arial Black" w:hAnsi="Arial Black"/>
          <w:sz w:val="20"/>
        </w:rPr>
      </w:pPr>
      <w:r w:rsidRPr="00E15FDD">
        <w:rPr>
          <w:rFonts w:ascii="Arial Black" w:hAnsi="Arial Black"/>
          <w:sz w:val="20"/>
        </w:rPr>
        <w:t xml:space="preserve">integrated the back office of the acquired businesses into HP resulting in total annual saving of $10million by consolidation the buildings of the acquisitions, resulting in more </w:t>
      </w:r>
      <w:r w:rsidRPr="00E15FDD">
        <w:rPr>
          <w:rFonts w:ascii="Arial Black" w:hAnsi="Arial Black"/>
          <w:sz w:val="20"/>
        </w:rPr>
        <w:lastRenderedPageBreak/>
        <w:t xml:space="preserve">employees working from home and hot-desking plus off shoring functions such as HR, IT and Finance.  </w:t>
      </w:r>
    </w:p>
    <w:p w14:paraId="23F93050" w14:textId="31AB034B" w:rsidR="00B773E5" w:rsidRPr="00E15FDD" w:rsidRDefault="00B773E5" w:rsidP="00B773E5">
      <w:pPr>
        <w:rPr>
          <w:rFonts w:ascii="Arial Black" w:hAnsi="Arial Black"/>
          <w:b/>
          <w:sz w:val="20"/>
          <w:u w:val="single"/>
        </w:rPr>
      </w:pPr>
      <w:r w:rsidRPr="00E15FDD">
        <w:rPr>
          <w:rFonts w:ascii="Arial Black" w:hAnsi="Arial Black"/>
          <w:b/>
          <w:sz w:val="20"/>
          <w:u w:val="single"/>
        </w:rPr>
        <w:t>Peregrine Systems Ltd, Software company with a $200 million turnover Acquired by Hewlett-Packard in 2005 Jan 03 - Dec 05</w:t>
      </w:r>
      <w:r w:rsidR="00B41C11">
        <w:rPr>
          <w:rFonts w:ascii="Arial Black" w:hAnsi="Arial Black"/>
          <w:b/>
          <w:sz w:val="20"/>
          <w:u w:val="single"/>
        </w:rPr>
        <w:t xml:space="preserve"> </w:t>
      </w:r>
      <w:r w:rsidRPr="00E15FDD">
        <w:rPr>
          <w:rFonts w:ascii="Arial Black" w:hAnsi="Arial Black"/>
          <w:b/>
          <w:sz w:val="20"/>
          <w:u w:val="single"/>
        </w:rPr>
        <w:t>Finance &amp; Operations Director.</w:t>
      </w:r>
    </w:p>
    <w:p w14:paraId="29BF24BC" w14:textId="428BD060" w:rsidR="00B773E5" w:rsidRPr="00E15FDD" w:rsidRDefault="00B773E5" w:rsidP="00226A9B">
      <w:pPr>
        <w:pStyle w:val="ListParagraph"/>
        <w:numPr>
          <w:ilvl w:val="0"/>
          <w:numId w:val="6"/>
        </w:numPr>
        <w:spacing w:after="120"/>
        <w:contextualSpacing/>
        <w:rPr>
          <w:rFonts w:ascii="Arial Black" w:hAnsi="Arial Black"/>
          <w:sz w:val="20"/>
        </w:rPr>
      </w:pPr>
      <w:r w:rsidRPr="00E15FDD">
        <w:rPr>
          <w:rFonts w:ascii="Arial Black" w:hAnsi="Arial Black"/>
          <w:sz w:val="20"/>
        </w:rPr>
        <w:t xml:space="preserve">Turnaround of Peregrine Systems from a struggling chapter 11 company, restructuring it throughout selling it for $450 million to Hewlett Packard. </w:t>
      </w:r>
    </w:p>
    <w:p w14:paraId="24F11890" w14:textId="77777777" w:rsidR="00B773E5" w:rsidRPr="00E15FDD" w:rsidRDefault="00B773E5" w:rsidP="00226A9B">
      <w:pPr>
        <w:pStyle w:val="ListParagraph"/>
        <w:numPr>
          <w:ilvl w:val="0"/>
          <w:numId w:val="6"/>
        </w:numPr>
        <w:spacing w:after="120"/>
        <w:contextualSpacing/>
        <w:rPr>
          <w:rFonts w:ascii="Arial Black" w:hAnsi="Arial Black"/>
          <w:sz w:val="20"/>
        </w:rPr>
      </w:pPr>
      <w:r w:rsidRPr="00E15FDD">
        <w:rPr>
          <w:rFonts w:ascii="Arial Black" w:hAnsi="Arial Black"/>
          <w:sz w:val="20"/>
        </w:rPr>
        <w:t xml:space="preserve">Set up UK shared services finance function, established a professional service troubleshooting team to complete customer software implementations increasing customer satisfaction resulting in these customers paying outstanding debts of over £30M. </w:t>
      </w:r>
    </w:p>
    <w:p w14:paraId="5048251A" w14:textId="77777777" w:rsidR="00B773E5" w:rsidRPr="00E15FDD" w:rsidRDefault="00B773E5" w:rsidP="00226A9B">
      <w:pPr>
        <w:pStyle w:val="ListParagraph"/>
        <w:numPr>
          <w:ilvl w:val="0"/>
          <w:numId w:val="6"/>
        </w:numPr>
        <w:spacing w:after="120"/>
        <w:contextualSpacing/>
        <w:rPr>
          <w:rFonts w:ascii="Arial Black" w:hAnsi="Arial Black"/>
          <w:sz w:val="20"/>
        </w:rPr>
      </w:pPr>
      <w:r w:rsidRPr="00E15FDD">
        <w:rPr>
          <w:rFonts w:ascii="Arial Black" w:hAnsi="Arial Black"/>
          <w:sz w:val="20"/>
        </w:rPr>
        <w:t xml:space="preserve">Decreased Peregrine’s EMEA DSOs from 150 to 60 days, collecting over £100 million in the process. </w:t>
      </w:r>
    </w:p>
    <w:p w14:paraId="7AC439A6" w14:textId="77777777" w:rsidR="00B773E5" w:rsidRPr="00E15FDD" w:rsidRDefault="00B773E5" w:rsidP="00226A9B">
      <w:pPr>
        <w:pStyle w:val="ListParagraph"/>
        <w:numPr>
          <w:ilvl w:val="0"/>
          <w:numId w:val="6"/>
        </w:numPr>
        <w:spacing w:after="120"/>
        <w:contextualSpacing/>
        <w:rPr>
          <w:rFonts w:ascii="Arial Black" w:hAnsi="Arial Black"/>
          <w:sz w:val="20"/>
        </w:rPr>
      </w:pPr>
      <w:r w:rsidRPr="00E15FDD">
        <w:rPr>
          <w:rFonts w:ascii="Arial Black" w:hAnsi="Arial Black"/>
          <w:sz w:val="20"/>
        </w:rPr>
        <w:t>Restructured Peregrine’s transfer pricing in EMEA, recovering further £5 million in cash and saving £12 million in tax repayments. Played an integral part in the sale of the Remedy business to BMC for $500 million.</w:t>
      </w:r>
    </w:p>
    <w:p w14:paraId="11F1ED49" w14:textId="77777777" w:rsidR="007E4005" w:rsidRDefault="007E4005" w:rsidP="00B773E5">
      <w:pPr>
        <w:rPr>
          <w:rFonts w:ascii="Arial Black" w:hAnsi="Arial Black"/>
          <w:sz w:val="20"/>
        </w:rPr>
      </w:pPr>
    </w:p>
    <w:p w14:paraId="562C3E3E" w14:textId="03D6723F" w:rsidR="00B773E5" w:rsidRPr="00E15FDD" w:rsidRDefault="00B773E5" w:rsidP="00B773E5">
      <w:pPr>
        <w:rPr>
          <w:rFonts w:ascii="Arial Black" w:hAnsi="Arial Black"/>
          <w:b/>
          <w:sz w:val="20"/>
          <w:u w:val="single"/>
        </w:rPr>
      </w:pPr>
      <w:r w:rsidRPr="00E15FDD">
        <w:rPr>
          <w:rFonts w:ascii="Arial Black" w:hAnsi="Arial Black"/>
          <w:b/>
          <w:sz w:val="20"/>
          <w:u w:val="single"/>
        </w:rPr>
        <w:t xml:space="preserve">Gorilla Park Technologies, Gorilla Park was a technology incubator, seed funding in technology companies. Oct 01 - Dec 02 (Investors ABN </w:t>
      </w:r>
      <w:proofErr w:type="spellStart"/>
      <w:r w:rsidRPr="00E15FDD">
        <w:rPr>
          <w:rFonts w:ascii="Arial Black" w:hAnsi="Arial Black"/>
          <w:b/>
          <w:sz w:val="20"/>
          <w:u w:val="single"/>
        </w:rPr>
        <w:t>Amro</w:t>
      </w:r>
      <w:proofErr w:type="spellEnd"/>
      <w:r w:rsidRPr="00E15FDD">
        <w:rPr>
          <w:rFonts w:ascii="Arial Black" w:hAnsi="Arial Black"/>
          <w:b/>
          <w:sz w:val="20"/>
          <w:u w:val="single"/>
        </w:rPr>
        <w:t xml:space="preserve">, Atlas Ventures, Deutsche Bank, Goldman Sachs, </w:t>
      </w:r>
      <w:proofErr w:type="spellStart"/>
      <w:r w:rsidRPr="00E15FDD">
        <w:rPr>
          <w:rFonts w:ascii="Arial Black" w:hAnsi="Arial Black"/>
          <w:b/>
          <w:sz w:val="20"/>
          <w:u w:val="single"/>
        </w:rPr>
        <w:t>NeSBIC</w:t>
      </w:r>
      <w:proofErr w:type="spellEnd"/>
      <w:r w:rsidRPr="00E15FDD">
        <w:rPr>
          <w:rFonts w:ascii="Arial Black" w:hAnsi="Arial Black"/>
          <w:b/>
          <w:sz w:val="20"/>
          <w:u w:val="single"/>
        </w:rPr>
        <w:t>, Cable &amp; Wireless &amp; Fortis Bank</w:t>
      </w:r>
      <w:r w:rsidR="00B41C11">
        <w:rPr>
          <w:rFonts w:ascii="Arial Black" w:hAnsi="Arial Black"/>
          <w:b/>
          <w:sz w:val="20"/>
          <w:u w:val="single"/>
        </w:rPr>
        <w:t xml:space="preserve"> </w:t>
      </w:r>
      <w:r w:rsidRPr="00E15FDD">
        <w:rPr>
          <w:rFonts w:ascii="Arial Black" w:hAnsi="Arial Black"/>
          <w:b/>
          <w:sz w:val="20"/>
          <w:u w:val="single"/>
        </w:rPr>
        <w:t>Interim Financial Controller</w:t>
      </w:r>
    </w:p>
    <w:p w14:paraId="7A5CAC4F" w14:textId="77777777" w:rsidR="00B773E5" w:rsidRPr="00E15FDD" w:rsidRDefault="00B773E5" w:rsidP="00226A9B">
      <w:pPr>
        <w:pStyle w:val="ListParagraph"/>
        <w:numPr>
          <w:ilvl w:val="0"/>
          <w:numId w:val="7"/>
        </w:numPr>
        <w:rPr>
          <w:rFonts w:ascii="Arial Black" w:hAnsi="Arial Black"/>
          <w:sz w:val="20"/>
        </w:rPr>
      </w:pPr>
      <w:r w:rsidRPr="00E15FDD">
        <w:rPr>
          <w:rFonts w:ascii="Arial Black" w:hAnsi="Arial Black"/>
          <w:sz w:val="20"/>
        </w:rPr>
        <w:t xml:space="preserve">Providing financial leadership for the investments, </w:t>
      </w:r>
    </w:p>
    <w:p w14:paraId="504B4018" w14:textId="3C817C30" w:rsidR="00B773E5" w:rsidRPr="00E15FDD" w:rsidRDefault="00B773E5" w:rsidP="00226A9B">
      <w:pPr>
        <w:pStyle w:val="ListParagraph"/>
        <w:numPr>
          <w:ilvl w:val="0"/>
          <w:numId w:val="7"/>
        </w:numPr>
        <w:rPr>
          <w:rFonts w:ascii="Arial Black" w:hAnsi="Arial Black"/>
          <w:sz w:val="20"/>
        </w:rPr>
      </w:pPr>
      <w:r w:rsidRPr="00E15FDD">
        <w:rPr>
          <w:rFonts w:ascii="Arial Black" w:hAnsi="Arial Black"/>
          <w:sz w:val="20"/>
        </w:rPr>
        <w:t xml:space="preserve">developing portfolio strategies </w:t>
      </w:r>
      <w:r w:rsidR="00B0133C">
        <w:rPr>
          <w:rFonts w:ascii="Arial Black" w:hAnsi="Arial Black"/>
          <w:sz w:val="20"/>
        </w:rPr>
        <w:t>to</w:t>
      </w:r>
      <w:r w:rsidRPr="00E15FDD">
        <w:rPr>
          <w:rFonts w:ascii="Arial Black" w:hAnsi="Arial Black"/>
          <w:sz w:val="20"/>
        </w:rPr>
        <w:t xml:space="preserve"> making acquisitions. </w:t>
      </w:r>
    </w:p>
    <w:p w14:paraId="3B7C5CB0" w14:textId="18A15802" w:rsidR="00B773E5" w:rsidRPr="00B0133C" w:rsidRDefault="00B773E5" w:rsidP="00B0133C">
      <w:pPr>
        <w:pStyle w:val="ListParagraph"/>
        <w:numPr>
          <w:ilvl w:val="0"/>
          <w:numId w:val="7"/>
        </w:numPr>
        <w:rPr>
          <w:rFonts w:ascii="Arial Black" w:hAnsi="Arial Black"/>
          <w:sz w:val="20"/>
        </w:rPr>
      </w:pPr>
      <w:r w:rsidRPr="00E15FDD">
        <w:rPr>
          <w:rFonts w:ascii="Arial Black" w:hAnsi="Arial Black"/>
          <w:sz w:val="20"/>
        </w:rPr>
        <w:t xml:space="preserve">Compliance Officer for GP Capital, an FSA regulated fund-raising boutique., </w:t>
      </w:r>
    </w:p>
    <w:p w14:paraId="2CFCAF5E" w14:textId="77777777" w:rsidR="00B773E5" w:rsidRPr="00E15FDD" w:rsidRDefault="00B773E5" w:rsidP="00226A9B">
      <w:pPr>
        <w:pStyle w:val="ListParagraph"/>
        <w:numPr>
          <w:ilvl w:val="0"/>
          <w:numId w:val="7"/>
        </w:numPr>
        <w:rPr>
          <w:rFonts w:ascii="Arial Black" w:hAnsi="Arial Black"/>
          <w:sz w:val="20"/>
        </w:rPr>
      </w:pPr>
      <w:r w:rsidRPr="00E15FDD">
        <w:rPr>
          <w:rFonts w:ascii="Arial Black" w:hAnsi="Arial Black"/>
          <w:sz w:val="20"/>
        </w:rPr>
        <w:t xml:space="preserve">renegotiating property leases within Europe saving €3 million, </w:t>
      </w:r>
    </w:p>
    <w:p w14:paraId="74E08468" w14:textId="77777777" w:rsidR="00B773E5" w:rsidRPr="00E15FDD" w:rsidRDefault="00B773E5" w:rsidP="00226A9B">
      <w:pPr>
        <w:pStyle w:val="ListParagraph"/>
        <w:numPr>
          <w:ilvl w:val="0"/>
          <w:numId w:val="7"/>
        </w:numPr>
        <w:rPr>
          <w:rFonts w:ascii="Arial Black" w:hAnsi="Arial Black"/>
          <w:sz w:val="20"/>
        </w:rPr>
      </w:pPr>
      <w:r w:rsidRPr="00E15FDD">
        <w:rPr>
          <w:rFonts w:ascii="Arial Black" w:hAnsi="Arial Black"/>
          <w:sz w:val="20"/>
        </w:rPr>
        <w:t>As Board Director, helped investments to raise second and third round finance.,</w:t>
      </w:r>
    </w:p>
    <w:p w14:paraId="6444931F" w14:textId="6483FE23" w:rsidR="00B773E5" w:rsidRPr="00E15FDD" w:rsidRDefault="00B773E5" w:rsidP="00226A9B">
      <w:pPr>
        <w:pStyle w:val="ListParagraph"/>
        <w:numPr>
          <w:ilvl w:val="0"/>
          <w:numId w:val="7"/>
        </w:numPr>
        <w:rPr>
          <w:rFonts w:ascii="Arial Black" w:hAnsi="Arial Black"/>
          <w:sz w:val="20"/>
        </w:rPr>
      </w:pPr>
      <w:r w:rsidRPr="00E15FDD">
        <w:rPr>
          <w:rFonts w:ascii="Arial Black" w:hAnsi="Arial Black"/>
          <w:sz w:val="20"/>
        </w:rPr>
        <w:t xml:space="preserve">Saved €750,000 by setting up new transfer pricing structure. </w:t>
      </w:r>
    </w:p>
    <w:p w14:paraId="35CD0A84" w14:textId="77777777" w:rsidR="00B773E5" w:rsidRPr="00E15FDD" w:rsidRDefault="00B773E5" w:rsidP="00226A9B">
      <w:pPr>
        <w:pStyle w:val="ListParagraph"/>
        <w:numPr>
          <w:ilvl w:val="0"/>
          <w:numId w:val="7"/>
        </w:numPr>
        <w:spacing w:after="120"/>
        <w:rPr>
          <w:rFonts w:ascii="Arial Black" w:hAnsi="Arial Black"/>
          <w:sz w:val="20"/>
        </w:rPr>
      </w:pPr>
      <w:r w:rsidRPr="00E15FDD">
        <w:rPr>
          <w:rFonts w:ascii="Arial Black" w:hAnsi="Arial Black"/>
          <w:sz w:val="20"/>
        </w:rPr>
        <w:t xml:space="preserve">Successful Acquisition and integration of a Belgium-based venture capitalist, </w:t>
      </w:r>
    </w:p>
    <w:p w14:paraId="793827B4" w14:textId="77777777" w:rsidR="007E4005" w:rsidRDefault="007E4005" w:rsidP="00B773E5">
      <w:pPr>
        <w:rPr>
          <w:rFonts w:ascii="Arial Black" w:hAnsi="Arial Black"/>
          <w:b/>
          <w:sz w:val="20"/>
          <w:u w:val="single"/>
        </w:rPr>
      </w:pPr>
    </w:p>
    <w:p w14:paraId="19404CA8" w14:textId="219CC58E" w:rsidR="00B773E5" w:rsidRPr="00E15FDD" w:rsidRDefault="00B773E5" w:rsidP="00B773E5">
      <w:pPr>
        <w:rPr>
          <w:rFonts w:ascii="Arial Black" w:hAnsi="Arial Black"/>
          <w:b/>
          <w:sz w:val="20"/>
          <w:u w:val="single"/>
        </w:rPr>
      </w:pPr>
      <w:r w:rsidRPr="00E15FDD">
        <w:rPr>
          <w:rFonts w:ascii="Arial Black" w:hAnsi="Arial Black"/>
          <w:b/>
          <w:sz w:val="20"/>
          <w:u w:val="single"/>
        </w:rPr>
        <w:t>B-Plan Information Systems, Software &amp; Services sales into NHS Feb 01 - Sep 01</w:t>
      </w:r>
      <w:r w:rsidR="00B41C11">
        <w:rPr>
          <w:rFonts w:ascii="Arial Black" w:hAnsi="Arial Black"/>
          <w:b/>
          <w:sz w:val="20"/>
          <w:u w:val="single"/>
        </w:rPr>
        <w:t xml:space="preserve"> </w:t>
      </w:r>
      <w:proofErr w:type="gramStart"/>
      <w:r w:rsidRPr="00E15FDD">
        <w:rPr>
          <w:rFonts w:ascii="Arial Black" w:hAnsi="Arial Black"/>
          <w:b/>
          <w:sz w:val="20"/>
          <w:u w:val="single"/>
        </w:rPr>
        <w:t>Interim</w:t>
      </w:r>
      <w:r w:rsidR="00A63C8F" w:rsidRPr="00E15FDD">
        <w:rPr>
          <w:rFonts w:ascii="Arial Black" w:hAnsi="Arial Black"/>
          <w:b/>
          <w:sz w:val="20"/>
          <w:u w:val="single"/>
        </w:rPr>
        <w:t>(</w:t>
      </w:r>
      <w:proofErr w:type="gramEnd"/>
      <w:r w:rsidR="00A63C8F" w:rsidRPr="00E15FDD">
        <w:rPr>
          <w:rFonts w:ascii="Arial Black" w:hAnsi="Arial Black"/>
          <w:b/>
          <w:sz w:val="20"/>
          <w:u w:val="single"/>
        </w:rPr>
        <w:t xml:space="preserve">PE House </w:t>
      </w:r>
      <w:r w:rsidR="00A63C8F">
        <w:rPr>
          <w:rFonts w:ascii="Arial Black" w:hAnsi="Arial Black"/>
          <w:b/>
          <w:sz w:val="20"/>
          <w:u w:val="single"/>
        </w:rPr>
        <w:t xml:space="preserve">-New Media Sparks </w:t>
      </w:r>
      <w:r w:rsidRPr="00E15FDD">
        <w:rPr>
          <w:rFonts w:ascii="Arial Black" w:hAnsi="Arial Black"/>
          <w:b/>
          <w:sz w:val="20"/>
          <w:u w:val="single"/>
        </w:rPr>
        <w:t xml:space="preserve"> Finance Director</w:t>
      </w:r>
    </w:p>
    <w:p w14:paraId="16D7179C" w14:textId="7C0B3A58" w:rsidR="00B773E5" w:rsidRPr="00E15FDD" w:rsidRDefault="00B773E5" w:rsidP="00C03548">
      <w:pPr>
        <w:spacing w:after="120"/>
        <w:rPr>
          <w:rFonts w:ascii="Arial Black" w:hAnsi="Arial Black"/>
          <w:sz w:val="20"/>
        </w:rPr>
      </w:pPr>
      <w:r w:rsidRPr="00E15FDD">
        <w:rPr>
          <w:rFonts w:ascii="Arial Black" w:hAnsi="Arial Black"/>
          <w:sz w:val="20"/>
        </w:rPr>
        <w:t>•Raised funding for B-Plan to acquire Aptos Limited from Walker International.</w:t>
      </w:r>
    </w:p>
    <w:p w14:paraId="0B73AC86" w14:textId="6D1E8783" w:rsidR="00B773E5" w:rsidRPr="00E15FDD" w:rsidRDefault="00B773E5" w:rsidP="00B773E5">
      <w:pPr>
        <w:rPr>
          <w:rFonts w:ascii="Arial Black" w:hAnsi="Arial Black"/>
          <w:b/>
          <w:sz w:val="20"/>
          <w:u w:val="single"/>
        </w:rPr>
      </w:pPr>
      <w:proofErr w:type="spellStart"/>
      <w:r w:rsidRPr="00E15FDD">
        <w:rPr>
          <w:rFonts w:ascii="Arial Black" w:hAnsi="Arial Black"/>
          <w:b/>
          <w:sz w:val="20"/>
          <w:u w:val="single"/>
        </w:rPr>
        <w:t>Genient</w:t>
      </w:r>
      <w:proofErr w:type="spellEnd"/>
      <w:r w:rsidRPr="00E15FDD">
        <w:rPr>
          <w:rFonts w:ascii="Arial Black" w:hAnsi="Arial Black"/>
          <w:b/>
          <w:sz w:val="20"/>
          <w:u w:val="single"/>
        </w:rPr>
        <w:t xml:space="preserve"> Ltd, IT start up, Software Developer Jan 00 - Feb 01 (PE House </w:t>
      </w:r>
      <w:proofErr w:type="gramStart"/>
      <w:r w:rsidR="00A63C8F">
        <w:rPr>
          <w:rFonts w:ascii="Arial Black" w:hAnsi="Arial Black"/>
          <w:b/>
          <w:sz w:val="20"/>
          <w:u w:val="single"/>
        </w:rPr>
        <w:t>-,</w:t>
      </w:r>
      <w:r w:rsidRPr="00E15FDD">
        <w:rPr>
          <w:rFonts w:ascii="Arial Black" w:hAnsi="Arial Black"/>
          <w:b/>
          <w:sz w:val="20"/>
          <w:u w:val="single"/>
        </w:rPr>
        <w:t>Atlas</w:t>
      </w:r>
      <w:proofErr w:type="gramEnd"/>
      <w:r w:rsidRPr="00E15FDD">
        <w:rPr>
          <w:rFonts w:ascii="Arial Black" w:hAnsi="Arial Black"/>
          <w:b/>
          <w:sz w:val="20"/>
          <w:u w:val="single"/>
        </w:rPr>
        <w:t xml:space="preserve"> Ventures)</w:t>
      </w:r>
      <w:r w:rsidR="00B41C11">
        <w:rPr>
          <w:rFonts w:ascii="Arial Black" w:hAnsi="Arial Black"/>
          <w:b/>
          <w:sz w:val="20"/>
          <w:u w:val="single"/>
        </w:rPr>
        <w:t xml:space="preserve"> </w:t>
      </w:r>
      <w:r w:rsidRPr="00E15FDD">
        <w:rPr>
          <w:rFonts w:ascii="Arial Black" w:hAnsi="Arial Black"/>
          <w:b/>
          <w:sz w:val="20"/>
          <w:u w:val="single"/>
        </w:rPr>
        <w:t>Finance Director and Company Secretary</w:t>
      </w:r>
    </w:p>
    <w:p w14:paraId="6FAE4E6B" w14:textId="77777777" w:rsidR="00B773E5" w:rsidRPr="00E15FDD" w:rsidRDefault="00B773E5" w:rsidP="00226A9B">
      <w:pPr>
        <w:pStyle w:val="ListParagraph"/>
        <w:numPr>
          <w:ilvl w:val="0"/>
          <w:numId w:val="8"/>
        </w:numPr>
        <w:ind w:left="714" w:hanging="357"/>
        <w:rPr>
          <w:rFonts w:ascii="Arial Black" w:hAnsi="Arial Black"/>
          <w:sz w:val="20"/>
        </w:rPr>
      </w:pPr>
      <w:r w:rsidRPr="00E15FDD">
        <w:rPr>
          <w:rFonts w:ascii="Arial Black" w:hAnsi="Arial Black"/>
          <w:sz w:val="20"/>
        </w:rPr>
        <w:t xml:space="preserve">Raised first round funding of £7.4 million, </w:t>
      </w:r>
    </w:p>
    <w:p w14:paraId="0D03527D" w14:textId="77777777" w:rsidR="00B773E5" w:rsidRPr="00E15FDD" w:rsidRDefault="00B773E5" w:rsidP="00226A9B">
      <w:pPr>
        <w:pStyle w:val="ListParagraph"/>
        <w:numPr>
          <w:ilvl w:val="0"/>
          <w:numId w:val="8"/>
        </w:numPr>
        <w:ind w:left="714" w:hanging="357"/>
        <w:rPr>
          <w:rFonts w:ascii="Arial Black" w:hAnsi="Arial Black"/>
          <w:sz w:val="20"/>
        </w:rPr>
      </w:pPr>
      <w:r w:rsidRPr="00E15FDD">
        <w:rPr>
          <w:rFonts w:ascii="Arial Black" w:hAnsi="Arial Black"/>
          <w:sz w:val="20"/>
        </w:rPr>
        <w:t>set up an accounting function plus board reporting infrastructure</w:t>
      </w:r>
    </w:p>
    <w:p w14:paraId="3E5FB6CC" w14:textId="39754F7E" w:rsidR="00B773E5" w:rsidRPr="00E15FDD" w:rsidRDefault="00B773E5" w:rsidP="00B773E5">
      <w:pPr>
        <w:rPr>
          <w:rFonts w:ascii="Arial Black" w:hAnsi="Arial Black"/>
          <w:b/>
          <w:sz w:val="20"/>
          <w:u w:val="single"/>
        </w:rPr>
      </w:pPr>
      <w:r w:rsidRPr="00E15FDD">
        <w:rPr>
          <w:rFonts w:ascii="Arial Black" w:hAnsi="Arial Black"/>
          <w:b/>
          <w:sz w:val="20"/>
          <w:u w:val="single"/>
        </w:rPr>
        <w:t>RSA Insurance, Facilities Management Jan 99 - Jan 00</w:t>
      </w:r>
      <w:r w:rsidR="007E4005">
        <w:rPr>
          <w:rFonts w:ascii="Arial Black" w:hAnsi="Arial Black"/>
          <w:b/>
          <w:sz w:val="20"/>
          <w:u w:val="single"/>
        </w:rPr>
        <w:t xml:space="preserve"> </w:t>
      </w:r>
      <w:r w:rsidRPr="00E15FDD">
        <w:rPr>
          <w:rFonts w:ascii="Arial Black" w:hAnsi="Arial Black"/>
          <w:b/>
          <w:sz w:val="20"/>
          <w:u w:val="single"/>
        </w:rPr>
        <w:t>Interim Chief Accountant</w:t>
      </w:r>
    </w:p>
    <w:p w14:paraId="78F48C7E" w14:textId="77777777" w:rsidR="00B773E5" w:rsidRPr="00E15FDD" w:rsidRDefault="00B773E5" w:rsidP="00226A9B">
      <w:pPr>
        <w:pStyle w:val="ListParagraph"/>
        <w:numPr>
          <w:ilvl w:val="0"/>
          <w:numId w:val="16"/>
        </w:numPr>
        <w:spacing w:after="240"/>
        <w:contextualSpacing/>
        <w:rPr>
          <w:rFonts w:ascii="Arial Black" w:hAnsi="Arial Black"/>
          <w:b/>
          <w:sz w:val="20"/>
          <w:u w:val="single"/>
        </w:rPr>
      </w:pPr>
      <w:r w:rsidRPr="00E15FDD">
        <w:rPr>
          <w:rFonts w:ascii="Arial Black" w:hAnsi="Arial Black"/>
          <w:sz w:val="20"/>
        </w:rPr>
        <w:t>Implemented ARIBA &amp; SAP, as the e-commerce solution allowing online automated ordering</w:t>
      </w:r>
    </w:p>
    <w:p w14:paraId="285453F3" w14:textId="3398300A" w:rsidR="00B773E5" w:rsidRPr="00E15FDD" w:rsidRDefault="00B773E5" w:rsidP="00B773E5">
      <w:pPr>
        <w:rPr>
          <w:rFonts w:ascii="Arial Black" w:hAnsi="Arial Black"/>
          <w:b/>
          <w:sz w:val="20"/>
          <w:u w:val="single"/>
        </w:rPr>
      </w:pPr>
      <w:r w:rsidRPr="00E15FDD">
        <w:rPr>
          <w:rFonts w:ascii="Arial Black" w:hAnsi="Arial Black"/>
          <w:b/>
          <w:sz w:val="20"/>
          <w:u w:val="single"/>
        </w:rPr>
        <w:t>Anixter Inc.$10billion Turnover Network Equipment Distributor Jul 97 – Jan 00 – My role business partner to CEO</w:t>
      </w:r>
      <w:r w:rsidR="00B41C11">
        <w:rPr>
          <w:rFonts w:ascii="Arial Black" w:hAnsi="Arial Black"/>
          <w:b/>
          <w:sz w:val="20"/>
          <w:u w:val="single"/>
        </w:rPr>
        <w:t xml:space="preserve"> </w:t>
      </w:r>
      <w:r w:rsidRPr="00E15FDD">
        <w:rPr>
          <w:rFonts w:ascii="Arial Black" w:hAnsi="Arial Black"/>
          <w:b/>
          <w:sz w:val="20"/>
          <w:u w:val="single"/>
        </w:rPr>
        <w:t>VP Finance – Europe Wire &amp; Cable Turnover $1 billion</w:t>
      </w:r>
    </w:p>
    <w:p w14:paraId="46256C3E" w14:textId="77777777" w:rsidR="00B773E5" w:rsidRPr="00E15FDD" w:rsidRDefault="00B773E5" w:rsidP="00226A9B">
      <w:pPr>
        <w:pStyle w:val="ListParagraph"/>
        <w:numPr>
          <w:ilvl w:val="0"/>
          <w:numId w:val="9"/>
        </w:numPr>
        <w:spacing w:after="120"/>
        <w:contextualSpacing/>
        <w:rPr>
          <w:rFonts w:ascii="Arial Black" w:hAnsi="Arial Black"/>
          <w:sz w:val="20"/>
        </w:rPr>
      </w:pPr>
      <w:r w:rsidRPr="00E15FDD">
        <w:rPr>
          <w:rFonts w:ascii="Arial Black" w:hAnsi="Arial Black"/>
          <w:sz w:val="20"/>
        </w:rPr>
        <w:t xml:space="preserve">Operationally transformed a $2 million loss into a profit within 18 months, </w:t>
      </w:r>
    </w:p>
    <w:p w14:paraId="24B64DA2" w14:textId="77777777" w:rsidR="00B773E5" w:rsidRPr="00E15FDD" w:rsidRDefault="00B773E5" w:rsidP="00226A9B">
      <w:pPr>
        <w:pStyle w:val="ListParagraph"/>
        <w:numPr>
          <w:ilvl w:val="0"/>
          <w:numId w:val="9"/>
        </w:numPr>
        <w:spacing w:after="120"/>
        <w:contextualSpacing/>
        <w:rPr>
          <w:rFonts w:ascii="Arial Black" w:hAnsi="Arial Black"/>
          <w:sz w:val="20"/>
        </w:rPr>
      </w:pPr>
      <w:r w:rsidRPr="00E15FDD">
        <w:rPr>
          <w:rFonts w:ascii="Arial Black" w:hAnsi="Arial Black"/>
          <w:sz w:val="20"/>
        </w:rPr>
        <w:t xml:space="preserve">Successful acquisition and integration of a strategic competitor </w:t>
      </w:r>
    </w:p>
    <w:p w14:paraId="53CA763A" w14:textId="77777777" w:rsidR="00B773E5" w:rsidRPr="00E15FDD" w:rsidRDefault="00B773E5" w:rsidP="00B773E5">
      <w:pPr>
        <w:spacing w:after="240"/>
        <w:rPr>
          <w:rFonts w:ascii="Arial Black" w:hAnsi="Arial Black"/>
          <w:b/>
          <w:sz w:val="20"/>
          <w:u w:val="single"/>
        </w:rPr>
      </w:pPr>
      <w:r w:rsidRPr="00E15FDD">
        <w:rPr>
          <w:rFonts w:ascii="Arial Black" w:hAnsi="Arial Black"/>
          <w:b/>
          <w:sz w:val="20"/>
          <w:u w:val="single"/>
        </w:rPr>
        <w:t>JP Morgan Chase, bank to establish an industrial infrastructure in Saudi Arabia. Operational Auditor Feb 96 - Jul 97</w:t>
      </w:r>
    </w:p>
    <w:p w14:paraId="192672BB" w14:textId="77777777" w:rsidR="00B773E5" w:rsidRPr="00E15FDD" w:rsidRDefault="00B773E5" w:rsidP="00B773E5">
      <w:pPr>
        <w:spacing w:after="240"/>
        <w:rPr>
          <w:rFonts w:ascii="Arial Black" w:hAnsi="Arial Black"/>
          <w:b/>
          <w:sz w:val="20"/>
          <w:u w:val="single"/>
        </w:rPr>
      </w:pPr>
      <w:r w:rsidRPr="00E15FDD">
        <w:rPr>
          <w:rFonts w:ascii="Arial Black" w:hAnsi="Arial Black"/>
          <w:b/>
          <w:sz w:val="20"/>
          <w:u w:val="single"/>
        </w:rPr>
        <w:t>Mattel Ltd (Matchbox Collectables), Match Box Collectibles are a direct marketing company for Mattel, the largest toy company in the world. Finance Manager Jan 95 - Jan 96 My Role business partner to CEO</w:t>
      </w:r>
    </w:p>
    <w:p w14:paraId="693420F5" w14:textId="3F565CE9" w:rsidR="009C7754" w:rsidRPr="001B0C4E" w:rsidRDefault="00B773E5" w:rsidP="001B0C4E">
      <w:pPr>
        <w:spacing w:after="240"/>
        <w:rPr>
          <w:rFonts w:ascii="Arial Black" w:hAnsi="Arial Black"/>
          <w:b/>
          <w:sz w:val="20"/>
          <w:u w:val="single"/>
        </w:rPr>
      </w:pPr>
      <w:r w:rsidRPr="00E15FDD">
        <w:rPr>
          <w:rFonts w:ascii="Arial Black" w:hAnsi="Arial Black"/>
          <w:b/>
          <w:sz w:val="20"/>
          <w:u w:val="single"/>
        </w:rPr>
        <w:t xml:space="preserve">Sanctuary Housing Association, Finance Manager 1992 – 1995 – On the board - First experience of public / private funding- Accounting System Yardi Classic </w:t>
      </w:r>
      <w:bookmarkStart w:id="1" w:name="_GoBack"/>
      <w:bookmarkEnd w:id="1"/>
    </w:p>
    <w:sectPr w:rsidR="009C7754" w:rsidRPr="001B0C4E" w:rsidSect="003A0C38">
      <w:headerReference w:type="default" r:id="rId8"/>
      <w:footerReference w:type="default" r:id="rId9"/>
      <w:footerReference w:type="first" r:id="rId10"/>
      <w:type w:val="continuous"/>
      <w:pgSz w:w="11906" w:h="16838" w:code="9"/>
      <w:pgMar w:top="720" w:right="720" w:bottom="720" w:left="720" w:header="68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94184" w14:textId="77777777" w:rsidR="00B81DE2" w:rsidRDefault="00B81DE2">
      <w:r>
        <w:separator/>
      </w:r>
    </w:p>
  </w:endnote>
  <w:endnote w:type="continuationSeparator" w:id="0">
    <w:p w14:paraId="0E3EB0AF" w14:textId="77777777" w:rsidR="00B81DE2" w:rsidRDefault="00B8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8573" w14:textId="77777777" w:rsidR="0005693A" w:rsidRDefault="0005693A">
    <w:pPr>
      <w:pStyle w:val="Foote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D922F1">
      <w:rPr>
        <w:rFonts w:ascii="Comic Sans MS" w:hAnsi="Comic Sans MS"/>
        <w:sz w:val="16"/>
        <w:szCs w:val="16"/>
      </w:rPr>
      <w:t xml:space="preserve">Page </w:t>
    </w:r>
    <w:r w:rsidR="00DA48E8" w:rsidRPr="00D922F1">
      <w:rPr>
        <w:rFonts w:ascii="Comic Sans MS" w:hAnsi="Comic Sans MS"/>
        <w:sz w:val="16"/>
        <w:szCs w:val="16"/>
      </w:rPr>
      <w:fldChar w:fldCharType="begin"/>
    </w:r>
    <w:r w:rsidRPr="00D922F1">
      <w:rPr>
        <w:rFonts w:ascii="Comic Sans MS" w:hAnsi="Comic Sans MS"/>
        <w:sz w:val="16"/>
        <w:szCs w:val="16"/>
      </w:rPr>
      <w:instrText xml:space="preserve"> PAGE   \* MERGEFORMAT </w:instrText>
    </w:r>
    <w:r w:rsidR="00DA48E8" w:rsidRPr="00D922F1">
      <w:rPr>
        <w:rFonts w:ascii="Comic Sans MS" w:hAnsi="Comic Sans MS"/>
        <w:sz w:val="16"/>
        <w:szCs w:val="16"/>
      </w:rPr>
      <w:fldChar w:fldCharType="separate"/>
    </w:r>
    <w:r w:rsidR="003A0744">
      <w:rPr>
        <w:rFonts w:ascii="Comic Sans MS" w:hAnsi="Comic Sans MS"/>
        <w:noProof/>
        <w:sz w:val="16"/>
        <w:szCs w:val="16"/>
      </w:rPr>
      <w:t>5</w:t>
    </w:r>
    <w:r w:rsidR="00DA48E8" w:rsidRPr="00D922F1">
      <w:rPr>
        <w:rFonts w:ascii="Comic Sans MS" w:hAnsi="Comic Sans MS"/>
        <w:sz w:val="16"/>
        <w:szCs w:val="16"/>
      </w:rPr>
      <w:fldChar w:fldCharType="end"/>
    </w:r>
    <w:r w:rsidR="00A90180">
      <w:rPr>
        <w:rFonts w:ascii="Comic Sans MS" w:hAnsi="Comic Sans MS"/>
        <w:sz w:val="16"/>
        <w:szCs w:val="16"/>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E732" w14:textId="77777777" w:rsidR="0005693A" w:rsidRPr="00D922F1" w:rsidRDefault="0005693A">
    <w:pPr>
      <w:pStyle w:val="Footer"/>
      <w:jc w:val="right"/>
      <w:rPr>
        <w:rFonts w:ascii="Comic Sans MS" w:hAnsi="Comic Sans MS"/>
        <w:sz w:val="16"/>
        <w:szCs w:val="16"/>
      </w:rPr>
    </w:pPr>
    <w:r w:rsidRPr="00D922F1">
      <w:rPr>
        <w:rFonts w:ascii="Comic Sans MS" w:hAnsi="Comic Sans MS"/>
        <w:sz w:val="16"/>
        <w:szCs w:val="16"/>
      </w:rPr>
      <w:t xml:space="preserve">Page </w:t>
    </w:r>
    <w:r w:rsidR="00DA48E8" w:rsidRPr="00D922F1">
      <w:rPr>
        <w:rFonts w:ascii="Comic Sans MS" w:hAnsi="Comic Sans MS"/>
        <w:sz w:val="16"/>
        <w:szCs w:val="16"/>
      </w:rPr>
      <w:fldChar w:fldCharType="begin"/>
    </w:r>
    <w:r w:rsidRPr="00D922F1">
      <w:rPr>
        <w:rFonts w:ascii="Comic Sans MS" w:hAnsi="Comic Sans MS"/>
        <w:sz w:val="16"/>
        <w:szCs w:val="16"/>
      </w:rPr>
      <w:instrText xml:space="preserve"> PAGE   \* MERGEFORMAT </w:instrText>
    </w:r>
    <w:r w:rsidR="00DA48E8" w:rsidRPr="00D922F1">
      <w:rPr>
        <w:rFonts w:ascii="Comic Sans MS" w:hAnsi="Comic Sans MS"/>
        <w:sz w:val="16"/>
        <w:szCs w:val="16"/>
      </w:rPr>
      <w:fldChar w:fldCharType="separate"/>
    </w:r>
    <w:r w:rsidR="00C74419">
      <w:rPr>
        <w:rFonts w:ascii="Comic Sans MS" w:hAnsi="Comic Sans MS"/>
        <w:noProof/>
        <w:sz w:val="16"/>
        <w:szCs w:val="16"/>
      </w:rPr>
      <w:t>1</w:t>
    </w:r>
    <w:r w:rsidR="00DA48E8" w:rsidRPr="00D922F1">
      <w:rPr>
        <w:rFonts w:ascii="Comic Sans MS" w:hAnsi="Comic Sans MS"/>
        <w:sz w:val="16"/>
        <w:szCs w:val="16"/>
      </w:rPr>
      <w:fldChar w:fldCharType="end"/>
    </w:r>
    <w:r w:rsidR="00A90180">
      <w:rPr>
        <w:rFonts w:ascii="Comic Sans MS" w:hAnsi="Comic Sans MS"/>
        <w:sz w:val="16"/>
        <w:szCs w:val="16"/>
      </w:rPr>
      <w:t xml:space="preserve"> of 5</w:t>
    </w:r>
  </w:p>
  <w:p w14:paraId="2D9B3704" w14:textId="77777777" w:rsidR="0005693A" w:rsidRPr="00D922F1" w:rsidRDefault="0005693A" w:rsidP="00D922F1">
    <w:pPr>
      <w:pStyle w:val="Footer"/>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0957" w14:textId="77777777" w:rsidR="00B81DE2" w:rsidRDefault="00B81DE2">
      <w:r>
        <w:separator/>
      </w:r>
    </w:p>
  </w:footnote>
  <w:footnote w:type="continuationSeparator" w:id="0">
    <w:p w14:paraId="6343D073" w14:textId="77777777" w:rsidR="00B81DE2" w:rsidRDefault="00B8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08C5" w14:textId="77777777" w:rsidR="0005693A" w:rsidRDefault="0005693A" w:rsidP="00DC7048">
    <w:pPr>
      <w:pStyle w:val="Subtitle"/>
      <w:jc w:val="left"/>
      <w:rPr>
        <w:rFonts w:ascii="Comic Sans MS" w:hAnsi="Comic Sans MS"/>
        <w:color w:val="000000"/>
        <w:sz w:val="32"/>
      </w:rPr>
    </w:pPr>
    <w:r>
      <w:rPr>
        <w:rFonts w:ascii="Comic Sans MS" w:hAnsi="Comic Sans MS"/>
        <w:color w:val="00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3EED"/>
    <w:multiLevelType w:val="hybridMultilevel"/>
    <w:tmpl w:val="A680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F5F94"/>
    <w:multiLevelType w:val="hybridMultilevel"/>
    <w:tmpl w:val="E5A8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06533"/>
    <w:multiLevelType w:val="hybridMultilevel"/>
    <w:tmpl w:val="56F0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10A9D"/>
    <w:multiLevelType w:val="hybridMultilevel"/>
    <w:tmpl w:val="C8D6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10937"/>
    <w:multiLevelType w:val="hybridMultilevel"/>
    <w:tmpl w:val="8D56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20F04"/>
    <w:multiLevelType w:val="hybridMultilevel"/>
    <w:tmpl w:val="7636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776C6"/>
    <w:multiLevelType w:val="hybridMultilevel"/>
    <w:tmpl w:val="C44E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F4DBA"/>
    <w:multiLevelType w:val="hybridMultilevel"/>
    <w:tmpl w:val="0F92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A7F67"/>
    <w:multiLevelType w:val="hybridMultilevel"/>
    <w:tmpl w:val="3320ACF2"/>
    <w:lvl w:ilvl="0" w:tplc="08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64E0F7E"/>
    <w:multiLevelType w:val="hybridMultilevel"/>
    <w:tmpl w:val="4548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520F8"/>
    <w:multiLevelType w:val="hybridMultilevel"/>
    <w:tmpl w:val="E716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A1E0C"/>
    <w:multiLevelType w:val="hybridMultilevel"/>
    <w:tmpl w:val="0C20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36B03"/>
    <w:multiLevelType w:val="hybridMultilevel"/>
    <w:tmpl w:val="2D7A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036E0"/>
    <w:multiLevelType w:val="hybridMultilevel"/>
    <w:tmpl w:val="D4D0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6748C"/>
    <w:multiLevelType w:val="hybridMultilevel"/>
    <w:tmpl w:val="FA56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A0B7A"/>
    <w:multiLevelType w:val="hybridMultilevel"/>
    <w:tmpl w:val="DC5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0"/>
  </w:num>
  <w:num w:numId="5">
    <w:abstractNumId w:val="15"/>
  </w:num>
  <w:num w:numId="6">
    <w:abstractNumId w:val="5"/>
  </w:num>
  <w:num w:numId="7">
    <w:abstractNumId w:val="14"/>
  </w:num>
  <w:num w:numId="8">
    <w:abstractNumId w:val="3"/>
  </w:num>
  <w:num w:numId="9">
    <w:abstractNumId w:val="0"/>
  </w:num>
  <w:num w:numId="10">
    <w:abstractNumId w:val="9"/>
  </w:num>
  <w:num w:numId="11">
    <w:abstractNumId w:val="7"/>
  </w:num>
  <w:num w:numId="12">
    <w:abstractNumId w:val="1"/>
  </w:num>
  <w:num w:numId="13">
    <w:abstractNumId w:val="11"/>
  </w:num>
  <w:num w:numId="14">
    <w:abstractNumId w:val="12"/>
  </w:num>
  <w:num w:numId="15">
    <w:abstractNumId w:val="6"/>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1B"/>
    <w:rsid w:val="00001855"/>
    <w:rsid w:val="000059F2"/>
    <w:rsid w:val="00013D2F"/>
    <w:rsid w:val="00017F67"/>
    <w:rsid w:val="0002557C"/>
    <w:rsid w:val="00031B1A"/>
    <w:rsid w:val="00044DBA"/>
    <w:rsid w:val="000477CF"/>
    <w:rsid w:val="000515E0"/>
    <w:rsid w:val="00051DC4"/>
    <w:rsid w:val="0005207B"/>
    <w:rsid w:val="000534AF"/>
    <w:rsid w:val="000563D6"/>
    <w:rsid w:val="0005693A"/>
    <w:rsid w:val="00061F64"/>
    <w:rsid w:val="00064A7D"/>
    <w:rsid w:val="00070BBE"/>
    <w:rsid w:val="00076341"/>
    <w:rsid w:val="00080B52"/>
    <w:rsid w:val="00086063"/>
    <w:rsid w:val="00095C50"/>
    <w:rsid w:val="000A23EF"/>
    <w:rsid w:val="000A7941"/>
    <w:rsid w:val="000B0D70"/>
    <w:rsid w:val="000B4AA7"/>
    <w:rsid w:val="000B75AC"/>
    <w:rsid w:val="000D098C"/>
    <w:rsid w:val="000D16D5"/>
    <w:rsid w:val="000D261B"/>
    <w:rsid w:val="000E43E5"/>
    <w:rsid w:val="000F19AB"/>
    <w:rsid w:val="000F4655"/>
    <w:rsid w:val="0010361C"/>
    <w:rsid w:val="00106315"/>
    <w:rsid w:val="00107D30"/>
    <w:rsid w:val="00113D22"/>
    <w:rsid w:val="00120785"/>
    <w:rsid w:val="00121D02"/>
    <w:rsid w:val="00134FC9"/>
    <w:rsid w:val="00136F03"/>
    <w:rsid w:val="00140951"/>
    <w:rsid w:val="00141EFE"/>
    <w:rsid w:val="00144092"/>
    <w:rsid w:val="0014709C"/>
    <w:rsid w:val="00160E9F"/>
    <w:rsid w:val="00161B54"/>
    <w:rsid w:val="00162709"/>
    <w:rsid w:val="00163D53"/>
    <w:rsid w:val="00166656"/>
    <w:rsid w:val="0017186C"/>
    <w:rsid w:val="001821D7"/>
    <w:rsid w:val="00184028"/>
    <w:rsid w:val="0018474F"/>
    <w:rsid w:val="001925F6"/>
    <w:rsid w:val="00193FF8"/>
    <w:rsid w:val="0019431F"/>
    <w:rsid w:val="001B0C4E"/>
    <w:rsid w:val="001B0F4D"/>
    <w:rsid w:val="001B2770"/>
    <w:rsid w:val="001B2BC8"/>
    <w:rsid w:val="001B78C9"/>
    <w:rsid w:val="001C06F8"/>
    <w:rsid w:val="001C2DCF"/>
    <w:rsid w:val="001D0DA1"/>
    <w:rsid w:val="001D332B"/>
    <w:rsid w:val="001E0EA5"/>
    <w:rsid w:val="001E1D6D"/>
    <w:rsid w:val="001F0184"/>
    <w:rsid w:val="001F2364"/>
    <w:rsid w:val="00202B04"/>
    <w:rsid w:val="00202F3B"/>
    <w:rsid w:val="002048A1"/>
    <w:rsid w:val="00206D8F"/>
    <w:rsid w:val="00207808"/>
    <w:rsid w:val="0021221D"/>
    <w:rsid w:val="00215EA4"/>
    <w:rsid w:val="00217471"/>
    <w:rsid w:val="00221BAF"/>
    <w:rsid w:val="00226A9B"/>
    <w:rsid w:val="00231A6F"/>
    <w:rsid w:val="00235005"/>
    <w:rsid w:val="0023723E"/>
    <w:rsid w:val="0024025B"/>
    <w:rsid w:val="00247744"/>
    <w:rsid w:val="00253C62"/>
    <w:rsid w:val="00263B7F"/>
    <w:rsid w:val="00270AFD"/>
    <w:rsid w:val="002721D8"/>
    <w:rsid w:val="00275624"/>
    <w:rsid w:val="00276337"/>
    <w:rsid w:val="00287570"/>
    <w:rsid w:val="00296601"/>
    <w:rsid w:val="002B2195"/>
    <w:rsid w:val="002B3593"/>
    <w:rsid w:val="002B40A2"/>
    <w:rsid w:val="002E11C2"/>
    <w:rsid w:val="002E4B18"/>
    <w:rsid w:val="002E5D45"/>
    <w:rsid w:val="002F1836"/>
    <w:rsid w:val="002F79FB"/>
    <w:rsid w:val="003001FF"/>
    <w:rsid w:val="003271EC"/>
    <w:rsid w:val="00346761"/>
    <w:rsid w:val="00351C95"/>
    <w:rsid w:val="00362808"/>
    <w:rsid w:val="00373F18"/>
    <w:rsid w:val="00381DB4"/>
    <w:rsid w:val="00386130"/>
    <w:rsid w:val="00386858"/>
    <w:rsid w:val="00387C20"/>
    <w:rsid w:val="00393681"/>
    <w:rsid w:val="00393D49"/>
    <w:rsid w:val="003A0744"/>
    <w:rsid w:val="003A0C38"/>
    <w:rsid w:val="003A156F"/>
    <w:rsid w:val="003A4844"/>
    <w:rsid w:val="003A61EC"/>
    <w:rsid w:val="003C263C"/>
    <w:rsid w:val="003D2ED5"/>
    <w:rsid w:val="003D35A9"/>
    <w:rsid w:val="003E24BB"/>
    <w:rsid w:val="003E2562"/>
    <w:rsid w:val="003E3912"/>
    <w:rsid w:val="003E59C0"/>
    <w:rsid w:val="003E5BD5"/>
    <w:rsid w:val="003F3D58"/>
    <w:rsid w:val="003F656F"/>
    <w:rsid w:val="003F668D"/>
    <w:rsid w:val="003F69D4"/>
    <w:rsid w:val="003F6DB7"/>
    <w:rsid w:val="00402F96"/>
    <w:rsid w:val="00407B29"/>
    <w:rsid w:val="00417FE0"/>
    <w:rsid w:val="00421731"/>
    <w:rsid w:val="0042323C"/>
    <w:rsid w:val="004253FD"/>
    <w:rsid w:val="00430391"/>
    <w:rsid w:val="00444D68"/>
    <w:rsid w:val="004462DA"/>
    <w:rsid w:val="00447A0F"/>
    <w:rsid w:val="00465356"/>
    <w:rsid w:val="0047146F"/>
    <w:rsid w:val="00474474"/>
    <w:rsid w:val="004758BC"/>
    <w:rsid w:val="00481827"/>
    <w:rsid w:val="00486396"/>
    <w:rsid w:val="00491D57"/>
    <w:rsid w:val="0049755C"/>
    <w:rsid w:val="004A4C6C"/>
    <w:rsid w:val="004C01B8"/>
    <w:rsid w:val="004C03CA"/>
    <w:rsid w:val="004C3162"/>
    <w:rsid w:val="004C43BD"/>
    <w:rsid w:val="004C4634"/>
    <w:rsid w:val="004D66FF"/>
    <w:rsid w:val="004D7540"/>
    <w:rsid w:val="004D7CF1"/>
    <w:rsid w:val="004E0CE4"/>
    <w:rsid w:val="004E37F9"/>
    <w:rsid w:val="004F02C1"/>
    <w:rsid w:val="004F12CC"/>
    <w:rsid w:val="004F38BB"/>
    <w:rsid w:val="004F5E52"/>
    <w:rsid w:val="005054D4"/>
    <w:rsid w:val="005114BD"/>
    <w:rsid w:val="00512959"/>
    <w:rsid w:val="0052405F"/>
    <w:rsid w:val="00534570"/>
    <w:rsid w:val="00535FC7"/>
    <w:rsid w:val="00541C02"/>
    <w:rsid w:val="00542EF8"/>
    <w:rsid w:val="00544573"/>
    <w:rsid w:val="00547257"/>
    <w:rsid w:val="005605E6"/>
    <w:rsid w:val="00566C86"/>
    <w:rsid w:val="005676C8"/>
    <w:rsid w:val="00567C96"/>
    <w:rsid w:val="00571D1E"/>
    <w:rsid w:val="005730F6"/>
    <w:rsid w:val="00581EA9"/>
    <w:rsid w:val="005956C5"/>
    <w:rsid w:val="00595A6F"/>
    <w:rsid w:val="005A30B3"/>
    <w:rsid w:val="005B4B02"/>
    <w:rsid w:val="005D18E1"/>
    <w:rsid w:val="005D3AA3"/>
    <w:rsid w:val="005E2F14"/>
    <w:rsid w:val="005E484D"/>
    <w:rsid w:val="005E68C9"/>
    <w:rsid w:val="005E6F83"/>
    <w:rsid w:val="00600B86"/>
    <w:rsid w:val="0060123C"/>
    <w:rsid w:val="00611082"/>
    <w:rsid w:val="00614301"/>
    <w:rsid w:val="00616961"/>
    <w:rsid w:val="00626F42"/>
    <w:rsid w:val="00630B24"/>
    <w:rsid w:val="006314CF"/>
    <w:rsid w:val="006320DB"/>
    <w:rsid w:val="0063332C"/>
    <w:rsid w:val="0063499E"/>
    <w:rsid w:val="006375B4"/>
    <w:rsid w:val="00645772"/>
    <w:rsid w:val="00646DA7"/>
    <w:rsid w:val="00652EA2"/>
    <w:rsid w:val="00662CDF"/>
    <w:rsid w:val="00664999"/>
    <w:rsid w:val="00665C65"/>
    <w:rsid w:val="00665ED4"/>
    <w:rsid w:val="006661C2"/>
    <w:rsid w:val="00680D65"/>
    <w:rsid w:val="00680F7C"/>
    <w:rsid w:val="0068114A"/>
    <w:rsid w:val="00682215"/>
    <w:rsid w:val="00685203"/>
    <w:rsid w:val="006857D4"/>
    <w:rsid w:val="00686CA8"/>
    <w:rsid w:val="006908F2"/>
    <w:rsid w:val="00695188"/>
    <w:rsid w:val="006A29BB"/>
    <w:rsid w:val="006A7F05"/>
    <w:rsid w:val="006B5769"/>
    <w:rsid w:val="006B66C8"/>
    <w:rsid w:val="006C4A88"/>
    <w:rsid w:val="006C53B2"/>
    <w:rsid w:val="006C6F29"/>
    <w:rsid w:val="006D27B0"/>
    <w:rsid w:val="006D411B"/>
    <w:rsid w:val="006E6904"/>
    <w:rsid w:val="006F2F8E"/>
    <w:rsid w:val="006F685D"/>
    <w:rsid w:val="0070362F"/>
    <w:rsid w:val="0071411B"/>
    <w:rsid w:val="0071689A"/>
    <w:rsid w:val="00732F23"/>
    <w:rsid w:val="0073543B"/>
    <w:rsid w:val="00737083"/>
    <w:rsid w:val="00742DA9"/>
    <w:rsid w:val="0074331E"/>
    <w:rsid w:val="00745CDA"/>
    <w:rsid w:val="007774DF"/>
    <w:rsid w:val="007831D0"/>
    <w:rsid w:val="0078471B"/>
    <w:rsid w:val="007859BE"/>
    <w:rsid w:val="00791307"/>
    <w:rsid w:val="00792DB5"/>
    <w:rsid w:val="007A05D5"/>
    <w:rsid w:val="007B0F53"/>
    <w:rsid w:val="007B285B"/>
    <w:rsid w:val="007C2BBE"/>
    <w:rsid w:val="007C3878"/>
    <w:rsid w:val="007C4C1F"/>
    <w:rsid w:val="007D2943"/>
    <w:rsid w:val="007E1CCB"/>
    <w:rsid w:val="007E2008"/>
    <w:rsid w:val="007E4005"/>
    <w:rsid w:val="007E71E3"/>
    <w:rsid w:val="007E7403"/>
    <w:rsid w:val="007F0AA1"/>
    <w:rsid w:val="007F0B0A"/>
    <w:rsid w:val="007F11E3"/>
    <w:rsid w:val="007F302B"/>
    <w:rsid w:val="007F323A"/>
    <w:rsid w:val="007F56FA"/>
    <w:rsid w:val="007F7764"/>
    <w:rsid w:val="008014DF"/>
    <w:rsid w:val="00801614"/>
    <w:rsid w:val="0081322B"/>
    <w:rsid w:val="00825918"/>
    <w:rsid w:val="00827DBB"/>
    <w:rsid w:val="00840017"/>
    <w:rsid w:val="00843404"/>
    <w:rsid w:val="008554A7"/>
    <w:rsid w:val="00856731"/>
    <w:rsid w:val="008616C9"/>
    <w:rsid w:val="00863DC2"/>
    <w:rsid w:val="00871391"/>
    <w:rsid w:val="00874E3F"/>
    <w:rsid w:val="00880894"/>
    <w:rsid w:val="00880FF1"/>
    <w:rsid w:val="008824AB"/>
    <w:rsid w:val="00884081"/>
    <w:rsid w:val="00886416"/>
    <w:rsid w:val="008A772E"/>
    <w:rsid w:val="008B1581"/>
    <w:rsid w:val="008C44DE"/>
    <w:rsid w:val="008C5B6E"/>
    <w:rsid w:val="008C7564"/>
    <w:rsid w:val="008D0C54"/>
    <w:rsid w:val="008D0C69"/>
    <w:rsid w:val="008D10FB"/>
    <w:rsid w:val="008D5E8A"/>
    <w:rsid w:val="008E1CD7"/>
    <w:rsid w:val="008E31F6"/>
    <w:rsid w:val="008E3F3B"/>
    <w:rsid w:val="008E690B"/>
    <w:rsid w:val="008E79E2"/>
    <w:rsid w:val="008F069E"/>
    <w:rsid w:val="008F0722"/>
    <w:rsid w:val="008F16F6"/>
    <w:rsid w:val="008F17E2"/>
    <w:rsid w:val="008F4F1F"/>
    <w:rsid w:val="00902E16"/>
    <w:rsid w:val="009123C5"/>
    <w:rsid w:val="00913D77"/>
    <w:rsid w:val="00931AA7"/>
    <w:rsid w:val="009378C3"/>
    <w:rsid w:val="00937C0A"/>
    <w:rsid w:val="00944253"/>
    <w:rsid w:val="009523B6"/>
    <w:rsid w:val="009609DF"/>
    <w:rsid w:val="0096230C"/>
    <w:rsid w:val="00965B4B"/>
    <w:rsid w:val="00972644"/>
    <w:rsid w:val="00976594"/>
    <w:rsid w:val="00981B2E"/>
    <w:rsid w:val="009857DE"/>
    <w:rsid w:val="00986D26"/>
    <w:rsid w:val="009930EA"/>
    <w:rsid w:val="00993570"/>
    <w:rsid w:val="00995365"/>
    <w:rsid w:val="00995907"/>
    <w:rsid w:val="009974B1"/>
    <w:rsid w:val="009A1087"/>
    <w:rsid w:val="009A474E"/>
    <w:rsid w:val="009A51C3"/>
    <w:rsid w:val="009B608E"/>
    <w:rsid w:val="009C01E0"/>
    <w:rsid w:val="009C091C"/>
    <w:rsid w:val="009C476E"/>
    <w:rsid w:val="009C61E2"/>
    <w:rsid w:val="009C67DD"/>
    <w:rsid w:val="009C6AA0"/>
    <w:rsid w:val="009C7754"/>
    <w:rsid w:val="009E401D"/>
    <w:rsid w:val="009E516E"/>
    <w:rsid w:val="009E5AB7"/>
    <w:rsid w:val="009F1432"/>
    <w:rsid w:val="00A01776"/>
    <w:rsid w:val="00A01A08"/>
    <w:rsid w:val="00A13224"/>
    <w:rsid w:val="00A14147"/>
    <w:rsid w:val="00A15384"/>
    <w:rsid w:val="00A20E31"/>
    <w:rsid w:val="00A24E35"/>
    <w:rsid w:val="00A2596F"/>
    <w:rsid w:val="00A4317A"/>
    <w:rsid w:val="00A431CD"/>
    <w:rsid w:val="00A452FE"/>
    <w:rsid w:val="00A4617E"/>
    <w:rsid w:val="00A53670"/>
    <w:rsid w:val="00A5391C"/>
    <w:rsid w:val="00A54DC2"/>
    <w:rsid w:val="00A56A5D"/>
    <w:rsid w:val="00A616A1"/>
    <w:rsid w:val="00A63C8F"/>
    <w:rsid w:val="00A65B0E"/>
    <w:rsid w:val="00A66528"/>
    <w:rsid w:val="00A7314E"/>
    <w:rsid w:val="00A76131"/>
    <w:rsid w:val="00A77940"/>
    <w:rsid w:val="00A81648"/>
    <w:rsid w:val="00A90180"/>
    <w:rsid w:val="00AA351A"/>
    <w:rsid w:val="00AA4316"/>
    <w:rsid w:val="00AA4D10"/>
    <w:rsid w:val="00AB320B"/>
    <w:rsid w:val="00AC5E6E"/>
    <w:rsid w:val="00AC7CB5"/>
    <w:rsid w:val="00AD0219"/>
    <w:rsid w:val="00AD3C1C"/>
    <w:rsid w:val="00AD4353"/>
    <w:rsid w:val="00AE278B"/>
    <w:rsid w:val="00AF0B54"/>
    <w:rsid w:val="00AF5F27"/>
    <w:rsid w:val="00B012E8"/>
    <w:rsid w:val="00B0133C"/>
    <w:rsid w:val="00B01707"/>
    <w:rsid w:val="00B01BC3"/>
    <w:rsid w:val="00B14244"/>
    <w:rsid w:val="00B155F6"/>
    <w:rsid w:val="00B23A5A"/>
    <w:rsid w:val="00B23C43"/>
    <w:rsid w:val="00B26188"/>
    <w:rsid w:val="00B306CF"/>
    <w:rsid w:val="00B30F1C"/>
    <w:rsid w:val="00B337C9"/>
    <w:rsid w:val="00B41C11"/>
    <w:rsid w:val="00B43CD1"/>
    <w:rsid w:val="00B4624A"/>
    <w:rsid w:val="00B60E17"/>
    <w:rsid w:val="00B65F2E"/>
    <w:rsid w:val="00B71812"/>
    <w:rsid w:val="00B7324D"/>
    <w:rsid w:val="00B76B84"/>
    <w:rsid w:val="00B773E5"/>
    <w:rsid w:val="00B81DE2"/>
    <w:rsid w:val="00B877EC"/>
    <w:rsid w:val="00B9415F"/>
    <w:rsid w:val="00B95AF5"/>
    <w:rsid w:val="00B965A7"/>
    <w:rsid w:val="00BA2DD0"/>
    <w:rsid w:val="00BA315E"/>
    <w:rsid w:val="00BB6966"/>
    <w:rsid w:val="00BD2C0A"/>
    <w:rsid w:val="00BD354E"/>
    <w:rsid w:val="00BE24BC"/>
    <w:rsid w:val="00BE50EA"/>
    <w:rsid w:val="00BF0457"/>
    <w:rsid w:val="00BF09CE"/>
    <w:rsid w:val="00BF0F40"/>
    <w:rsid w:val="00BF78DB"/>
    <w:rsid w:val="00BF7AD4"/>
    <w:rsid w:val="00C01FE9"/>
    <w:rsid w:val="00C03548"/>
    <w:rsid w:val="00C04C47"/>
    <w:rsid w:val="00C068DA"/>
    <w:rsid w:val="00C12CAC"/>
    <w:rsid w:val="00C1559B"/>
    <w:rsid w:val="00C1597C"/>
    <w:rsid w:val="00C23D97"/>
    <w:rsid w:val="00C27191"/>
    <w:rsid w:val="00C31B94"/>
    <w:rsid w:val="00C35143"/>
    <w:rsid w:val="00C35338"/>
    <w:rsid w:val="00C43581"/>
    <w:rsid w:val="00C44DB3"/>
    <w:rsid w:val="00C47328"/>
    <w:rsid w:val="00C474EB"/>
    <w:rsid w:val="00C534AC"/>
    <w:rsid w:val="00C544CF"/>
    <w:rsid w:val="00C5510B"/>
    <w:rsid w:val="00C6011C"/>
    <w:rsid w:val="00C7311A"/>
    <w:rsid w:val="00C74419"/>
    <w:rsid w:val="00C772F6"/>
    <w:rsid w:val="00C8441A"/>
    <w:rsid w:val="00C861D3"/>
    <w:rsid w:val="00C902BC"/>
    <w:rsid w:val="00C910C0"/>
    <w:rsid w:val="00CA2DAD"/>
    <w:rsid w:val="00CA6672"/>
    <w:rsid w:val="00CB06A1"/>
    <w:rsid w:val="00CB449E"/>
    <w:rsid w:val="00CB51B9"/>
    <w:rsid w:val="00CB5987"/>
    <w:rsid w:val="00CE4030"/>
    <w:rsid w:val="00CF2331"/>
    <w:rsid w:val="00CF45C6"/>
    <w:rsid w:val="00CF64AE"/>
    <w:rsid w:val="00D01F51"/>
    <w:rsid w:val="00D02B00"/>
    <w:rsid w:val="00D07E24"/>
    <w:rsid w:val="00D10ECE"/>
    <w:rsid w:val="00D126B1"/>
    <w:rsid w:val="00D302A1"/>
    <w:rsid w:val="00D37E48"/>
    <w:rsid w:val="00D40A14"/>
    <w:rsid w:val="00D46287"/>
    <w:rsid w:val="00D51941"/>
    <w:rsid w:val="00D55124"/>
    <w:rsid w:val="00D56169"/>
    <w:rsid w:val="00D62565"/>
    <w:rsid w:val="00D643E5"/>
    <w:rsid w:val="00D70A33"/>
    <w:rsid w:val="00D72A50"/>
    <w:rsid w:val="00D83380"/>
    <w:rsid w:val="00D844AC"/>
    <w:rsid w:val="00D913D7"/>
    <w:rsid w:val="00D922F1"/>
    <w:rsid w:val="00D95A03"/>
    <w:rsid w:val="00DA1892"/>
    <w:rsid w:val="00DA458A"/>
    <w:rsid w:val="00DA48E8"/>
    <w:rsid w:val="00DB02C4"/>
    <w:rsid w:val="00DB1DDA"/>
    <w:rsid w:val="00DB2ABF"/>
    <w:rsid w:val="00DC0048"/>
    <w:rsid w:val="00DC325E"/>
    <w:rsid w:val="00DC489A"/>
    <w:rsid w:val="00DC7048"/>
    <w:rsid w:val="00DC732E"/>
    <w:rsid w:val="00DD1DA9"/>
    <w:rsid w:val="00DD71DE"/>
    <w:rsid w:val="00DD74D3"/>
    <w:rsid w:val="00DE1315"/>
    <w:rsid w:val="00DF59A2"/>
    <w:rsid w:val="00E00D55"/>
    <w:rsid w:val="00E02241"/>
    <w:rsid w:val="00E062C3"/>
    <w:rsid w:val="00E14190"/>
    <w:rsid w:val="00E15FDD"/>
    <w:rsid w:val="00E279AC"/>
    <w:rsid w:val="00E324F9"/>
    <w:rsid w:val="00E476A3"/>
    <w:rsid w:val="00E47B8A"/>
    <w:rsid w:val="00E52DAC"/>
    <w:rsid w:val="00E5717A"/>
    <w:rsid w:val="00E62D6C"/>
    <w:rsid w:val="00E65883"/>
    <w:rsid w:val="00E72920"/>
    <w:rsid w:val="00E7599C"/>
    <w:rsid w:val="00E76A0E"/>
    <w:rsid w:val="00E836C7"/>
    <w:rsid w:val="00E87E57"/>
    <w:rsid w:val="00E91656"/>
    <w:rsid w:val="00E94AE2"/>
    <w:rsid w:val="00E95C13"/>
    <w:rsid w:val="00E96591"/>
    <w:rsid w:val="00EA25DD"/>
    <w:rsid w:val="00EA2DA4"/>
    <w:rsid w:val="00EA5157"/>
    <w:rsid w:val="00EA7438"/>
    <w:rsid w:val="00EC0E24"/>
    <w:rsid w:val="00EC4330"/>
    <w:rsid w:val="00ED0075"/>
    <w:rsid w:val="00ED6ED7"/>
    <w:rsid w:val="00EE4DE3"/>
    <w:rsid w:val="00EE7582"/>
    <w:rsid w:val="00EF552D"/>
    <w:rsid w:val="00F04F16"/>
    <w:rsid w:val="00F12661"/>
    <w:rsid w:val="00F21CF3"/>
    <w:rsid w:val="00F27EF7"/>
    <w:rsid w:val="00F31439"/>
    <w:rsid w:val="00F31B91"/>
    <w:rsid w:val="00F32D31"/>
    <w:rsid w:val="00F32D7D"/>
    <w:rsid w:val="00F37BA1"/>
    <w:rsid w:val="00F4209F"/>
    <w:rsid w:val="00F47919"/>
    <w:rsid w:val="00F52ABE"/>
    <w:rsid w:val="00F52E3E"/>
    <w:rsid w:val="00F55578"/>
    <w:rsid w:val="00F6356E"/>
    <w:rsid w:val="00F657FF"/>
    <w:rsid w:val="00F65D91"/>
    <w:rsid w:val="00F72E3C"/>
    <w:rsid w:val="00F7765D"/>
    <w:rsid w:val="00F805C2"/>
    <w:rsid w:val="00F84AA1"/>
    <w:rsid w:val="00FA14DC"/>
    <w:rsid w:val="00FA3AE7"/>
    <w:rsid w:val="00FB340C"/>
    <w:rsid w:val="00FC7E8A"/>
    <w:rsid w:val="00FD0AC7"/>
    <w:rsid w:val="00FD0DA7"/>
    <w:rsid w:val="00FD26DE"/>
    <w:rsid w:val="00FD736E"/>
    <w:rsid w:val="00FE39B1"/>
    <w:rsid w:val="00FE4E00"/>
    <w:rsid w:val="00FF0356"/>
    <w:rsid w:val="00FF0937"/>
    <w:rsid w:val="00FF361C"/>
    <w:rsid w:val="00FF50D6"/>
    <w:rsid w:val="00FF5189"/>
    <w:rsid w:val="00FF6404"/>
    <w:rsid w:val="00FF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49B75"/>
  <w15:docId w15:val="{E23EFBD4-D5D1-4F48-8A33-82F0BD60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4D"/>
    <w:rPr>
      <w:sz w:val="24"/>
      <w:szCs w:val="20"/>
      <w:lang w:val="en-GB"/>
    </w:rPr>
  </w:style>
  <w:style w:type="paragraph" w:styleId="Heading1">
    <w:name w:val="heading 1"/>
    <w:basedOn w:val="Normal"/>
    <w:next w:val="Normal"/>
    <w:link w:val="Heading1Char"/>
    <w:uiPriority w:val="99"/>
    <w:qFormat/>
    <w:rsid w:val="0042323C"/>
    <w:pPr>
      <w:keepNext/>
      <w:outlineLvl w:val="0"/>
    </w:pPr>
    <w:rPr>
      <w:b/>
    </w:rPr>
  </w:style>
  <w:style w:type="paragraph" w:styleId="Heading2">
    <w:name w:val="heading 2"/>
    <w:basedOn w:val="Normal"/>
    <w:next w:val="Normal"/>
    <w:link w:val="Heading2Char"/>
    <w:uiPriority w:val="99"/>
    <w:qFormat/>
    <w:rsid w:val="0042323C"/>
    <w:pPr>
      <w:keepNext/>
      <w:jc w:val="center"/>
      <w:outlineLvl w:val="1"/>
    </w:pPr>
    <w:rPr>
      <w:b/>
    </w:rPr>
  </w:style>
  <w:style w:type="paragraph" w:styleId="Heading3">
    <w:name w:val="heading 3"/>
    <w:basedOn w:val="Normal"/>
    <w:next w:val="Normal"/>
    <w:link w:val="Heading3Char"/>
    <w:uiPriority w:val="99"/>
    <w:qFormat/>
    <w:rsid w:val="0042323C"/>
    <w:pPr>
      <w:keepNext/>
      <w:outlineLvl w:val="2"/>
    </w:pPr>
    <w:rPr>
      <w:i/>
      <w:sz w:val="20"/>
    </w:rPr>
  </w:style>
  <w:style w:type="paragraph" w:styleId="Heading4">
    <w:name w:val="heading 4"/>
    <w:basedOn w:val="Normal"/>
    <w:next w:val="Normal"/>
    <w:link w:val="Heading4Char"/>
    <w:uiPriority w:val="99"/>
    <w:qFormat/>
    <w:rsid w:val="0042323C"/>
    <w:pPr>
      <w:keepNext/>
      <w:outlineLvl w:val="3"/>
    </w:pPr>
    <w:rPr>
      <w:b/>
      <w:sz w:val="20"/>
    </w:rPr>
  </w:style>
  <w:style w:type="paragraph" w:styleId="Heading5">
    <w:name w:val="heading 5"/>
    <w:basedOn w:val="Normal"/>
    <w:next w:val="Normal"/>
    <w:link w:val="Heading5Char"/>
    <w:uiPriority w:val="99"/>
    <w:qFormat/>
    <w:rsid w:val="0042323C"/>
    <w:pPr>
      <w:keepNext/>
      <w:outlineLvl w:val="4"/>
    </w:pPr>
    <w:rPr>
      <w:i/>
      <w:sz w:val="22"/>
    </w:rPr>
  </w:style>
  <w:style w:type="paragraph" w:styleId="Heading6">
    <w:name w:val="heading 6"/>
    <w:basedOn w:val="Normal"/>
    <w:next w:val="Normal"/>
    <w:link w:val="Heading6Char"/>
    <w:uiPriority w:val="99"/>
    <w:qFormat/>
    <w:rsid w:val="0042323C"/>
    <w:pPr>
      <w:keepNext/>
      <w:outlineLvl w:val="5"/>
    </w:pPr>
    <w:rPr>
      <w:rFonts w:ascii="Comic Sans MS" w:hAnsi="Comic Sans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23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2323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2323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2323C"/>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42323C"/>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2323C"/>
    <w:rPr>
      <w:rFonts w:ascii="Calibri" w:hAnsi="Calibri" w:cs="Times New Roman"/>
      <w:b/>
      <w:bCs/>
      <w:lang w:eastAsia="en-US"/>
    </w:rPr>
  </w:style>
  <w:style w:type="paragraph" w:styleId="Title">
    <w:name w:val="Title"/>
    <w:basedOn w:val="Normal"/>
    <w:link w:val="TitleChar"/>
    <w:uiPriority w:val="99"/>
    <w:qFormat/>
    <w:rsid w:val="0042323C"/>
    <w:pPr>
      <w:jc w:val="center"/>
    </w:pPr>
    <w:rPr>
      <w:b/>
    </w:rPr>
  </w:style>
  <w:style w:type="character" w:customStyle="1" w:styleId="TitleChar">
    <w:name w:val="Title Char"/>
    <w:basedOn w:val="DefaultParagraphFont"/>
    <w:link w:val="Title"/>
    <w:uiPriority w:val="99"/>
    <w:locked/>
    <w:rsid w:val="0042323C"/>
    <w:rPr>
      <w:rFonts w:ascii="Cambria" w:hAnsi="Cambria" w:cs="Times New Roman"/>
      <w:b/>
      <w:bCs/>
      <w:kern w:val="28"/>
      <w:sz w:val="32"/>
      <w:szCs w:val="32"/>
      <w:lang w:eastAsia="en-US"/>
    </w:rPr>
  </w:style>
  <w:style w:type="paragraph" w:styleId="Subtitle">
    <w:name w:val="Subtitle"/>
    <w:basedOn w:val="Normal"/>
    <w:link w:val="SubtitleChar"/>
    <w:uiPriority w:val="99"/>
    <w:qFormat/>
    <w:rsid w:val="0042323C"/>
    <w:pPr>
      <w:jc w:val="center"/>
    </w:pPr>
    <w:rPr>
      <w:b/>
      <w:sz w:val="52"/>
    </w:rPr>
  </w:style>
  <w:style w:type="character" w:customStyle="1" w:styleId="SubtitleChar">
    <w:name w:val="Subtitle Char"/>
    <w:basedOn w:val="DefaultParagraphFont"/>
    <w:link w:val="Subtitle"/>
    <w:uiPriority w:val="99"/>
    <w:locked/>
    <w:rsid w:val="0042323C"/>
    <w:rPr>
      <w:rFonts w:ascii="Cambria" w:hAnsi="Cambria" w:cs="Times New Roman"/>
      <w:sz w:val="24"/>
      <w:szCs w:val="24"/>
      <w:lang w:eastAsia="en-US"/>
    </w:rPr>
  </w:style>
  <w:style w:type="paragraph" w:styleId="Header">
    <w:name w:val="header"/>
    <w:basedOn w:val="Normal"/>
    <w:link w:val="HeaderChar"/>
    <w:uiPriority w:val="99"/>
    <w:rsid w:val="0042323C"/>
    <w:pPr>
      <w:tabs>
        <w:tab w:val="center" w:pos="4153"/>
        <w:tab w:val="right" w:pos="8306"/>
      </w:tabs>
    </w:pPr>
  </w:style>
  <w:style w:type="character" w:customStyle="1" w:styleId="HeaderChar">
    <w:name w:val="Header Char"/>
    <w:basedOn w:val="DefaultParagraphFont"/>
    <w:link w:val="Header"/>
    <w:uiPriority w:val="99"/>
    <w:locked/>
    <w:rsid w:val="0042323C"/>
    <w:rPr>
      <w:rFonts w:cs="Times New Roman"/>
      <w:sz w:val="20"/>
      <w:szCs w:val="20"/>
      <w:lang w:eastAsia="en-US"/>
    </w:rPr>
  </w:style>
  <w:style w:type="paragraph" w:styleId="Footer">
    <w:name w:val="footer"/>
    <w:basedOn w:val="Normal"/>
    <w:link w:val="FooterChar"/>
    <w:uiPriority w:val="99"/>
    <w:rsid w:val="0042323C"/>
    <w:pPr>
      <w:tabs>
        <w:tab w:val="center" w:pos="4153"/>
        <w:tab w:val="right" w:pos="8306"/>
      </w:tabs>
    </w:pPr>
  </w:style>
  <w:style w:type="character" w:customStyle="1" w:styleId="FooterChar">
    <w:name w:val="Footer Char"/>
    <w:basedOn w:val="DefaultParagraphFont"/>
    <w:link w:val="Footer"/>
    <w:uiPriority w:val="99"/>
    <w:locked/>
    <w:rsid w:val="0042323C"/>
    <w:rPr>
      <w:rFonts w:cs="Times New Roman"/>
      <w:sz w:val="20"/>
      <w:szCs w:val="20"/>
      <w:lang w:eastAsia="en-US"/>
    </w:rPr>
  </w:style>
  <w:style w:type="paragraph" w:styleId="BodyText">
    <w:name w:val="Body Text"/>
    <w:basedOn w:val="Normal"/>
    <w:link w:val="BodyTextChar"/>
    <w:uiPriority w:val="99"/>
    <w:rsid w:val="0042323C"/>
    <w:pPr>
      <w:jc w:val="both"/>
    </w:pPr>
    <w:rPr>
      <w:sz w:val="20"/>
    </w:rPr>
  </w:style>
  <w:style w:type="character" w:customStyle="1" w:styleId="BodyTextChar">
    <w:name w:val="Body Text Char"/>
    <w:basedOn w:val="DefaultParagraphFont"/>
    <w:link w:val="BodyText"/>
    <w:uiPriority w:val="99"/>
    <w:semiHidden/>
    <w:locked/>
    <w:rsid w:val="0042323C"/>
    <w:rPr>
      <w:rFonts w:cs="Times New Roman"/>
      <w:sz w:val="20"/>
      <w:szCs w:val="20"/>
      <w:lang w:eastAsia="en-US"/>
    </w:rPr>
  </w:style>
  <w:style w:type="paragraph" w:styleId="DocumentMap">
    <w:name w:val="Document Map"/>
    <w:basedOn w:val="Normal"/>
    <w:link w:val="DocumentMapChar"/>
    <w:uiPriority w:val="99"/>
    <w:semiHidden/>
    <w:rsid w:val="0042323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2323C"/>
    <w:rPr>
      <w:rFonts w:ascii="Tahoma" w:hAnsi="Tahoma" w:cs="Tahoma"/>
      <w:sz w:val="16"/>
      <w:szCs w:val="16"/>
      <w:lang w:eastAsia="en-US"/>
    </w:rPr>
  </w:style>
  <w:style w:type="paragraph" w:styleId="Caption">
    <w:name w:val="caption"/>
    <w:basedOn w:val="Normal"/>
    <w:next w:val="Normal"/>
    <w:uiPriority w:val="99"/>
    <w:qFormat/>
    <w:rsid w:val="0042323C"/>
    <w:pPr>
      <w:ind w:left="-360"/>
    </w:pPr>
    <w:rPr>
      <w:b/>
      <w:sz w:val="22"/>
    </w:rPr>
  </w:style>
  <w:style w:type="paragraph" w:styleId="BodyText2">
    <w:name w:val="Body Text 2"/>
    <w:basedOn w:val="Normal"/>
    <w:link w:val="BodyText2Char"/>
    <w:uiPriority w:val="99"/>
    <w:rsid w:val="0042323C"/>
    <w:pPr>
      <w:pBdr>
        <w:top w:val="single" w:sz="4" w:space="1" w:color="auto"/>
        <w:left w:val="single" w:sz="4" w:space="4" w:color="auto"/>
        <w:bottom w:val="single" w:sz="4" w:space="1" w:color="auto"/>
        <w:right w:val="single" w:sz="4" w:space="4" w:color="auto"/>
      </w:pBdr>
      <w:ind w:left="180"/>
      <w:jc w:val="center"/>
    </w:pPr>
    <w:rPr>
      <w:rFonts w:ascii="Comic Sans MS" w:hAnsi="Comic Sans MS"/>
      <w:color w:val="000000"/>
      <w:sz w:val="18"/>
    </w:rPr>
  </w:style>
  <w:style w:type="character" w:customStyle="1" w:styleId="BodyText2Char">
    <w:name w:val="Body Text 2 Char"/>
    <w:basedOn w:val="DefaultParagraphFont"/>
    <w:link w:val="BodyText2"/>
    <w:uiPriority w:val="99"/>
    <w:semiHidden/>
    <w:locked/>
    <w:rsid w:val="0042323C"/>
    <w:rPr>
      <w:rFonts w:cs="Times New Roman"/>
      <w:sz w:val="20"/>
      <w:szCs w:val="20"/>
      <w:lang w:eastAsia="en-US"/>
    </w:rPr>
  </w:style>
  <w:style w:type="character" w:styleId="Emphasis">
    <w:name w:val="Emphasis"/>
    <w:basedOn w:val="DefaultParagraphFont"/>
    <w:uiPriority w:val="99"/>
    <w:qFormat/>
    <w:rsid w:val="00CF2331"/>
    <w:rPr>
      <w:rFonts w:cs="Times New Roman"/>
      <w:i/>
      <w:iCs/>
    </w:rPr>
  </w:style>
  <w:style w:type="character" w:styleId="PageNumber">
    <w:name w:val="page number"/>
    <w:basedOn w:val="DefaultParagraphFont"/>
    <w:uiPriority w:val="99"/>
    <w:rsid w:val="0071411B"/>
    <w:rPr>
      <w:rFonts w:cs="Times New Roman"/>
    </w:rPr>
  </w:style>
  <w:style w:type="paragraph" w:styleId="BalloonText">
    <w:name w:val="Balloon Text"/>
    <w:basedOn w:val="Normal"/>
    <w:link w:val="BalloonTextChar"/>
    <w:uiPriority w:val="99"/>
    <w:semiHidden/>
    <w:rsid w:val="00A431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1CD"/>
    <w:rPr>
      <w:rFonts w:ascii="Tahoma" w:hAnsi="Tahoma" w:cs="Tahoma"/>
      <w:sz w:val="16"/>
      <w:szCs w:val="16"/>
      <w:lang w:eastAsia="en-US"/>
    </w:rPr>
  </w:style>
  <w:style w:type="table" w:styleId="TableGrid">
    <w:name w:val="Table Grid"/>
    <w:basedOn w:val="TableNormal"/>
    <w:uiPriority w:val="99"/>
    <w:rsid w:val="009523B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4F02C1"/>
    <w:pPr>
      <w:spacing w:after="120"/>
      <w:ind w:left="283"/>
    </w:pPr>
  </w:style>
  <w:style w:type="character" w:customStyle="1" w:styleId="BodyTextIndentChar">
    <w:name w:val="Body Text Indent Char"/>
    <w:basedOn w:val="DefaultParagraphFont"/>
    <w:link w:val="BodyTextIndent"/>
    <w:uiPriority w:val="99"/>
    <w:locked/>
    <w:rsid w:val="004F02C1"/>
    <w:rPr>
      <w:rFonts w:cs="Times New Roman"/>
      <w:sz w:val="24"/>
      <w:lang w:eastAsia="en-US"/>
    </w:rPr>
  </w:style>
  <w:style w:type="character" w:styleId="Strong">
    <w:name w:val="Strong"/>
    <w:basedOn w:val="DefaultParagraphFont"/>
    <w:uiPriority w:val="99"/>
    <w:qFormat/>
    <w:rsid w:val="00BB6966"/>
    <w:rPr>
      <w:rFonts w:cs="Times New Roman"/>
      <w:b/>
      <w:bCs/>
    </w:rPr>
  </w:style>
  <w:style w:type="paragraph" w:styleId="ListParagraph">
    <w:name w:val="List Paragraph"/>
    <w:basedOn w:val="Normal"/>
    <w:uiPriority w:val="99"/>
    <w:qFormat/>
    <w:rsid w:val="008D5E8A"/>
    <w:pPr>
      <w:ind w:left="720"/>
    </w:pPr>
  </w:style>
  <w:style w:type="character" w:styleId="Hyperlink">
    <w:name w:val="Hyperlink"/>
    <w:basedOn w:val="DefaultParagraphFont"/>
    <w:uiPriority w:val="99"/>
    <w:rsid w:val="004D75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29165">
      <w:bodyDiv w:val="1"/>
      <w:marLeft w:val="0"/>
      <w:marRight w:val="0"/>
      <w:marTop w:val="0"/>
      <w:marBottom w:val="0"/>
      <w:divBdr>
        <w:top w:val="none" w:sz="0" w:space="0" w:color="auto"/>
        <w:left w:val="none" w:sz="0" w:space="0" w:color="auto"/>
        <w:bottom w:val="none" w:sz="0" w:space="0" w:color="auto"/>
        <w:right w:val="none" w:sz="0" w:space="0" w:color="auto"/>
      </w:divBdr>
      <w:divsChild>
        <w:div w:id="1202748603">
          <w:marLeft w:val="0"/>
          <w:marRight w:val="0"/>
          <w:marTop w:val="0"/>
          <w:marBottom w:val="0"/>
          <w:divBdr>
            <w:top w:val="none" w:sz="0" w:space="0" w:color="auto"/>
            <w:left w:val="none" w:sz="0" w:space="0" w:color="auto"/>
            <w:bottom w:val="none" w:sz="0" w:space="0" w:color="auto"/>
            <w:right w:val="none" w:sz="0" w:space="0" w:color="auto"/>
          </w:divBdr>
          <w:divsChild>
            <w:div w:id="218442346">
              <w:marLeft w:val="0"/>
              <w:marRight w:val="0"/>
              <w:marTop w:val="0"/>
              <w:marBottom w:val="0"/>
              <w:divBdr>
                <w:top w:val="none" w:sz="0" w:space="0" w:color="auto"/>
                <w:left w:val="none" w:sz="0" w:space="0" w:color="auto"/>
                <w:bottom w:val="none" w:sz="0" w:space="0" w:color="auto"/>
                <w:right w:val="none" w:sz="0" w:space="0" w:color="auto"/>
              </w:divBdr>
              <w:divsChild>
                <w:div w:id="2118866053">
                  <w:marLeft w:val="0"/>
                  <w:marRight w:val="0"/>
                  <w:marTop w:val="0"/>
                  <w:marBottom w:val="0"/>
                  <w:divBdr>
                    <w:top w:val="none" w:sz="0" w:space="0" w:color="auto"/>
                    <w:left w:val="none" w:sz="0" w:space="0" w:color="auto"/>
                    <w:bottom w:val="none" w:sz="0" w:space="0" w:color="auto"/>
                    <w:right w:val="none" w:sz="0" w:space="0" w:color="auto"/>
                  </w:divBdr>
                  <w:divsChild>
                    <w:div w:id="228422357">
                      <w:marLeft w:val="0"/>
                      <w:marRight w:val="0"/>
                      <w:marTop w:val="0"/>
                      <w:marBottom w:val="0"/>
                      <w:divBdr>
                        <w:top w:val="none" w:sz="0" w:space="0" w:color="auto"/>
                        <w:left w:val="none" w:sz="0" w:space="0" w:color="auto"/>
                        <w:bottom w:val="none" w:sz="0" w:space="0" w:color="auto"/>
                        <w:right w:val="none" w:sz="0" w:space="0" w:color="auto"/>
                      </w:divBdr>
                      <w:divsChild>
                        <w:div w:id="198857234">
                          <w:marLeft w:val="-300"/>
                          <w:marRight w:val="0"/>
                          <w:marTop w:val="0"/>
                          <w:marBottom w:val="0"/>
                          <w:divBdr>
                            <w:top w:val="none" w:sz="0" w:space="0" w:color="auto"/>
                            <w:left w:val="none" w:sz="0" w:space="0" w:color="auto"/>
                            <w:bottom w:val="none" w:sz="0" w:space="0" w:color="auto"/>
                            <w:right w:val="none" w:sz="0" w:space="0" w:color="auto"/>
                          </w:divBdr>
                          <w:divsChild>
                            <w:div w:id="1602909376">
                              <w:marLeft w:val="0"/>
                              <w:marRight w:val="0"/>
                              <w:marTop w:val="0"/>
                              <w:marBottom w:val="0"/>
                              <w:divBdr>
                                <w:top w:val="none" w:sz="0" w:space="0" w:color="auto"/>
                                <w:left w:val="none" w:sz="0" w:space="0" w:color="auto"/>
                                <w:bottom w:val="none" w:sz="0" w:space="0" w:color="auto"/>
                                <w:right w:val="none" w:sz="0" w:space="0" w:color="auto"/>
                              </w:divBdr>
                              <w:divsChild>
                                <w:div w:id="1221359627">
                                  <w:marLeft w:val="-300"/>
                                  <w:marRight w:val="0"/>
                                  <w:marTop w:val="0"/>
                                  <w:marBottom w:val="0"/>
                                  <w:divBdr>
                                    <w:top w:val="none" w:sz="0" w:space="0" w:color="auto"/>
                                    <w:left w:val="none" w:sz="0" w:space="0" w:color="auto"/>
                                    <w:bottom w:val="none" w:sz="0" w:space="0" w:color="auto"/>
                                    <w:right w:val="none" w:sz="0" w:space="0" w:color="auto"/>
                                  </w:divBdr>
                                  <w:divsChild>
                                    <w:div w:id="762460990">
                                      <w:marLeft w:val="0"/>
                                      <w:marRight w:val="0"/>
                                      <w:marTop w:val="0"/>
                                      <w:marBottom w:val="0"/>
                                      <w:divBdr>
                                        <w:top w:val="none" w:sz="0" w:space="0" w:color="auto"/>
                                        <w:left w:val="none" w:sz="0" w:space="0" w:color="auto"/>
                                        <w:bottom w:val="none" w:sz="0" w:space="0" w:color="auto"/>
                                        <w:right w:val="none" w:sz="0" w:space="0" w:color="auto"/>
                                      </w:divBdr>
                                      <w:divsChild>
                                        <w:div w:id="2833910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warria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CURRICULUM VITAE</vt:lpstr>
    </vt:vector>
  </TitlesOfParts>
  <Company>Bernard Matthews Foods Ltd</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Information systems</dc:creator>
  <cp:lastModifiedBy>Mahmoud warriah</cp:lastModifiedBy>
  <cp:revision>12</cp:revision>
  <cp:lastPrinted>2011-01-12T16:24:00Z</cp:lastPrinted>
  <dcterms:created xsi:type="dcterms:W3CDTF">2019-06-16T15:47:00Z</dcterms:created>
  <dcterms:modified xsi:type="dcterms:W3CDTF">2019-06-16T16:09:00Z</dcterms:modified>
</cp:coreProperties>
</file>