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70B1E" w14:textId="71A0992B" w:rsidR="00687A88" w:rsidRDefault="00CF71F2">
      <w:r>
        <w:t>Link to Case Study</w:t>
      </w:r>
    </w:p>
    <w:p w14:paraId="3920E807" w14:textId="734E648D" w:rsidR="00CF71F2" w:rsidRDefault="00CF71F2"/>
    <w:p w14:paraId="1FA24657" w14:textId="77777777" w:rsidR="00187710" w:rsidRPr="00187710" w:rsidRDefault="00187710" w:rsidP="00187710">
      <w:pPr>
        <w:outlineLvl w:val="0"/>
        <w:rPr>
          <w:rFonts w:ascii="Arial" w:eastAsia="Times New Roman" w:hAnsi="Arial" w:cs="Arial"/>
          <w:kern w:val="36"/>
          <w:sz w:val="48"/>
          <w:szCs w:val="48"/>
        </w:rPr>
      </w:pPr>
      <w:r w:rsidRPr="00187710">
        <w:rPr>
          <w:rFonts w:ascii="Arial" w:eastAsia="Times New Roman" w:hAnsi="Arial" w:cs="Arial"/>
          <w:kern w:val="36"/>
          <w:sz w:val="48"/>
          <w:szCs w:val="48"/>
        </w:rPr>
        <w:t>SAV Digital Teams Up With Legrand | AV to Bring Condo to Life</w:t>
      </w:r>
    </w:p>
    <w:p w14:paraId="2174623F" w14:textId="77777777" w:rsidR="00187710" w:rsidRDefault="00187710"/>
    <w:p w14:paraId="3E2DAE7B" w14:textId="75B0014D" w:rsidR="00CF71F2" w:rsidRDefault="00CF71F2">
      <w:r w:rsidRPr="00CF71F2">
        <w:t>https://www.youtube.com/watch?v=yCi69We2AkM&amp;t=5s</w:t>
      </w:r>
    </w:p>
    <w:sectPr w:rsidR="00CF71F2" w:rsidSect="005C38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1F2"/>
    <w:rsid w:val="00187710"/>
    <w:rsid w:val="005C383A"/>
    <w:rsid w:val="00CF71F2"/>
    <w:rsid w:val="00F6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F039D"/>
  <w14:defaultImageDpi w14:val="32767"/>
  <w15:chartTrackingRefBased/>
  <w15:docId w15:val="{FCF9C353-4FA9-E540-A53E-FAB68ACE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77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77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7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vesbona1@outlook.com</dc:creator>
  <cp:keywords/>
  <dc:description/>
  <cp:lastModifiedBy>vesbona1@outlook.com</cp:lastModifiedBy>
  <cp:revision>5</cp:revision>
  <dcterms:created xsi:type="dcterms:W3CDTF">2021-03-30T14:39:00Z</dcterms:created>
  <dcterms:modified xsi:type="dcterms:W3CDTF">2021-03-30T14:40:00Z</dcterms:modified>
</cp:coreProperties>
</file>