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6B2C" w14:textId="1F0CF575" w:rsidR="00C26BE2" w:rsidRDefault="00D754A9" w:rsidP="007C1E46">
      <w:pPr>
        <w:jc w:val="both"/>
        <w:rPr>
          <w:rFonts w:ascii="Arial" w:hAnsi="Arial" w:cs="Arial"/>
        </w:rPr>
      </w:pPr>
      <w:r w:rsidRPr="00D754A9">
        <w:rPr>
          <w:rFonts w:ascii="Arial" w:hAnsi="Arial" w:cs="Arial"/>
        </w:rPr>
        <w:t xml:space="preserve">I have significant strategic, operational and tactical leadership experience and a strong record of delivering </w:t>
      </w:r>
      <w:proofErr w:type="gramStart"/>
      <w:r w:rsidRPr="00D754A9">
        <w:rPr>
          <w:rFonts w:ascii="Arial" w:hAnsi="Arial" w:cs="Arial"/>
        </w:rPr>
        <w:t xml:space="preserve">improved </w:t>
      </w:r>
      <w:r w:rsidR="0032306C">
        <w:rPr>
          <w:rFonts w:ascii="Arial" w:hAnsi="Arial" w:cs="Arial"/>
        </w:rPr>
        <w:t xml:space="preserve"> </w:t>
      </w:r>
      <w:bookmarkStart w:id="0" w:name="_GoBack"/>
      <w:bookmarkEnd w:id="0"/>
      <w:r w:rsidRPr="00D754A9">
        <w:rPr>
          <w:rFonts w:ascii="Arial" w:hAnsi="Arial" w:cs="Arial"/>
        </w:rPr>
        <w:t>performance</w:t>
      </w:r>
      <w:proofErr w:type="gramEnd"/>
      <w:r w:rsidRPr="00D754A9">
        <w:rPr>
          <w:rFonts w:ascii="Arial" w:hAnsi="Arial" w:cs="Arial"/>
        </w:rPr>
        <w:t xml:space="preserve"> in the public, private and charitable sectors. I have led disparate teams successfully, reshaped dysfunctional teams and reinvigorated disillusioned teams. I have achieved this through well-developed interpersonal and diplomacy skills and being an effective communicator, a persuasive influencer, capable of motivating people, able to create strong teamwork and instil a sense of purpose in people. </w:t>
      </w:r>
    </w:p>
    <w:p w14:paraId="0D42BB5B" w14:textId="77777777" w:rsidR="00D36F95" w:rsidRPr="00F05EFE" w:rsidRDefault="00D36F95" w:rsidP="007C1E46">
      <w:pPr>
        <w:jc w:val="both"/>
        <w:rPr>
          <w:rFonts w:ascii="Arial" w:hAnsi="Arial" w:cs="Arial"/>
        </w:rPr>
      </w:pPr>
    </w:p>
    <w:p w14:paraId="56AB4A98" w14:textId="77777777" w:rsidR="005D7A65" w:rsidRPr="00F05EFE" w:rsidRDefault="00B5300B" w:rsidP="007C1E46">
      <w:pPr>
        <w:jc w:val="both"/>
        <w:rPr>
          <w:rFonts w:ascii="Arial" w:hAnsi="Arial" w:cs="Arial"/>
          <w:b/>
          <w:bCs/>
        </w:rPr>
      </w:pPr>
      <w:r>
        <w:rPr>
          <w:rFonts w:ascii="Arial" w:hAnsi="Arial" w:cs="Arial"/>
          <w:b/>
          <w:bCs/>
        </w:rPr>
        <w:t>EMPLOYMENT HISTORY</w:t>
      </w:r>
    </w:p>
    <w:p w14:paraId="56AB4A99" w14:textId="05345DD5" w:rsidR="00745BF9" w:rsidRPr="00F05EFE" w:rsidRDefault="00745BF9" w:rsidP="007C1E46">
      <w:pPr>
        <w:jc w:val="both"/>
        <w:rPr>
          <w:rFonts w:ascii="Arial" w:hAnsi="Arial" w:cs="Arial"/>
          <w:bCs/>
        </w:rPr>
      </w:pPr>
      <w:r w:rsidRPr="00F05EFE">
        <w:rPr>
          <w:rFonts w:ascii="Arial" w:hAnsi="Arial" w:cs="Arial"/>
          <w:bCs/>
        </w:rPr>
        <w:t xml:space="preserve">2013 – </w:t>
      </w:r>
      <w:r w:rsidR="00033A32">
        <w:rPr>
          <w:rFonts w:ascii="Arial" w:hAnsi="Arial" w:cs="Arial"/>
          <w:bCs/>
        </w:rPr>
        <w:t>2020</w:t>
      </w:r>
      <w:r w:rsidRPr="00F05EFE">
        <w:rPr>
          <w:rFonts w:ascii="Arial" w:hAnsi="Arial" w:cs="Arial"/>
          <w:bCs/>
        </w:rPr>
        <w:tab/>
      </w:r>
      <w:r w:rsidR="00491B0F">
        <w:rPr>
          <w:rFonts w:ascii="Arial" w:hAnsi="Arial" w:cs="Arial"/>
          <w:b/>
          <w:bCs/>
        </w:rPr>
        <w:t>Group C</w:t>
      </w:r>
      <w:r w:rsidRPr="00F05EFE">
        <w:rPr>
          <w:rFonts w:ascii="Arial" w:hAnsi="Arial" w:cs="Arial"/>
          <w:b/>
          <w:bCs/>
        </w:rPr>
        <w:t>hief Executive Officer, The Mary Stevens Hospice</w:t>
      </w:r>
      <w:r w:rsidR="005F7C4F">
        <w:rPr>
          <w:rFonts w:ascii="Arial" w:hAnsi="Arial" w:cs="Arial"/>
          <w:b/>
          <w:bCs/>
        </w:rPr>
        <w:t xml:space="preserve">; Chairman, </w:t>
      </w:r>
      <w:r w:rsidRPr="00F05EFE">
        <w:rPr>
          <w:rFonts w:ascii="Arial" w:hAnsi="Arial" w:cs="Arial"/>
          <w:b/>
          <w:bCs/>
        </w:rPr>
        <w:t>Mary Stev</w:t>
      </w:r>
      <w:r w:rsidR="00480D92" w:rsidRPr="00F05EFE">
        <w:rPr>
          <w:rFonts w:ascii="Arial" w:hAnsi="Arial" w:cs="Arial"/>
          <w:b/>
          <w:bCs/>
        </w:rPr>
        <w:t>ens Hospice Trading Company Ltd;</w:t>
      </w:r>
      <w:r w:rsidR="005F7C4F">
        <w:rPr>
          <w:rFonts w:ascii="Arial" w:hAnsi="Arial" w:cs="Arial"/>
          <w:b/>
          <w:bCs/>
        </w:rPr>
        <w:t xml:space="preserve"> Chairman, </w:t>
      </w:r>
      <w:r w:rsidRPr="00F05EFE">
        <w:rPr>
          <w:rFonts w:ascii="Arial" w:hAnsi="Arial" w:cs="Arial"/>
          <w:b/>
          <w:bCs/>
        </w:rPr>
        <w:t>Mary Stevens Lottery Company Ltd</w:t>
      </w:r>
    </w:p>
    <w:p w14:paraId="56AB4A9A" w14:textId="6B909A5E" w:rsidR="00745BF9" w:rsidRDefault="00745BF9" w:rsidP="007C1E46">
      <w:pPr>
        <w:numPr>
          <w:ilvl w:val="0"/>
          <w:numId w:val="11"/>
        </w:numPr>
        <w:jc w:val="both"/>
        <w:rPr>
          <w:rFonts w:ascii="Arial" w:hAnsi="Arial" w:cs="Arial"/>
          <w:bCs/>
        </w:rPr>
      </w:pPr>
      <w:r w:rsidRPr="00F05EFE">
        <w:rPr>
          <w:rFonts w:ascii="Arial" w:hAnsi="Arial" w:cs="Arial"/>
          <w:bCs/>
        </w:rPr>
        <w:t xml:space="preserve">Lead a </w:t>
      </w:r>
      <w:r w:rsidR="007C1E46" w:rsidRPr="00F05EFE">
        <w:rPr>
          <w:rFonts w:ascii="Arial" w:hAnsi="Arial" w:cs="Arial"/>
          <w:bCs/>
        </w:rPr>
        <w:t xml:space="preserve">multi-disciplinary </w:t>
      </w:r>
      <w:r w:rsidRPr="00F05EFE">
        <w:rPr>
          <w:rFonts w:ascii="Arial" w:hAnsi="Arial" w:cs="Arial"/>
          <w:bCs/>
        </w:rPr>
        <w:t xml:space="preserve">team of 685 staff and volunteers at the hospice and two subsidiary companies to deliver hospice care that meets the needs of </w:t>
      </w:r>
      <w:r w:rsidR="007C1E46" w:rsidRPr="00F05EFE">
        <w:rPr>
          <w:rFonts w:ascii="Arial" w:hAnsi="Arial" w:cs="Arial"/>
          <w:bCs/>
        </w:rPr>
        <w:t xml:space="preserve">3,000 people </w:t>
      </w:r>
      <w:r w:rsidRPr="00F05EFE">
        <w:rPr>
          <w:rFonts w:ascii="Arial" w:hAnsi="Arial" w:cs="Arial"/>
          <w:bCs/>
        </w:rPr>
        <w:t>with life-shortening illness in Dudley Metropolitan Borough.</w:t>
      </w:r>
    </w:p>
    <w:p w14:paraId="69627680" w14:textId="4B5A6E22" w:rsidR="00B4346A" w:rsidRDefault="009D5C5F" w:rsidP="007C1E46">
      <w:pPr>
        <w:numPr>
          <w:ilvl w:val="0"/>
          <w:numId w:val="11"/>
        </w:numPr>
        <w:jc w:val="both"/>
        <w:rPr>
          <w:rFonts w:ascii="Arial" w:hAnsi="Arial" w:cs="Arial"/>
          <w:bCs/>
        </w:rPr>
      </w:pPr>
      <w:r>
        <w:rPr>
          <w:rFonts w:ascii="Arial" w:hAnsi="Arial" w:cs="Arial"/>
          <w:bCs/>
        </w:rPr>
        <w:t xml:space="preserve">Winner, </w:t>
      </w:r>
      <w:r w:rsidR="00B4346A">
        <w:rPr>
          <w:rFonts w:ascii="Arial" w:hAnsi="Arial" w:cs="Arial"/>
          <w:bCs/>
        </w:rPr>
        <w:t xml:space="preserve">Queen’s Award for Voluntary Services (QAVS) </w:t>
      </w:r>
      <w:r w:rsidR="00765F91">
        <w:rPr>
          <w:rFonts w:ascii="Arial" w:hAnsi="Arial" w:cs="Arial"/>
          <w:bCs/>
        </w:rPr>
        <w:t>(the MBE for voluntary Groups</w:t>
      </w:r>
      <w:r w:rsidR="00D17446">
        <w:rPr>
          <w:rFonts w:ascii="Arial" w:hAnsi="Arial" w:cs="Arial"/>
          <w:bCs/>
        </w:rPr>
        <w:t>)</w:t>
      </w:r>
      <w:r w:rsidR="00CB1299">
        <w:rPr>
          <w:rFonts w:ascii="Arial" w:hAnsi="Arial" w:cs="Arial"/>
          <w:bCs/>
        </w:rPr>
        <w:t xml:space="preserve"> in Jun</w:t>
      </w:r>
      <w:r w:rsidR="006119F2">
        <w:rPr>
          <w:rFonts w:ascii="Arial" w:hAnsi="Arial" w:cs="Arial"/>
          <w:bCs/>
        </w:rPr>
        <w:t>e</w:t>
      </w:r>
      <w:r w:rsidR="00CB1299">
        <w:rPr>
          <w:rFonts w:ascii="Arial" w:hAnsi="Arial" w:cs="Arial"/>
          <w:bCs/>
        </w:rPr>
        <w:t xml:space="preserve"> 2019</w:t>
      </w:r>
      <w:r w:rsidR="00024ED4">
        <w:rPr>
          <w:rFonts w:ascii="Arial" w:hAnsi="Arial" w:cs="Arial"/>
          <w:bCs/>
        </w:rPr>
        <w:t>.</w:t>
      </w:r>
    </w:p>
    <w:p w14:paraId="53997B74" w14:textId="66E26DEC" w:rsidR="00F046E1" w:rsidRDefault="00301FD8" w:rsidP="007C1E46">
      <w:pPr>
        <w:numPr>
          <w:ilvl w:val="0"/>
          <w:numId w:val="11"/>
        </w:numPr>
        <w:jc w:val="both"/>
        <w:rPr>
          <w:rFonts w:ascii="Arial" w:hAnsi="Arial" w:cs="Arial"/>
          <w:bCs/>
        </w:rPr>
      </w:pPr>
      <w:r>
        <w:rPr>
          <w:rFonts w:ascii="Arial" w:hAnsi="Arial" w:cs="Arial"/>
          <w:bCs/>
        </w:rPr>
        <w:t>Finalists</w:t>
      </w:r>
      <w:r w:rsidR="004D3E9A">
        <w:rPr>
          <w:rFonts w:ascii="Arial" w:hAnsi="Arial" w:cs="Arial"/>
          <w:bCs/>
        </w:rPr>
        <w:t xml:space="preserve">, </w:t>
      </w:r>
      <w:r w:rsidR="007A70CF">
        <w:rPr>
          <w:rFonts w:ascii="Arial" w:hAnsi="Arial" w:cs="Arial"/>
          <w:bCs/>
        </w:rPr>
        <w:t>The Guardian Public Service Award</w:t>
      </w:r>
      <w:r w:rsidR="00275A27">
        <w:rPr>
          <w:rFonts w:ascii="Arial" w:hAnsi="Arial" w:cs="Arial"/>
          <w:bCs/>
        </w:rPr>
        <w:t xml:space="preserve">s (Care) </w:t>
      </w:r>
      <w:r>
        <w:rPr>
          <w:rFonts w:ascii="Arial" w:hAnsi="Arial" w:cs="Arial"/>
          <w:bCs/>
        </w:rPr>
        <w:t>in Nov 2019</w:t>
      </w:r>
      <w:r w:rsidR="00024ED4">
        <w:rPr>
          <w:rFonts w:ascii="Arial" w:hAnsi="Arial" w:cs="Arial"/>
          <w:bCs/>
        </w:rPr>
        <w:t>.</w:t>
      </w:r>
    </w:p>
    <w:p w14:paraId="5332E3D7" w14:textId="1C16A61D" w:rsidR="00441381" w:rsidRDefault="00441381" w:rsidP="007C1E46">
      <w:pPr>
        <w:numPr>
          <w:ilvl w:val="0"/>
          <w:numId w:val="11"/>
        </w:numPr>
        <w:jc w:val="both"/>
        <w:rPr>
          <w:rFonts w:ascii="Arial" w:hAnsi="Arial" w:cs="Arial"/>
          <w:bCs/>
        </w:rPr>
      </w:pPr>
      <w:r>
        <w:rPr>
          <w:rFonts w:ascii="Arial" w:hAnsi="Arial" w:cs="Arial"/>
          <w:bCs/>
        </w:rPr>
        <w:t>W</w:t>
      </w:r>
      <w:r w:rsidR="00077C30">
        <w:rPr>
          <w:rFonts w:ascii="Arial" w:hAnsi="Arial" w:cs="Arial"/>
          <w:bCs/>
        </w:rPr>
        <w:t>inner,</w:t>
      </w:r>
      <w:r>
        <w:rPr>
          <w:rFonts w:ascii="Arial" w:hAnsi="Arial" w:cs="Arial"/>
          <w:bCs/>
        </w:rPr>
        <w:t xml:space="preserve"> </w:t>
      </w:r>
      <w:r w:rsidR="00C70758">
        <w:rPr>
          <w:rFonts w:ascii="Arial" w:hAnsi="Arial" w:cs="Arial"/>
          <w:bCs/>
        </w:rPr>
        <w:t xml:space="preserve">Dudley CCG </w:t>
      </w:r>
      <w:r w:rsidR="003B66FC">
        <w:rPr>
          <w:rFonts w:ascii="Arial" w:hAnsi="Arial" w:cs="Arial"/>
          <w:bCs/>
        </w:rPr>
        <w:t>‘</w:t>
      </w:r>
      <w:r w:rsidR="009B0598">
        <w:rPr>
          <w:rFonts w:ascii="Arial" w:hAnsi="Arial" w:cs="Arial"/>
          <w:bCs/>
        </w:rPr>
        <w:t>Working in Part</w:t>
      </w:r>
      <w:r w:rsidR="00FF6D3F">
        <w:rPr>
          <w:rFonts w:ascii="Arial" w:hAnsi="Arial" w:cs="Arial"/>
          <w:bCs/>
        </w:rPr>
        <w:t>n</w:t>
      </w:r>
      <w:r w:rsidR="009B0598">
        <w:rPr>
          <w:rFonts w:ascii="Arial" w:hAnsi="Arial" w:cs="Arial"/>
          <w:bCs/>
        </w:rPr>
        <w:t>ership Award</w:t>
      </w:r>
      <w:r w:rsidR="003B66FC">
        <w:rPr>
          <w:rFonts w:ascii="Arial" w:hAnsi="Arial" w:cs="Arial"/>
          <w:bCs/>
        </w:rPr>
        <w:t>’</w:t>
      </w:r>
      <w:r w:rsidR="00FF6D3F">
        <w:rPr>
          <w:rFonts w:ascii="Arial" w:hAnsi="Arial" w:cs="Arial"/>
          <w:bCs/>
        </w:rPr>
        <w:t xml:space="preserve"> for our </w:t>
      </w:r>
      <w:r w:rsidR="00A819E9">
        <w:rPr>
          <w:rFonts w:ascii="Arial" w:hAnsi="Arial" w:cs="Arial"/>
          <w:bCs/>
        </w:rPr>
        <w:t xml:space="preserve">Dying Matters </w:t>
      </w:r>
      <w:r w:rsidR="000F4186">
        <w:rPr>
          <w:rFonts w:ascii="Arial" w:hAnsi="Arial" w:cs="Arial"/>
          <w:bCs/>
        </w:rPr>
        <w:t>partnership</w:t>
      </w:r>
      <w:r w:rsidR="00077C30">
        <w:rPr>
          <w:rFonts w:ascii="Arial" w:hAnsi="Arial" w:cs="Arial"/>
          <w:bCs/>
        </w:rPr>
        <w:t>.</w:t>
      </w:r>
    </w:p>
    <w:p w14:paraId="2BEF792F" w14:textId="2F63AF8A" w:rsidR="00077C30" w:rsidRPr="00F05EFE" w:rsidRDefault="00077C30" w:rsidP="007C1E46">
      <w:pPr>
        <w:numPr>
          <w:ilvl w:val="0"/>
          <w:numId w:val="11"/>
        </w:numPr>
        <w:jc w:val="both"/>
        <w:rPr>
          <w:rFonts w:ascii="Arial" w:hAnsi="Arial" w:cs="Arial"/>
          <w:bCs/>
        </w:rPr>
      </w:pPr>
      <w:r>
        <w:rPr>
          <w:rFonts w:ascii="Arial" w:hAnsi="Arial" w:cs="Arial"/>
          <w:bCs/>
        </w:rPr>
        <w:t xml:space="preserve">Winner, </w:t>
      </w:r>
      <w:r w:rsidR="00CF0105">
        <w:rPr>
          <w:rFonts w:ascii="Arial" w:hAnsi="Arial" w:cs="Arial"/>
          <w:bCs/>
        </w:rPr>
        <w:t xml:space="preserve">Mayor’s </w:t>
      </w:r>
      <w:r w:rsidR="00EB4A4E">
        <w:rPr>
          <w:rFonts w:ascii="Arial" w:hAnsi="Arial" w:cs="Arial"/>
          <w:bCs/>
        </w:rPr>
        <w:t>2018 Pride of Dudley Award.</w:t>
      </w:r>
    </w:p>
    <w:p w14:paraId="3A9C6D31" w14:textId="75C7614E" w:rsidR="00545F71" w:rsidRPr="000A276D" w:rsidRDefault="005E3435" w:rsidP="000A276D">
      <w:pPr>
        <w:numPr>
          <w:ilvl w:val="0"/>
          <w:numId w:val="11"/>
        </w:numPr>
        <w:jc w:val="both"/>
        <w:rPr>
          <w:rFonts w:ascii="Arial" w:hAnsi="Arial" w:cs="Arial"/>
          <w:bCs/>
        </w:rPr>
      </w:pPr>
      <w:r>
        <w:rPr>
          <w:rFonts w:ascii="Arial" w:hAnsi="Arial" w:cs="Arial"/>
          <w:bCs/>
        </w:rPr>
        <w:t>P</w:t>
      </w:r>
      <w:r w:rsidR="00545F71" w:rsidRPr="00545F71">
        <w:rPr>
          <w:rFonts w:ascii="Arial" w:hAnsi="Arial" w:cs="Arial"/>
          <w:bCs/>
        </w:rPr>
        <w:t xml:space="preserve">layed a key role in development of the </w:t>
      </w:r>
      <w:r w:rsidR="000A276D">
        <w:rPr>
          <w:rFonts w:ascii="Arial" w:hAnsi="Arial" w:cs="Arial"/>
          <w:bCs/>
        </w:rPr>
        <w:t xml:space="preserve">2018 </w:t>
      </w:r>
      <w:r w:rsidR="00545F71" w:rsidRPr="00545F71">
        <w:rPr>
          <w:rFonts w:ascii="Arial" w:hAnsi="Arial" w:cs="Arial"/>
          <w:bCs/>
        </w:rPr>
        <w:t xml:space="preserve">Dudley end-of-life strategy to improve access to palliative </w:t>
      </w:r>
      <w:r w:rsidR="00545F71" w:rsidRPr="00013972">
        <w:rPr>
          <w:rFonts w:ascii="Arial" w:hAnsi="Arial" w:cs="Arial"/>
          <w:bCs/>
        </w:rPr>
        <w:t>care and organised launch by Baroness Finlay of Llandaff and Professor Bee Wee i</w:t>
      </w:r>
      <w:r w:rsidR="004B1026">
        <w:rPr>
          <w:rFonts w:ascii="Arial" w:hAnsi="Arial" w:cs="Arial"/>
          <w:bCs/>
        </w:rPr>
        <w:t xml:space="preserve">n </w:t>
      </w:r>
      <w:r w:rsidR="00545F71" w:rsidRPr="000A276D">
        <w:rPr>
          <w:rFonts w:ascii="Arial" w:hAnsi="Arial" w:cs="Arial"/>
          <w:bCs/>
        </w:rPr>
        <w:t>May 2018</w:t>
      </w:r>
      <w:r w:rsidR="004B1026">
        <w:rPr>
          <w:rFonts w:ascii="Arial" w:hAnsi="Arial" w:cs="Arial"/>
          <w:bCs/>
        </w:rPr>
        <w:t>.</w:t>
      </w:r>
    </w:p>
    <w:p w14:paraId="3DFFD551" w14:textId="77777777" w:rsidR="00E22B53" w:rsidRDefault="006620A8" w:rsidP="0058146E">
      <w:pPr>
        <w:numPr>
          <w:ilvl w:val="0"/>
          <w:numId w:val="11"/>
        </w:numPr>
        <w:jc w:val="both"/>
        <w:rPr>
          <w:rFonts w:ascii="Arial" w:hAnsi="Arial" w:cs="Arial"/>
          <w:bCs/>
        </w:rPr>
      </w:pPr>
      <w:r w:rsidRPr="00B55415">
        <w:rPr>
          <w:rFonts w:ascii="Arial" w:hAnsi="Arial" w:cs="Arial"/>
          <w:bCs/>
        </w:rPr>
        <w:t>E</w:t>
      </w:r>
      <w:r w:rsidR="00545F71" w:rsidRPr="00B55415">
        <w:rPr>
          <w:rFonts w:ascii="Arial" w:hAnsi="Arial" w:cs="Arial"/>
          <w:bCs/>
        </w:rPr>
        <w:t>nsured the hospice participated in a review of provision of palliative care in the borough and that a key objective is the provision of a Consultant in Palliative Medicine to the hospice, funded by the CCG, that will ensure the hospice meets NICE commissioning guidelines.</w:t>
      </w:r>
    </w:p>
    <w:p w14:paraId="070E02FC" w14:textId="160A50BF" w:rsidR="00C034E4" w:rsidRDefault="00B55415" w:rsidP="00DC2CE4">
      <w:pPr>
        <w:numPr>
          <w:ilvl w:val="0"/>
          <w:numId w:val="11"/>
        </w:numPr>
        <w:jc w:val="both"/>
        <w:rPr>
          <w:rFonts w:ascii="Arial" w:hAnsi="Arial" w:cs="Arial"/>
          <w:bCs/>
        </w:rPr>
      </w:pPr>
      <w:r w:rsidRPr="00F708A8">
        <w:rPr>
          <w:rFonts w:ascii="Arial" w:hAnsi="Arial" w:cs="Arial"/>
          <w:bCs/>
        </w:rPr>
        <w:t>R</w:t>
      </w:r>
      <w:r w:rsidR="00545F71" w:rsidRPr="00F708A8">
        <w:rPr>
          <w:rFonts w:ascii="Arial" w:hAnsi="Arial" w:cs="Arial"/>
          <w:bCs/>
        </w:rPr>
        <w:t>estructured the Fundraising team and introduced new</w:t>
      </w:r>
      <w:r w:rsidR="00A9113C">
        <w:rPr>
          <w:rFonts w:ascii="Arial" w:hAnsi="Arial" w:cs="Arial"/>
          <w:bCs/>
        </w:rPr>
        <w:t xml:space="preserve"> </w:t>
      </w:r>
      <w:r w:rsidR="000D0002">
        <w:rPr>
          <w:rFonts w:ascii="Arial" w:hAnsi="Arial" w:cs="Arial"/>
          <w:bCs/>
        </w:rPr>
        <w:t>s</w:t>
      </w:r>
      <w:r w:rsidR="00545F71" w:rsidRPr="00F708A8">
        <w:rPr>
          <w:rFonts w:ascii="Arial" w:hAnsi="Arial" w:cs="Arial"/>
          <w:bCs/>
        </w:rPr>
        <w:t>trateg</w:t>
      </w:r>
      <w:r w:rsidR="000D0002">
        <w:rPr>
          <w:rFonts w:ascii="Arial" w:hAnsi="Arial" w:cs="Arial"/>
          <w:bCs/>
        </w:rPr>
        <w:t>ies</w:t>
      </w:r>
      <w:r w:rsidR="00E22B53" w:rsidRPr="00F708A8">
        <w:rPr>
          <w:rFonts w:ascii="Arial" w:hAnsi="Arial" w:cs="Arial"/>
          <w:bCs/>
        </w:rPr>
        <w:t xml:space="preserve"> to </w:t>
      </w:r>
      <w:r w:rsidR="00F708A8" w:rsidRPr="00F708A8">
        <w:rPr>
          <w:rFonts w:ascii="Arial" w:hAnsi="Arial" w:cs="Arial"/>
          <w:bCs/>
        </w:rPr>
        <w:t xml:space="preserve">significantly </w:t>
      </w:r>
      <w:r w:rsidR="00E22B53" w:rsidRPr="00F708A8">
        <w:rPr>
          <w:rFonts w:ascii="Arial" w:hAnsi="Arial" w:cs="Arial"/>
          <w:bCs/>
        </w:rPr>
        <w:t>increase income</w:t>
      </w:r>
      <w:r w:rsidR="00F708A8" w:rsidRPr="00F708A8">
        <w:rPr>
          <w:rFonts w:ascii="Arial" w:hAnsi="Arial" w:cs="Arial"/>
          <w:bCs/>
        </w:rPr>
        <w:t>.</w:t>
      </w:r>
    </w:p>
    <w:p w14:paraId="3767E81E" w14:textId="63B7E0B4" w:rsidR="00B74907" w:rsidRDefault="00F708A8" w:rsidP="0023753D">
      <w:pPr>
        <w:numPr>
          <w:ilvl w:val="0"/>
          <w:numId w:val="11"/>
        </w:numPr>
        <w:jc w:val="both"/>
        <w:rPr>
          <w:rFonts w:ascii="Arial" w:hAnsi="Arial" w:cs="Arial"/>
          <w:bCs/>
        </w:rPr>
      </w:pPr>
      <w:r w:rsidRPr="00B74907">
        <w:rPr>
          <w:rFonts w:ascii="Arial" w:hAnsi="Arial" w:cs="Arial"/>
          <w:bCs/>
        </w:rPr>
        <w:t>I</w:t>
      </w:r>
      <w:r w:rsidR="00545F71" w:rsidRPr="00B74907">
        <w:rPr>
          <w:rFonts w:ascii="Arial" w:hAnsi="Arial" w:cs="Arial"/>
          <w:bCs/>
        </w:rPr>
        <w:t xml:space="preserve">ntroduced </w:t>
      </w:r>
      <w:r w:rsidR="00FF1A56">
        <w:rPr>
          <w:rFonts w:ascii="Arial" w:hAnsi="Arial" w:cs="Arial"/>
          <w:bCs/>
        </w:rPr>
        <w:t xml:space="preserve">a new </w:t>
      </w:r>
      <w:r w:rsidR="00545F71" w:rsidRPr="00B74907">
        <w:rPr>
          <w:rFonts w:ascii="Arial" w:hAnsi="Arial" w:cs="Arial"/>
          <w:bCs/>
        </w:rPr>
        <w:t xml:space="preserve">Legacy Strategy to increase </w:t>
      </w:r>
      <w:r w:rsidR="00681D28">
        <w:rPr>
          <w:rFonts w:ascii="Arial" w:hAnsi="Arial" w:cs="Arial"/>
          <w:bCs/>
        </w:rPr>
        <w:t xml:space="preserve">average </w:t>
      </w:r>
      <w:r w:rsidR="00181465">
        <w:rPr>
          <w:rFonts w:ascii="Arial" w:hAnsi="Arial" w:cs="Arial"/>
          <w:bCs/>
        </w:rPr>
        <w:t xml:space="preserve">annual </w:t>
      </w:r>
      <w:r w:rsidR="00545F71" w:rsidRPr="00B74907">
        <w:rPr>
          <w:rFonts w:ascii="Arial" w:hAnsi="Arial" w:cs="Arial"/>
          <w:bCs/>
        </w:rPr>
        <w:t>legacies from £0.6M to £1.2M in 3 to 5 years</w:t>
      </w:r>
      <w:r w:rsidR="00B74907" w:rsidRPr="00B74907">
        <w:rPr>
          <w:rFonts w:ascii="Arial" w:hAnsi="Arial" w:cs="Arial"/>
          <w:bCs/>
        </w:rPr>
        <w:t>.</w:t>
      </w:r>
    </w:p>
    <w:p w14:paraId="2C5FE2B1" w14:textId="150EB2B8" w:rsidR="00B60C8F" w:rsidRDefault="00B74907" w:rsidP="00B60C8F">
      <w:pPr>
        <w:numPr>
          <w:ilvl w:val="0"/>
          <w:numId w:val="11"/>
        </w:numPr>
        <w:jc w:val="both"/>
        <w:rPr>
          <w:rFonts w:ascii="Arial" w:hAnsi="Arial" w:cs="Arial"/>
          <w:bCs/>
        </w:rPr>
      </w:pPr>
      <w:r>
        <w:rPr>
          <w:rFonts w:ascii="Arial" w:hAnsi="Arial" w:cs="Arial"/>
          <w:bCs/>
        </w:rPr>
        <w:t>R</w:t>
      </w:r>
      <w:r w:rsidR="00545F71" w:rsidRPr="00B74907">
        <w:rPr>
          <w:rFonts w:ascii="Arial" w:hAnsi="Arial" w:cs="Arial"/>
          <w:bCs/>
        </w:rPr>
        <w:t xml:space="preserve">evised hospice Lottery Strategy to </w:t>
      </w:r>
      <w:r w:rsidR="00F26437">
        <w:rPr>
          <w:rFonts w:ascii="Arial" w:hAnsi="Arial" w:cs="Arial"/>
          <w:bCs/>
        </w:rPr>
        <w:t xml:space="preserve">double </w:t>
      </w:r>
      <w:r w:rsidR="00545F71" w:rsidRPr="00B74907">
        <w:rPr>
          <w:rFonts w:ascii="Arial" w:hAnsi="Arial" w:cs="Arial"/>
          <w:bCs/>
        </w:rPr>
        <w:t>the contribution to the hospice to £0.4M annually</w:t>
      </w:r>
      <w:r w:rsidR="00B31189">
        <w:rPr>
          <w:rFonts w:ascii="Arial" w:hAnsi="Arial" w:cs="Arial"/>
          <w:bCs/>
        </w:rPr>
        <w:t xml:space="preserve"> from 20</w:t>
      </w:r>
      <w:r w:rsidR="00505BEF">
        <w:rPr>
          <w:rFonts w:ascii="Arial" w:hAnsi="Arial" w:cs="Arial"/>
          <w:bCs/>
        </w:rPr>
        <w:t>20</w:t>
      </w:r>
      <w:r w:rsidR="00545F71" w:rsidRPr="00B74907">
        <w:rPr>
          <w:rFonts w:ascii="Arial" w:hAnsi="Arial" w:cs="Arial"/>
          <w:bCs/>
        </w:rPr>
        <w:t>.</w:t>
      </w:r>
    </w:p>
    <w:p w14:paraId="784FA0F5" w14:textId="68B0EEEA" w:rsidR="00545F71" w:rsidRPr="00B60C8F" w:rsidRDefault="00B60C8F" w:rsidP="00B60C8F">
      <w:pPr>
        <w:numPr>
          <w:ilvl w:val="0"/>
          <w:numId w:val="11"/>
        </w:numPr>
        <w:jc w:val="both"/>
        <w:rPr>
          <w:rFonts w:ascii="Arial" w:hAnsi="Arial" w:cs="Arial"/>
          <w:bCs/>
        </w:rPr>
      </w:pPr>
      <w:r>
        <w:rPr>
          <w:rFonts w:ascii="Arial" w:hAnsi="Arial" w:cs="Arial"/>
          <w:bCs/>
        </w:rPr>
        <w:t xml:space="preserve">Revised </w:t>
      </w:r>
      <w:r w:rsidR="00505BEF">
        <w:rPr>
          <w:rFonts w:ascii="Arial" w:hAnsi="Arial" w:cs="Arial"/>
          <w:bCs/>
        </w:rPr>
        <w:t>h</w:t>
      </w:r>
      <w:r w:rsidR="00545F71" w:rsidRPr="00B60C8F">
        <w:rPr>
          <w:rFonts w:ascii="Arial" w:hAnsi="Arial" w:cs="Arial"/>
          <w:bCs/>
        </w:rPr>
        <w:t>ospice Trading Strategy to double annual financial contribution from £0.4M to £0.8M in 3 to 5 years.</w:t>
      </w:r>
    </w:p>
    <w:p w14:paraId="05D31FD9" w14:textId="1CCCA1ED" w:rsidR="003F7E8A" w:rsidRDefault="00AF3EFC" w:rsidP="003F7E8A">
      <w:pPr>
        <w:numPr>
          <w:ilvl w:val="0"/>
          <w:numId w:val="11"/>
        </w:numPr>
        <w:jc w:val="both"/>
        <w:rPr>
          <w:rFonts w:ascii="Arial" w:hAnsi="Arial" w:cs="Arial"/>
          <w:bCs/>
        </w:rPr>
      </w:pPr>
      <w:r>
        <w:rPr>
          <w:rFonts w:ascii="Arial" w:hAnsi="Arial" w:cs="Arial"/>
          <w:bCs/>
        </w:rPr>
        <w:t>L</w:t>
      </w:r>
      <w:r w:rsidR="00545F71" w:rsidRPr="00545F71">
        <w:rPr>
          <w:rFonts w:ascii="Arial" w:hAnsi="Arial" w:cs="Arial"/>
          <w:bCs/>
        </w:rPr>
        <w:t>ed two major building programmes (£4.5M) that that</w:t>
      </w:r>
      <w:r w:rsidR="00064689">
        <w:rPr>
          <w:rFonts w:ascii="Arial" w:hAnsi="Arial" w:cs="Arial"/>
          <w:bCs/>
        </w:rPr>
        <w:t xml:space="preserve"> completed </w:t>
      </w:r>
      <w:r w:rsidR="00545F71" w:rsidRPr="00545F71">
        <w:rPr>
          <w:rFonts w:ascii="Arial" w:hAnsi="Arial" w:cs="Arial"/>
          <w:bCs/>
        </w:rPr>
        <w:t>on time, to specification and under budget</w:t>
      </w:r>
      <w:r w:rsidR="002C02C3">
        <w:rPr>
          <w:rFonts w:ascii="Arial" w:hAnsi="Arial" w:cs="Arial"/>
          <w:bCs/>
        </w:rPr>
        <w:t xml:space="preserve"> and which increased capacity and capability (do more for more people)</w:t>
      </w:r>
      <w:r w:rsidR="00545F71" w:rsidRPr="00545F71">
        <w:rPr>
          <w:rFonts w:ascii="Arial" w:hAnsi="Arial" w:cs="Arial"/>
          <w:bCs/>
        </w:rPr>
        <w:t>.</w:t>
      </w:r>
    </w:p>
    <w:p w14:paraId="2EEDA236" w14:textId="5165BF88" w:rsidR="004C3426" w:rsidRDefault="003F7E8A" w:rsidP="003F7E8A">
      <w:pPr>
        <w:numPr>
          <w:ilvl w:val="0"/>
          <w:numId w:val="11"/>
        </w:numPr>
        <w:jc w:val="both"/>
        <w:rPr>
          <w:rFonts w:ascii="Arial" w:hAnsi="Arial" w:cs="Arial"/>
          <w:bCs/>
        </w:rPr>
      </w:pPr>
      <w:r>
        <w:rPr>
          <w:rFonts w:ascii="Arial" w:hAnsi="Arial" w:cs="Arial"/>
          <w:bCs/>
        </w:rPr>
        <w:t>N</w:t>
      </w:r>
      <w:r w:rsidR="00545F71" w:rsidRPr="003F7E8A">
        <w:rPr>
          <w:rFonts w:ascii="Arial" w:hAnsi="Arial" w:cs="Arial"/>
          <w:bCs/>
        </w:rPr>
        <w:t xml:space="preserve">egotiated a new </w:t>
      </w:r>
      <w:r w:rsidR="00D94962" w:rsidRPr="003F7E8A">
        <w:rPr>
          <w:rFonts w:ascii="Arial" w:hAnsi="Arial" w:cs="Arial"/>
          <w:bCs/>
        </w:rPr>
        <w:t>75-year</w:t>
      </w:r>
      <w:r w:rsidR="00545F71" w:rsidRPr="003F7E8A">
        <w:rPr>
          <w:rFonts w:ascii="Arial" w:hAnsi="Arial" w:cs="Arial"/>
          <w:bCs/>
        </w:rPr>
        <w:t xml:space="preserve"> lease with Dudley Metropolitan Borough despite opposition from local councillors.</w:t>
      </w:r>
    </w:p>
    <w:p w14:paraId="747A8D27" w14:textId="3F6CEDBC" w:rsidR="003056DE" w:rsidRDefault="00E8726E" w:rsidP="003056DE">
      <w:pPr>
        <w:numPr>
          <w:ilvl w:val="0"/>
          <w:numId w:val="11"/>
        </w:numPr>
        <w:jc w:val="both"/>
        <w:rPr>
          <w:rFonts w:ascii="Arial" w:hAnsi="Arial" w:cs="Arial"/>
          <w:bCs/>
        </w:rPr>
      </w:pPr>
      <w:r>
        <w:rPr>
          <w:rFonts w:ascii="Arial" w:hAnsi="Arial" w:cs="Arial"/>
          <w:bCs/>
        </w:rPr>
        <w:t>R</w:t>
      </w:r>
      <w:r w:rsidR="003056DE">
        <w:rPr>
          <w:rFonts w:ascii="Arial" w:hAnsi="Arial" w:cs="Arial"/>
          <w:bCs/>
        </w:rPr>
        <w:t>educ</w:t>
      </w:r>
      <w:r w:rsidR="00FA30A9">
        <w:rPr>
          <w:rFonts w:ascii="Arial" w:hAnsi="Arial" w:cs="Arial"/>
          <w:bCs/>
        </w:rPr>
        <w:t xml:space="preserve">ed </w:t>
      </w:r>
      <w:r w:rsidR="00545F71" w:rsidRPr="003F7E8A">
        <w:rPr>
          <w:rFonts w:ascii="Arial" w:hAnsi="Arial" w:cs="Arial"/>
          <w:bCs/>
        </w:rPr>
        <w:t xml:space="preserve">the Local Authority’s ability to appoint </w:t>
      </w:r>
      <w:r w:rsidR="00B957DF">
        <w:rPr>
          <w:rFonts w:ascii="Arial" w:hAnsi="Arial" w:cs="Arial"/>
          <w:bCs/>
        </w:rPr>
        <w:t>h</w:t>
      </w:r>
      <w:r w:rsidR="00545F71" w:rsidRPr="003F7E8A">
        <w:rPr>
          <w:rFonts w:ascii="Arial" w:hAnsi="Arial" w:cs="Arial"/>
          <w:bCs/>
        </w:rPr>
        <w:t>ospice Trustees</w:t>
      </w:r>
      <w:r w:rsidR="00065456">
        <w:rPr>
          <w:rFonts w:ascii="Arial" w:hAnsi="Arial" w:cs="Arial"/>
          <w:bCs/>
        </w:rPr>
        <w:t xml:space="preserve">, </w:t>
      </w:r>
      <w:r w:rsidR="004031F5">
        <w:rPr>
          <w:rFonts w:ascii="Arial" w:hAnsi="Arial" w:cs="Arial"/>
          <w:bCs/>
        </w:rPr>
        <w:t>which they had enjoyed since 1991</w:t>
      </w:r>
      <w:r w:rsidR="00545F71" w:rsidRPr="003F7E8A">
        <w:rPr>
          <w:rFonts w:ascii="Arial" w:hAnsi="Arial" w:cs="Arial"/>
          <w:bCs/>
        </w:rPr>
        <w:t>.</w:t>
      </w:r>
    </w:p>
    <w:p w14:paraId="2DEA216A" w14:textId="77777777" w:rsidR="00FE5F62" w:rsidRDefault="003056DE" w:rsidP="00FE5F62">
      <w:pPr>
        <w:numPr>
          <w:ilvl w:val="0"/>
          <w:numId w:val="11"/>
        </w:numPr>
        <w:jc w:val="both"/>
        <w:rPr>
          <w:rFonts w:ascii="Arial" w:hAnsi="Arial" w:cs="Arial"/>
          <w:bCs/>
        </w:rPr>
      </w:pPr>
      <w:r>
        <w:rPr>
          <w:rFonts w:ascii="Arial" w:hAnsi="Arial" w:cs="Arial"/>
          <w:bCs/>
        </w:rPr>
        <w:t xml:space="preserve">Introduced </w:t>
      </w:r>
      <w:r w:rsidR="00545F71" w:rsidRPr="003056DE">
        <w:rPr>
          <w:rFonts w:ascii="Arial" w:hAnsi="Arial" w:cs="Arial"/>
          <w:bCs/>
        </w:rPr>
        <w:t>new Fundraising Governance Committee to meet the challenges of the new regulator.</w:t>
      </w:r>
    </w:p>
    <w:p w14:paraId="55CA304C" w14:textId="3A0E297E" w:rsidR="00E354C1" w:rsidRDefault="00FE5F62" w:rsidP="00E354C1">
      <w:pPr>
        <w:numPr>
          <w:ilvl w:val="0"/>
          <w:numId w:val="11"/>
        </w:numPr>
        <w:jc w:val="both"/>
        <w:rPr>
          <w:rFonts w:ascii="Arial" w:hAnsi="Arial" w:cs="Arial"/>
          <w:bCs/>
        </w:rPr>
      </w:pPr>
      <w:r>
        <w:rPr>
          <w:rFonts w:ascii="Arial" w:hAnsi="Arial" w:cs="Arial"/>
          <w:bCs/>
        </w:rPr>
        <w:t>I</w:t>
      </w:r>
      <w:r w:rsidR="00545F71" w:rsidRPr="00FE5F62">
        <w:rPr>
          <w:rFonts w:ascii="Arial" w:hAnsi="Arial" w:cs="Arial"/>
          <w:bCs/>
        </w:rPr>
        <w:t xml:space="preserve">ntroduced </w:t>
      </w:r>
      <w:r w:rsidR="00C37027">
        <w:rPr>
          <w:rFonts w:ascii="Arial" w:hAnsi="Arial" w:cs="Arial"/>
          <w:bCs/>
        </w:rPr>
        <w:t>h</w:t>
      </w:r>
      <w:r w:rsidR="00545F71" w:rsidRPr="00FE5F62">
        <w:rPr>
          <w:rFonts w:ascii="Arial" w:hAnsi="Arial" w:cs="Arial"/>
          <w:bCs/>
        </w:rPr>
        <w:t xml:space="preserve">ospice Finance Regulations where none previously existed. </w:t>
      </w:r>
    </w:p>
    <w:p w14:paraId="09AA32E7" w14:textId="77777777" w:rsidR="008609AB" w:rsidRPr="00B966C4" w:rsidRDefault="008609AB" w:rsidP="008609AB">
      <w:pPr>
        <w:numPr>
          <w:ilvl w:val="0"/>
          <w:numId w:val="11"/>
        </w:numPr>
        <w:jc w:val="both"/>
        <w:rPr>
          <w:rFonts w:ascii="Arial" w:hAnsi="Arial" w:cs="Arial"/>
          <w:bCs/>
        </w:rPr>
      </w:pPr>
      <w:r>
        <w:rPr>
          <w:rFonts w:ascii="Arial" w:hAnsi="Arial" w:cs="Arial"/>
          <w:bCs/>
        </w:rPr>
        <w:t>R</w:t>
      </w:r>
      <w:r w:rsidRPr="00B966C4">
        <w:rPr>
          <w:rFonts w:ascii="Arial" w:hAnsi="Arial" w:cs="Arial"/>
          <w:bCs/>
        </w:rPr>
        <w:t>estructured the Group finance team which has significantly improved financial management and processes.</w:t>
      </w:r>
    </w:p>
    <w:p w14:paraId="6165A785" w14:textId="13F7C7B0" w:rsidR="00B966C4" w:rsidRDefault="00A974C7" w:rsidP="004D716D">
      <w:pPr>
        <w:numPr>
          <w:ilvl w:val="0"/>
          <w:numId w:val="11"/>
        </w:numPr>
        <w:jc w:val="both"/>
        <w:rPr>
          <w:rFonts w:ascii="Arial" w:hAnsi="Arial" w:cs="Arial"/>
          <w:bCs/>
        </w:rPr>
      </w:pPr>
      <w:r w:rsidRPr="00B966C4">
        <w:rPr>
          <w:rFonts w:ascii="Arial" w:hAnsi="Arial" w:cs="Arial"/>
          <w:bCs/>
        </w:rPr>
        <w:t xml:space="preserve">Formed Senior Leadership Team </w:t>
      </w:r>
      <w:r w:rsidR="00DE1587" w:rsidRPr="00B966C4">
        <w:rPr>
          <w:rFonts w:ascii="Arial" w:hAnsi="Arial" w:cs="Arial"/>
          <w:bCs/>
        </w:rPr>
        <w:t xml:space="preserve">&amp; </w:t>
      </w:r>
      <w:r w:rsidR="00D01199">
        <w:rPr>
          <w:rFonts w:ascii="Arial" w:hAnsi="Arial" w:cs="Arial"/>
          <w:bCs/>
        </w:rPr>
        <w:t xml:space="preserve">instilled </w:t>
      </w:r>
      <w:r w:rsidR="00545F71" w:rsidRPr="00B966C4">
        <w:rPr>
          <w:rFonts w:ascii="Arial" w:hAnsi="Arial" w:cs="Arial"/>
          <w:bCs/>
        </w:rPr>
        <w:t xml:space="preserve">a culture of </w:t>
      </w:r>
      <w:r w:rsidR="00DE1587" w:rsidRPr="00B966C4">
        <w:rPr>
          <w:rFonts w:ascii="Arial" w:hAnsi="Arial" w:cs="Arial"/>
          <w:bCs/>
        </w:rPr>
        <w:t xml:space="preserve">trust </w:t>
      </w:r>
      <w:r w:rsidR="00D01199">
        <w:rPr>
          <w:rFonts w:ascii="Arial" w:hAnsi="Arial" w:cs="Arial"/>
          <w:bCs/>
        </w:rPr>
        <w:t xml:space="preserve">whereby they can </w:t>
      </w:r>
      <w:r w:rsidR="00545F71" w:rsidRPr="00B966C4">
        <w:rPr>
          <w:rFonts w:ascii="Arial" w:hAnsi="Arial" w:cs="Arial"/>
          <w:bCs/>
        </w:rPr>
        <w:t>speak their minds with confidence.</w:t>
      </w:r>
    </w:p>
    <w:p w14:paraId="56AB4A9D" w14:textId="2B32F549" w:rsidR="007C1E46" w:rsidRDefault="007C1E46" w:rsidP="007C1E46">
      <w:pPr>
        <w:ind w:left="360"/>
        <w:jc w:val="both"/>
        <w:rPr>
          <w:rFonts w:ascii="Arial" w:hAnsi="Arial" w:cs="Arial"/>
          <w:bCs/>
        </w:rPr>
      </w:pPr>
    </w:p>
    <w:p w14:paraId="5CF8B5ED" w14:textId="5F738219" w:rsidR="00B92098" w:rsidRPr="00A6676E" w:rsidRDefault="00995395" w:rsidP="00B92098">
      <w:pPr>
        <w:jc w:val="both"/>
        <w:rPr>
          <w:rFonts w:ascii="Arial" w:hAnsi="Arial" w:cs="Arial"/>
          <w:b/>
        </w:rPr>
      </w:pPr>
      <w:r>
        <w:rPr>
          <w:rFonts w:ascii="Arial" w:hAnsi="Arial" w:cs="Arial"/>
          <w:bCs/>
        </w:rPr>
        <w:t>2016</w:t>
      </w:r>
      <w:r w:rsidR="00CF6A5D">
        <w:rPr>
          <w:rFonts w:ascii="Arial" w:hAnsi="Arial" w:cs="Arial"/>
          <w:bCs/>
        </w:rPr>
        <w:t xml:space="preserve"> </w:t>
      </w:r>
      <w:r w:rsidR="00A6676E">
        <w:rPr>
          <w:rFonts w:ascii="Arial" w:hAnsi="Arial" w:cs="Arial"/>
          <w:bCs/>
        </w:rPr>
        <w:t>–</w:t>
      </w:r>
      <w:r w:rsidR="00CF6A5D">
        <w:rPr>
          <w:rFonts w:ascii="Arial" w:hAnsi="Arial" w:cs="Arial"/>
          <w:bCs/>
        </w:rPr>
        <w:t xml:space="preserve"> Now</w:t>
      </w:r>
      <w:r w:rsidR="00A6676E">
        <w:rPr>
          <w:rFonts w:ascii="Arial" w:hAnsi="Arial" w:cs="Arial"/>
          <w:bCs/>
        </w:rPr>
        <w:tab/>
      </w:r>
      <w:r w:rsidR="00A6676E">
        <w:rPr>
          <w:rFonts w:ascii="Arial" w:hAnsi="Arial" w:cs="Arial"/>
          <w:b/>
        </w:rPr>
        <w:t>Visiting Lecturer</w:t>
      </w:r>
      <w:r w:rsidR="00CA2C3D">
        <w:rPr>
          <w:rFonts w:ascii="Arial" w:hAnsi="Arial" w:cs="Arial"/>
          <w:b/>
        </w:rPr>
        <w:t>, Leeds Trinity University</w:t>
      </w:r>
      <w:r w:rsidR="004C3C1E">
        <w:rPr>
          <w:rFonts w:ascii="Arial" w:hAnsi="Arial" w:cs="Arial"/>
          <w:b/>
        </w:rPr>
        <w:t xml:space="preserve">, School of </w:t>
      </w:r>
      <w:r w:rsidR="00007EFF">
        <w:rPr>
          <w:rFonts w:ascii="Arial" w:hAnsi="Arial" w:cs="Arial"/>
          <w:b/>
        </w:rPr>
        <w:t xml:space="preserve">Social &amp; </w:t>
      </w:r>
      <w:r w:rsidR="00260799">
        <w:rPr>
          <w:rFonts w:ascii="Arial" w:hAnsi="Arial" w:cs="Arial"/>
          <w:b/>
        </w:rPr>
        <w:t xml:space="preserve">Health </w:t>
      </w:r>
      <w:r w:rsidR="00007EFF">
        <w:rPr>
          <w:rFonts w:ascii="Arial" w:hAnsi="Arial" w:cs="Arial"/>
          <w:b/>
        </w:rPr>
        <w:t>Sciences</w:t>
      </w:r>
    </w:p>
    <w:p w14:paraId="25B8A0C3" w14:textId="1DF407D5" w:rsidR="00B94737" w:rsidRPr="00246B5E" w:rsidRDefault="00B94737" w:rsidP="00246B5E">
      <w:pPr>
        <w:pStyle w:val="ListParagraph"/>
        <w:numPr>
          <w:ilvl w:val="0"/>
          <w:numId w:val="17"/>
        </w:numPr>
        <w:jc w:val="both"/>
        <w:rPr>
          <w:rFonts w:ascii="Arial" w:hAnsi="Arial" w:cs="Arial"/>
          <w:bCs/>
        </w:rPr>
      </w:pPr>
      <w:r w:rsidRPr="00246B5E">
        <w:rPr>
          <w:rFonts w:ascii="Arial" w:hAnsi="Arial" w:cs="Arial"/>
          <w:bCs/>
        </w:rPr>
        <w:t>I am</w:t>
      </w:r>
      <w:r w:rsidR="002D5650">
        <w:rPr>
          <w:rFonts w:ascii="Arial" w:hAnsi="Arial" w:cs="Arial"/>
          <w:bCs/>
        </w:rPr>
        <w:t xml:space="preserve"> </w:t>
      </w:r>
      <w:r w:rsidRPr="00246B5E">
        <w:rPr>
          <w:rFonts w:ascii="Arial" w:hAnsi="Arial" w:cs="Arial"/>
          <w:bCs/>
        </w:rPr>
        <w:t xml:space="preserve">the tutor for module BMM4632: Managing People which is part of the BA (Hons) Professional Practice in Management and Leadership.  The aims of the 4-year programme are to ensure that </w:t>
      </w:r>
      <w:r w:rsidR="000E145E">
        <w:rPr>
          <w:rFonts w:ascii="Arial" w:hAnsi="Arial" w:cs="Arial"/>
          <w:bCs/>
        </w:rPr>
        <w:t xml:space="preserve">NHS </w:t>
      </w:r>
      <w:r w:rsidRPr="00246B5E">
        <w:rPr>
          <w:rFonts w:ascii="Arial" w:hAnsi="Arial" w:cs="Arial"/>
          <w:bCs/>
        </w:rPr>
        <w:t xml:space="preserve">degree apprentices meet the Chartered Manager Degree Apprenticeship standards and are supported to do so by use of a Work Based Learning Framework (WBLF), The programme is supported by a multi-disciplinary skilled group of lecturers, of which I am one. On completion of my module students </w:t>
      </w:r>
      <w:proofErr w:type="gramStart"/>
      <w:r w:rsidR="00DB383A">
        <w:rPr>
          <w:rFonts w:ascii="Arial" w:hAnsi="Arial" w:cs="Arial"/>
          <w:bCs/>
        </w:rPr>
        <w:t xml:space="preserve">are </w:t>
      </w:r>
      <w:r w:rsidRPr="00246B5E">
        <w:rPr>
          <w:rFonts w:ascii="Arial" w:hAnsi="Arial" w:cs="Arial"/>
          <w:bCs/>
        </w:rPr>
        <w:t>able to</w:t>
      </w:r>
      <w:proofErr w:type="gramEnd"/>
      <w:r w:rsidRPr="00246B5E">
        <w:rPr>
          <w:rFonts w:ascii="Arial" w:hAnsi="Arial" w:cs="Arial"/>
          <w:bCs/>
        </w:rPr>
        <w:t>:</w:t>
      </w:r>
    </w:p>
    <w:p w14:paraId="36FC1FCC" w14:textId="502D3C22" w:rsidR="00B94737" w:rsidRPr="00B94737" w:rsidRDefault="00B94737" w:rsidP="002D5650">
      <w:pPr>
        <w:ind w:left="360"/>
        <w:jc w:val="both"/>
        <w:rPr>
          <w:rFonts w:ascii="Arial" w:hAnsi="Arial" w:cs="Arial"/>
          <w:bCs/>
        </w:rPr>
      </w:pPr>
      <w:r w:rsidRPr="00B94737">
        <w:rPr>
          <w:rFonts w:ascii="Arial" w:hAnsi="Arial" w:cs="Arial"/>
          <w:bCs/>
        </w:rPr>
        <w:t>•</w:t>
      </w:r>
      <w:r w:rsidRPr="00B94737">
        <w:rPr>
          <w:rFonts w:ascii="Arial" w:hAnsi="Arial" w:cs="Arial"/>
          <w:bCs/>
        </w:rPr>
        <w:tab/>
        <w:t xml:space="preserve">Explain recruitment strategies and review the effectiveness of their own </w:t>
      </w:r>
      <w:r w:rsidR="00E77217" w:rsidRPr="00B94737">
        <w:rPr>
          <w:rFonts w:ascii="Arial" w:hAnsi="Arial" w:cs="Arial"/>
          <w:bCs/>
        </w:rPr>
        <w:t>organisation’s</w:t>
      </w:r>
      <w:r w:rsidRPr="00B94737">
        <w:rPr>
          <w:rFonts w:ascii="Arial" w:hAnsi="Arial" w:cs="Arial"/>
          <w:bCs/>
        </w:rPr>
        <w:t xml:space="preserve"> strategy.</w:t>
      </w:r>
    </w:p>
    <w:p w14:paraId="015CAF7A" w14:textId="41A82B75" w:rsidR="00B94737" w:rsidRPr="00B94737" w:rsidRDefault="00B94737" w:rsidP="002D5650">
      <w:pPr>
        <w:ind w:left="360"/>
        <w:jc w:val="both"/>
        <w:rPr>
          <w:rFonts w:ascii="Arial" w:hAnsi="Arial" w:cs="Arial"/>
          <w:bCs/>
        </w:rPr>
      </w:pPr>
      <w:r w:rsidRPr="00B94737">
        <w:rPr>
          <w:rFonts w:ascii="Arial" w:hAnsi="Arial" w:cs="Arial"/>
          <w:bCs/>
        </w:rPr>
        <w:t>•</w:t>
      </w:r>
      <w:r w:rsidRPr="00B94737">
        <w:rPr>
          <w:rFonts w:ascii="Arial" w:hAnsi="Arial" w:cs="Arial"/>
          <w:bCs/>
        </w:rPr>
        <w:tab/>
      </w:r>
      <w:r w:rsidR="001428E4">
        <w:rPr>
          <w:rFonts w:ascii="Arial" w:hAnsi="Arial" w:cs="Arial"/>
          <w:bCs/>
        </w:rPr>
        <w:t>U</w:t>
      </w:r>
      <w:r w:rsidRPr="00B94737">
        <w:rPr>
          <w:rFonts w:ascii="Arial" w:hAnsi="Arial" w:cs="Arial"/>
          <w:bCs/>
        </w:rPr>
        <w:t>nderstand</w:t>
      </w:r>
      <w:r w:rsidR="005F017E">
        <w:rPr>
          <w:rFonts w:ascii="Arial" w:hAnsi="Arial" w:cs="Arial"/>
          <w:bCs/>
        </w:rPr>
        <w:t xml:space="preserve"> </w:t>
      </w:r>
      <w:r w:rsidRPr="00B94737">
        <w:rPr>
          <w:rFonts w:ascii="Arial" w:hAnsi="Arial" w:cs="Arial"/>
          <w:bCs/>
        </w:rPr>
        <w:t xml:space="preserve">how </w:t>
      </w:r>
      <w:r w:rsidR="00A03B86" w:rsidRPr="00B94737">
        <w:rPr>
          <w:rFonts w:ascii="Arial" w:hAnsi="Arial" w:cs="Arial"/>
          <w:bCs/>
        </w:rPr>
        <w:t>inclusive talent management approaches</w:t>
      </w:r>
      <w:r w:rsidR="005E50A6">
        <w:rPr>
          <w:rFonts w:ascii="Arial" w:hAnsi="Arial" w:cs="Arial"/>
          <w:bCs/>
        </w:rPr>
        <w:t xml:space="preserve"> are </w:t>
      </w:r>
      <w:r w:rsidRPr="00B94737">
        <w:rPr>
          <w:rFonts w:ascii="Arial" w:hAnsi="Arial" w:cs="Arial"/>
          <w:bCs/>
        </w:rPr>
        <w:t>used to recruit, manage, and develop people.</w:t>
      </w:r>
    </w:p>
    <w:p w14:paraId="5BC4910B" w14:textId="77777777" w:rsidR="00B94737" w:rsidRPr="00B94737" w:rsidRDefault="00B94737" w:rsidP="002D5650">
      <w:pPr>
        <w:ind w:left="360"/>
        <w:jc w:val="both"/>
        <w:rPr>
          <w:rFonts w:ascii="Arial" w:hAnsi="Arial" w:cs="Arial"/>
          <w:bCs/>
        </w:rPr>
      </w:pPr>
      <w:r w:rsidRPr="00B94737">
        <w:rPr>
          <w:rFonts w:ascii="Arial" w:hAnsi="Arial" w:cs="Arial"/>
          <w:bCs/>
        </w:rPr>
        <w:t>•</w:t>
      </w:r>
      <w:r w:rsidRPr="00B94737">
        <w:rPr>
          <w:rFonts w:ascii="Arial" w:hAnsi="Arial" w:cs="Arial"/>
          <w:bCs/>
        </w:rPr>
        <w:tab/>
        <w:t xml:space="preserve">Analyse the use of inclusive talent management within own organisation. </w:t>
      </w:r>
    </w:p>
    <w:p w14:paraId="1EFD35E8" w14:textId="27B637CE" w:rsidR="00B94737" w:rsidRPr="00B94737" w:rsidRDefault="00B94737" w:rsidP="002D5650">
      <w:pPr>
        <w:ind w:left="360"/>
        <w:jc w:val="both"/>
        <w:rPr>
          <w:rFonts w:ascii="Arial" w:hAnsi="Arial" w:cs="Arial"/>
          <w:bCs/>
        </w:rPr>
      </w:pPr>
      <w:r w:rsidRPr="00B94737">
        <w:rPr>
          <w:rFonts w:ascii="Arial" w:hAnsi="Arial" w:cs="Arial"/>
          <w:bCs/>
        </w:rPr>
        <w:t>•</w:t>
      </w:r>
      <w:r w:rsidRPr="00B94737">
        <w:rPr>
          <w:rFonts w:ascii="Arial" w:hAnsi="Arial" w:cs="Arial"/>
          <w:bCs/>
        </w:rPr>
        <w:tab/>
      </w:r>
      <w:r w:rsidR="00CB3A65">
        <w:rPr>
          <w:rFonts w:ascii="Arial" w:hAnsi="Arial" w:cs="Arial"/>
          <w:bCs/>
        </w:rPr>
        <w:t>U</w:t>
      </w:r>
      <w:r w:rsidRPr="00B94737">
        <w:rPr>
          <w:rFonts w:ascii="Arial" w:hAnsi="Arial" w:cs="Arial"/>
          <w:bCs/>
        </w:rPr>
        <w:t>se HR systems and processes to ensure legal requirements, health and safety &amp; well-being needs are met.</w:t>
      </w:r>
    </w:p>
    <w:p w14:paraId="7309BB3A" w14:textId="77777777" w:rsidR="00B94737" w:rsidRPr="00B94737" w:rsidRDefault="00B94737" w:rsidP="002D5650">
      <w:pPr>
        <w:ind w:left="360"/>
        <w:jc w:val="both"/>
        <w:rPr>
          <w:rFonts w:ascii="Arial" w:hAnsi="Arial" w:cs="Arial"/>
          <w:bCs/>
        </w:rPr>
      </w:pPr>
      <w:r w:rsidRPr="00B94737">
        <w:rPr>
          <w:rFonts w:ascii="Arial" w:hAnsi="Arial" w:cs="Arial"/>
          <w:bCs/>
        </w:rPr>
        <w:t>•</w:t>
      </w:r>
      <w:r w:rsidRPr="00B94737">
        <w:rPr>
          <w:rFonts w:ascii="Arial" w:hAnsi="Arial" w:cs="Arial"/>
          <w:bCs/>
        </w:rPr>
        <w:tab/>
        <w:t>Understand goal setting theories and models.</w:t>
      </w:r>
    </w:p>
    <w:p w14:paraId="576097E1" w14:textId="77777777" w:rsidR="00B94737" w:rsidRPr="00B94737" w:rsidRDefault="00B94737" w:rsidP="002D5650">
      <w:pPr>
        <w:ind w:left="360"/>
        <w:jc w:val="both"/>
        <w:rPr>
          <w:rFonts w:ascii="Arial" w:hAnsi="Arial" w:cs="Arial"/>
          <w:bCs/>
        </w:rPr>
      </w:pPr>
      <w:r w:rsidRPr="00B94737">
        <w:rPr>
          <w:rFonts w:ascii="Arial" w:hAnsi="Arial" w:cs="Arial"/>
          <w:bCs/>
        </w:rPr>
        <w:t>•</w:t>
      </w:r>
      <w:r w:rsidRPr="00B94737">
        <w:rPr>
          <w:rFonts w:ascii="Arial" w:hAnsi="Arial" w:cs="Arial"/>
          <w:bCs/>
        </w:rPr>
        <w:tab/>
        <w:t>Set realistic achievable goals for others, monitoring and managing progress towards these.</w:t>
      </w:r>
    </w:p>
    <w:p w14:paraId="7AC89121" w14:textId="2A437D88" w:rsidR="007E6D7A" w:rsidRDefault="00B94737" w:rsidP="00B94737">
      <w:pPr>
        <w:pStyle w:val="ListParagraph"/>
        <w:numPr>
          <w:ilvl w:val="0"/>
          <w:numId w:val="17"/>
        </w:numPr>
        <w:jc w:val="both"/>
        <w:rPr>
          <w:rFonts w:ascii="Arial" w:hAnsi="Arial" w:cs="Arial"/>
          <w:bCs/>
        </w:rPr>
      </w:pPr>
      <w:r w:rsidRPr="00A237DE">
        <w:rPr>
          <w:rFonts w:ascii="Arial" w:hAnsi="Arial" w:cs="Arial"/>
          <w:bCs/>
        </w:rPr>
        <w:t xml:space="preserve">I </w:t>
      </w:r>
      <w:r w:rsidR="00143502">
        <w:rPr>
          <w:rFonts w:ascii="Arial" w:hAnsi="Arial" w:cs="Arial"/>
          <w:bCs/>
        </w:rPr>
        <w:t xml:space="preserve">also </w:t>
      </w:r>
      <w:r w:rsidR="00A237DE" w:rsidRPr="00A237DE">
        <w:rPr>
          <w:rFonts w:ascii="Arial" w:hAnsi="Arial" w:cs="Arial"/>
          <w:bCs/>
        </w:rPr>
        <w:t xml:space="preserve">teach </w:t>
      </w:r>
      <w:r w:rsidRPr="00A237DE">
        <w:rPr>
          <w:rFonts w:ascii="Arial" w:hAnsi="Arial" w:cs="Arial"/>
          <w:bCs/>
        </w:rPr>
        <w:t>MBA7002: Leadership and Professional Development to Masters level Students</w:t>
      </w:r>
      <w:r w:rsidR="00A237DE" w:rsidRPr="00A237DE">
        <w:rPr>
          <w:rFonts w:ascii="Arial" w:hAnsi="Arial" w:cs="Arial"/>
          <w:bCs/>
        </w:rPr>
        <w:t xml:space="preserve">, which </w:t>
      </w:r>
      <w:r w:rsidRPr="00A237DE">
        <w:rPr>
          <w:rFonts w:ascii="Arial" w:hAnsi="Arial" w:cs="Arial"/>
          <w:bCs/>
        </w:rPr>
        <w:t>consider</w:t>
      </w:r>
      <w:r w:rsidR="007E6D7A">
        <w:rPr>
          <w:rFonts w:ascii="Arial" w:hAnsi="Arial" w:cs="Arial"/>
          <w:bCs/>
        </w:rPr>
        <w:t>s a</w:t>
      </w:r>
      <w:r w:rsidRPr="00A237DE">
        <w:rPr>
          <w:rFonts w:ascii="Arial" w:hAnsi="Arial" w:cs="Arial"/>
          <w:bCs/>
        </w:rPr>
        <w:t xml:space="preserve"> range of leadership approaches in the world of business.  </w:t>
      </w:r>
    </w:p>
    <w:p w14:paraId="010E7A69" w14:textId="503BC5B4" w:rsidR="00B94737" w:rsidRPr="007E6D7A" w:rsidRDefault="00B94737" w:rsidP="00B94737">
      <w:pPr>
        <w:pStyle w:val="ListParagraph"/>
        <w:numPr>
          <w:ilvl w:val="0"/>
          <w:numId w:val="17"/>
        </w:numPr>
        <w:jc w:val="both"/>
        <w:rPr>
          <w:rFonts w:ascii="Arial" w:hAnsi="Arial" w:cs="Arial"/>
          <w:bCs/>
        </w:rPr>
      </w:pPr>
      <w:r w:rsidRPr="007E6D7A">
        <w:rPr>
          <w:rFonts w:ascii="Arial" w:hAnsi="Arial" w:cs="Arial"/>
          <w:bCs/>
        </w:rPr>
        <w:t>I also t</w:t>
      </w:r>
      <w:r w:rsidR="00D33E0C">
        <w:rPr>
          <w:rFonts w:ascii="Arial" w:hAnsi="Arial" w:cs="Arial"/>
          <w:bCs/>
        </w:rPr>
        <w:t xml:space="preserve">each </w:t>
      </w:r>
      <w:r w:rsidRPr="007E6D7A">
        <w:rPr>
          <w:rFonts w:ascii="Arial" w:hAnsi="Arial" w:cs="Arial"/>
          <w:bCs/>
        </w:rPr>
        <w:t>BAM6402: Project Management to L6 (3rd year) undergraduates</w:t>
      </w:r>
      <w:r w:rsidR="008D2D13">
        <w:rPr>
          <w:rFonts w:ascii="Arial" w:hAnsi="Arial" w:cs="Arial"/>
          <w:bCs/>
        </w:rPr>
        <w:t>.</w:t>
      </w:r>
    </w:p>
    <w:p w14:paraId="47B613B3" w14:textId="77777777" w:rsidR="00A431B3" w:rsidRDefault="00A431B3" w:rsidP="00B94737">
      <w:pPr>
        <w:jc w:val="both"/>
        <w:rPr>
          <w:rFonts w:ascii="Arial" w:hAnsi="Arial" w:cs="Arial"/>
          <w:bCs/>
        </w:rPr>
      </w:pPr>
    </w:p>
    <w:p w14:paraId="56AB4AA9" w14:textId="53A521CC" w:rsidR="00745BF9" w:rsidRPr="00F05EFE" w:rsidRDefault="005F7C4F" w:rsidP="007C1E46">
      <w:pPr>
        <w:jc w:val="both"/>
        <w:rPr>
          <w:rFonts w:ascii="Arial" w:hAnsi="Arial" w:cs="Arial"/>
          <w:bCs/>
        </w:rPr>
      </w:pPr>
      <w:r>
        <w:rPr>
          <w:rFonts w:ascii="Arial" w:hAnsi="Arial" w:cs="Arial"/>
          <w:bCs/>
        </w:rPr>
        <w:t>2010</w:t>
      </w:r>
      <w:r w:rsidR="00745BF9" w:rsidRPr="00F05EFE">
        <w:rPr>
          <w:rFonts w:ascii="Arial" w:hAnsi="Arial" w:cs="Arial"/>
          <w:bCs/>
        </w:rPr>
        <w:t xml:space="preserve"> – Now</w:t>
      </w:r>
      <w:r w:rsidR="00745BF9" w:rsidRPr="00F05EFE">
        <w:rPr>
          <w:rFonts w:ascii="Arial" w:hAnsi="Arial" w:cs="Arial"/>
          <w:bCs/>
        </w:rPr>
        <w:tab/>
      </w:r>
      <w:r>
        <w:rPr>
          <w:rFonts w:ascii="Arial" w:hAnsi="Arial" w:cs="Arial"/>
          <w:b/>
          <w:bCs/>
        </w:rPr>
        <w:t>Owner, Goldfinch Consulting</w:t>
      </w:r>
    </w:p>
    <w:p w14:paraId="56AB4AAA" w14:textId="77777777" w:rsidR="009E239B" w:rsidRPr="00F05EFE" w:rsidRDefault="009E239B" w:rsidP="009E239B">
      <w:pPr>
        <w:numPr>
          <w:ilvl w:val="0"/>
          <w:numId w:val="10"/>
        </w:numPr>
        <w:rPr>
          <w:rFonts w:ascii="Arial" w:hAnsi="Arial" w:cs="Arial"/>
          <w:bCs/>
        </w:rPr>
      </w:pPr>
      <w:r w:rsidRPr="00F05EFE">
        <w:rPr>
          <w:rFonts w:ascii="Arial" w:hAnsi="Arial" w:cs="Arial"/>
          <w:bCs/>
        </w:rPr>
        <w:t xml:space="preserve">Commissioned by the Association of Surgeons of Great Britain &amp; Ireland </w:t>
      </w:r>
      <w:r w:rsidR="00BD716F">
        <w:rPr>
          <w:rFonts w:ascii="Arial" w:hAnsi="Arial" w:cs="Arial"/>
          <w:bCs/>
        </w:rPr>
        <w:t xml:space="preserve">(ASGBI) </w:t>
      </w:r>
      <w:r w:rsidRPr="00F05EFE">
        <w:rPr>
          <w:rFonts w:ascii="Arial" w:hAnsi="Arial" w:cs="Arial"/>
          <w:bCs/>
        </w:rPr>
        <w:t>to write a</w:t>
      </w:r>
      <w:r>
        <w:rPr>
          <w:rFonts w:ascii="Arial" w:hAnsi="Arial" w:cs="Arial"/>
          <w:bCs/>
        </w:rPr>
        <w:t>n e-</w:t>
      </w:r>
      <w:r w:rsidRPr="00F05EFE">
        <w:rPr>
          <w:rFonts w:ascii="Arial" w:hAnsi="Arial" w:cs="Arial"/>
          <w:bCs/>
        </w:rPr>
        <w:t xml:space="preserve">booklet </w:t>
      </w:r>
      <w:r>
        <w:rPr>
          <w:rFonts w:ascii="Arial" w:hAnsi="Arial" w:cs="Arial"/>
          <w:bCs/>
        </w:rPr>
        <w:t xml:space="preserve">on Clinical Leadership </w:t>
      </w:r>
      <w:r w:rsidRPr="00F05EFE">
        <w:rPr>
          <w:rFonts w:ascii="Arial" w:hAnsi="Arial" w:cs="Arial"/>
          <w:bCs/>
        </w:rPr>
        <w:t xml:space="preserve">that was launched by the Princess Royal at Manchester </w:t>
      </w:r>
      <w:r>
        <w:rPr>
          <w:rFonts w:ascii="Arial" w:hAnsi="Arial" w:cs="Arial"/>
          <w:bCs/>
        </w:rPr>
        <w:t xml:space="preserve">International </w:t>
      </w:r>
      <w:r w:rsidRPr="00F05EFE">
        <w:rPr>
          <w:rFonts w:ascii="Arial" w:hAnsi="Arial" w:cs="Arial"/>
          <w:bCs/>
        </w:rPr>
        <w:t xml:space="preserve">Surgical Week 2015. </w:t>
      </w:r>
      <w:r>
        <w:rPr>
          <w:rFonts w:ascii="Arial" w:hAnsi="Arial" w:cs="Arial"/>
          <w:bCs/>
        </w:rPr>
        <w:t xml:space="preserve">It can be viewed at </w:t>
      </w:r>
      <w:hyperlink r:id="rId8" w:history="1">
        <w:r w:rsidRPr="00EE4784">
          <w:rPr>
            <w:rStyle w:val="Hyperlink"/>
            <w:rFonts w:ascii="Arial" w:hAnsi="Arial" w:cs="Arial"/>
            <w:bCs/>
          </w:rPr>
          <w:t>www.publications.asgbi.org/iipp_clinicalleadership_04_15/iipp_clinical_leadership.html</w:t>
        </w:r>
      </w:hyperlink>
      <w:r w:rsidRPr="00B5300B">
        <w:rPr>
          <w:rFonts w:ascii="Arial" w:hAnsi="Arial" w:cs="Arial"/>
          <w:bCs/>
        </w:rPr>
        <w:t>.</w:t>
      </w:r>
    </w:p>
    <w:p w14:paraId="56AB4AAD" w14:textId="77777777" w:rsidR="00FC5121" w:rsidRDefault="00FC5121" w:rsidP="00FC5121">
      <w:pPr>
        <w:ind w:left="360"/>
        <w:jc w:val="both"/>
        <w:rPr>
          <w:rFonts w:ascii="Arial" w:hAnsi="Arial" w:cs="Arial"/>
          <w:b/>
          <w:bCs/>
        </w:rPr>
      </w:pPr>
    </w:p>
    <w:p w14:paraId="56AB4AAE" w14:textId="77777777" w:rsidR="00745BF9" w:rsidRPr="00F05EFE" w:rsidRDefault="00745BF9" w:rsidP="007C1E46">
      <w:pPr>
        <w:jc w:val="both"/>
        <w:rPr>
          <w:rFonts w:ascii="Arial" w:hAnsi="Arial" w:cs="Arial"/>
          <w:bCs/>
        </w:rPr>
      </w:pPr>
      <w:r w:rsidRPr="00F05EFE">
        <w:rPr>
          <w:rFonts w:ascii="Arial" w:hAnsi="Arial" w:cs="Arial"/>
          <w:bCs/>
        </w:rPr>
        <w:t>2010 – 2013</w:t>
      </w:r>
      <w:r w:rsidRPr="00F05EFE">
        <w:rPr>
          <w:rFonts w:ascii="Arial" w:hAnsi="Arial" w:cs="Arial"/>
          <w:bCs/>
        </w:rPr>
        <w:tab/>
      </w:r>
      <w:r w:rsidRPr="00F05EFE">
        <w:rPr>
          <w:rFonts w:ascii="Arial" w:hAnsi="Arial" w:cs="Arial"/>
          <w:b/>
          <w:bCs/>
        </w:rPr>
        <w:t>National Recovery Programme Manager, The Royal British Legion (TRBL)</w:t>
      </w:r>
    </w:p>
    <w:p w14:paraId="56AB4AAF" w14:textId="12B37245" w:rsidR="00745BF9" w:rsidRPr="00F05EFE" w:rsidRDefault="00745BF9" w:rsidP="007C1E46">
      <w:pPr>
        <w:numPr>
          <w:ilvl w:val="0"/>
          <w:numId w:val="13"/>
        </w:numPr>
        <w:jc w:val="both"/>
        <w:rPr>
          <w:rFonts w:ascii="Arial" w:hAnsi="Arial" w:cs="Arial"/>
          <w:bCs/>
        </w:rPr>
      </w:pPr>
      <w:r w:rsidRPr="00F05EFE">
        <w:rPr>
          <w:rFonts w:ascii="Arial" w:hAnsi="Arial" w:cs="Arial"/>
          <w:bCs/>
        </w:rPr>
        <w:t xml:space="preserve">Author of the paper that convinced TRBL Trustees to commit £50 million pounds, the largest single grant in their </w:t>
      </w:r>
      <w:r w:rsidR="00537FFD" w:rsidRPr="00F05EFE">
        <w:rPr>
          <w:rFonts w:ascii="Arial" w:hAnsi="Arial" w:cs="Arial"/>
          <w:bCs/>
        </w:rPr>
        <w:t>90-year</w:t>
      </w:r>
      <w:r w:rsidRPr="00F05EFE">
        <w:rPr>
          <w:rFonts w:ascii="Arial" w:hAnsi="Arial" w:cs="Arial"/>
          <w:bCs/>
        </w:rPr>
        <w:t xml:space="preserve"> history, towards funding Personnel Recovery Centres at Edinburgh, Catterick, Colchester, Tidworth and Germany and the ‘Battle Back Centre’, Lilleshall.</w:t>
      </w:r>
      <w:r w:rsidR="00536148" w:rsidRPr="00536148">
        <w:rPr>
          <w:rFonts w:ascii="Arial" w:hAnsi="Arial" w:cs="Arial"/>
          <w:sz w:val="22"/>
          <w:szCs w:val="22"/>
        </w:rPr>
        <w:t xml:space="preserve"> </w:t>
      </w:r>
      <w:r w:rsidR="00536148" w:rsidRPr="00536148">
        <w:rPr>
          <w:rFonts w:ascii="Arial" w:hAnsi="Arial" w:cs="Arial"/>
          <w:bCs/>
        </w:rPr>
        <w:t xml:space="preserve">I proposed a governance structure that </w:t>
      </w:r>
      <w:r w:rsidR="006B7219">
        <w:rPr>
          <w:rFonts w:ascii="Arial" w:hAnsi="Arial" w:cs="Arial"/>
          <w:bCs/>
        </w:rPr>
        <w:t xml:space="preserve">TRBL </w:t>
      </w:r>
      <w:r w:rsidR="00536148" w:rsidRPr="00536148">
        <w:rPr>
          <w:rFonts w:ascii="Arial" w:hAnsi="Arial" w:cs="Arial"/>
          <w:bCs/>
        </w:rPr>
        <w:t xml:space="preserve">Trustees adopted to oversee that £50m grant. </w:t>
      </w:r>
      <w:r w:rsidR="00771535">
        <w:rPr>
          <w:rFonts w:ascii="Arial" w:hAnsi="Arial" w:cs="Arial"/>
          <w:bCs/>
        </w:rPr>
        <w:t>L</w:t>
      </w:r>
      <w:r w:rsidR="00536148">
        <w:rPr>
          <w:rFonts w:ascii="Arial" w:hAnsi="Arial" w:cs="Arial"/>
          <w:bCs/>
        </w:rPr>
        <w:t>ed</w:t>
      </w:r>
      <w:r w:rsidR="00727555">
        <w:rPr>
          <w:rFonts w:ascii="Arial" w:hAnsi="Arial" w:cs="Arial"/>
          <w:bCs/>
        </w:rPr>
        <w:t xml:space="preserve"> </w:t>
      </w:r>
      <w:r w:rsidR="00536148" w:rsidRPr="00536148">
        <w:rPr>
          <w:rFonts w:ascii="Arial" w:hAnsi="Arial" w:cs="Arial"/>
          <w:bCs/>
        </w:rPr>
        <w:t xml:space="preserve">successful contractual negotiations with delivery partners including the MOD, Help for Heroes, English Sports Council, Defence Medical Welfare Services and Leeds </w:t>
      </w:r>
      <w:r w:rsidR="00EF15AF">
        <w:rPr>
          <w:rFonts w:ascii="Arial" w:hAnsi="Arial" w:cs="Arial"/>
          <w:bCs/>
        </w:rPr>
        <w:t xml:space="preserve">Beckett </w:t>
      </w:r>
      <w:r w:rsidR="00536148" w:rsidRPr="00536148">
        <w:rPr>
          <w:rFonts w:ascii="Arial" w:hAnsi="Arial" w:cs="Arial"/>
          <w:bCs/>
        </w:rPr>
        <w:t xml:space="preserve">University.  </w:t>
      </w:r>
    </w:p>
    <w:p w14:paraId="56AB4AB0" w14:textId="32E9D366" w:rsidR="00CF640E" w:rsidRPr="00F05EFE" w:rsidRDefault="00745BF9" w:rsidP="007C1E46">
      <w:pPr>
        <w:numPr>
          <w:ilvl w:val="0"/>
          <w:numId w:val="13"/>
        </w:numPr>
        <w:jc w:val="both"/>
        <w:rPr>
          <w:rFonts w:ascii="Arial" w:hAnsi="Arial" w:cs="Arial"/>
          <w:bCs/>
        </w:rPr>
      </w:pPr>
      <w:r w:rsidRPr="00F05EFE">
        <w:rPr>
          <w:rFonts w:ascii="Arial" w:hAnsi="Arial" w:cs="Arial"/>
        </w:rPr>
        <w:t xml:space="preserve">Designed, delivered and introduced into service on time, to specification and within budget a world-leading residential recovery centre for wounded, injured and sick Service personnel, many with life changing injuries, at </w:t>
      </w:r>
      <w:r w:rsidRPr="00F05EFE">
        <w:rPr>
          <w:rFonts w:ascii="Arial" w:hAnsi="Arial" w:cs="Arial"/>
        </w:rPr>
        <w:lastRenderedPageBreak/>
        <w:t>Lilleshall National Sports Centre, Shropshire.  The Centre uses inclusive sport and adventurous activities that succeed in getting participants to focus on what they can do</w:t>
      </w:r>
      <w:r w:rsidR="00263918">
        <w:rPr>
          <w:rFonts w:ascii="Arial" w:hAnsi="Arial" w:cs="Arial"/>
        </w:rPr>
        <w:t xml:space="preserve">, </w:t>
      </w:r>
      <w:r w:rsidRPr="00F05EFE">
        <w:rPr>
          <w:rFonts w:ascii="Arial" w:hAnsi="Arial" w:cs="Arial"/>
        </w:rPr>
        <w:t xml:space="preserve">not what they cannot. </w:t>
      </w:r>
      <w:r w:rsidR="00C53E75">
        <w:rPr>
          <w:rFonts w:ascii="Arial" w:hAnsi="Arial" w:cs="Arial"/>
        </w:rPr>
        <w:t xml:space="preserve"> </w:t>
      </w:r>
      <w:r w:rsidRPr="00F05EFE">
        <w:rPr>
          <w:rFonts w:ascii="Arial" w:hAnsi="Arial" w:cs="Arial"/>
        </w:rPr>
        <w:t>Independent evaluation</w:t>
      </w:r>
      <w:r w:rsidR="00191C31">
        <w:rPr>
          <w:rFonts w:ascii="Arial" w:hAnsi="Arial" w:cs="Arial"/>
        </w:rPr>
        <w:t xml:space="preserve"> shows </w:t>
      </w:r>
      <w:r w:rsidRPr="00F05EFE">
        <w:rPr>
          <w:rFonts w:ascii="Arial" w:hAnsi="Arial" w:cs="Arial"/>
        </w:rPr>
        <w:t>that the measured outcomes include significantly improved mental wellbeing and self-determination of participants.  Head of the UK Army declared it a mandatory course</w:t>
      </w:r>
      <w:r w:rsidR="00BE51B8">
        <w:rPr>
          <w:rFonts w:ascii="Arial" w:hAnsi="Arial" w:cs="Arial"/>
        </w:rPr>
        <w:t xml:space="preserve"> and o</w:t>
      </w:r>
      <w:r w:rsidRPr="00F05EFE">
        <w:rPr>
          <w:rFonts w:ascii="Arial" w:hAnsi="Arial" w:cs="Arial"/>
        </w:rPr>
        <w:t xml:space="preserve">ver </w:t>
      </w:r>
      <w:r w:rsidR="00F05EFE" w:rsidRPr="00F05EFE">
        <w:rPr>
          <w:rFonts w:ascii="Arial" w:hAnsi="Arial" w:cs="Arial"/>
        </w:rPr>
        <w:t>1,0</w:t>
      </w:r>
      <w:r w:rsidRPr="00F05EFE">
        <w:rPr>
          <w:rFonts w:ascii="Arial" w:hAnsi="Arial" w:cs="Arial"/>
        </w:rPr>
        <w:t xml:space="preserve">00 personnel </w:t>
      </w:r>
      <w:r w:rsidR="00F05EFE" w:rsidRPr="00F05EFE">
        <w:rPr>
          <w:rFonts w:ascii="Arial" w:hAnsi="Arial" w:cs="Arial"/>
        </w:rPr>
        <w:t xml:space="preserve">have benefitted to date. </w:t>
      </w:r>
      <w:r w:rsidRPr="00F05EFE">
        <w:rPr>
          <w:rFonts w:ascii="Arial" w:hAnsi="Arial" w:cs="Arial"/>
        </w:rPr>
        <w:t xml:space="preserve">A video of the </w:t>
      </w:r>
      <w:r w:rsidR="002A77E1">
        <w:rPr>
          <w:rFonts w:ascii="Arial" w:hAnsi="Arial" w:cs="Arial"/>
        </w:rPr>
        <w:t xml:space="preserve">centre </w:t>
      </w:r>
      <w:r w:rsidR="00F05EFE" w:rsidRPr="00F05EFE">
        <w:rPr>
          <w:rFonts w:ascii="Arial" w:hAnsi="Arial" w:cs="Arial"/>
        </w:rPr>
        <w:t xml:space="preserve">can be viewed </w:t>
      </w:r>
      <w:r w:rsidRPr="00F05EFE">
        <w:rPr>
          <w:rFonts w:ascii="Arial" w:hAnsi="Arial" w:cs="Arial"/>
        </w:rPr>
        <w:t xml:space="preserve">at </w:t>
      </w:r>
      <w:hyperlink r:id="rId9" w:history="1">
        <w:r w:rsidR="00CF640E" w:rsidRPr="00F05EFE">
          <w:rPr>
            <w:rStyle w:val="Hyperlink"/>
            <w:rFonts w:ascii="Arial" w:hAnsi="Arial" w:cs="Arial"/>
          </w:rPr>
          <w:t>http://www.youtube.com/watch?v=-PqZ2rq7Ot8</w:t>
        </w:r>
      </w:hyperlink>
      <w:r w:rsidRPr="00F05EFE">
        <w:rPr>
          <w:rFonts w:ascii="Arial" w:hAnsi="Arial" w:cs="Arial"/>
        </w:rPr>
        <w:t xml:space="preserve">. </w:t>
      </w:r>
    </w:p>
    <w:p w14:paraId="56AB4AB1" w14:textId="6408A9CB" w:rsidR="00CF640E" w:rsidRPr="00F05EFE" w:rsidRDefault="00465205" w:rsidP="00FC5121">
      <w:pPr>
        <w:numPr>
          <w:ilvl w:val="0"/>
          <w:numId w:val="13"/>
        </w:numPr>
        <w:jc w:val="both"/>
        <w:rPr>
          <w:rFonts w:ascii="Arial" w:hAnsi="Arial" w:cs="Arial"/>
          <w:bCs/>
        </w:rPr>
      </w:pPr>
      <w:r w:rsidRPr="00F05EFE">
        <w:rPr>
          <w:rFonts w:ascii="Arial" w:hAnsi="Arial" w:cs="Arial"/>
          <w:lang w:val="en-CA"/>
        </w:rPr>
        <w:t>W</w:t>
      </w:r>
      <w:r w:rsidR="00CF640E" w:rsidRPr="00F05EFE">
        <w:rPr>
          <w:rFonts w:ascii="Arial" w:hAnsi="Arial" w:cs="Arial"/>
          <w:lang w:val="en-CA"/>
        </w:rPr>
        <w:t>rote the business plan, raised £450k and played a major role in designing and delivering a recovery project for wounded, injured and sick Service men and women to create, rehearse and perform a new play</w:t>
      </w:r>
      <w:r w:rsidR="00F05EFE" w:rsidRPr="00F05EFE">
        <w:rPr>
          <w:rFonts w:ascii="Arial" w:hAnsi="Arial" w:cs="Arial"/>
          <w:lang w:val="en-CA"/>
        </w:rPr>
        <w:t xml:space="preserve"> about their experiences in being wounded in Afghanistan and afterwards</w:t>
      </w:r>
      <w:r w:rsidR="00CF640E" w:rsidRPr="00F05EFE">
        <w:rPr>
          <w:rFonts w:ascii="Arial" w:hAnsi="Arial" w:cs="Arial"/>
          <w:lang w:val="en-CA"/>
        </w:rPr>
        <w:t xml:space="preserve">, “The Two Worlds of Charlie F”.  Written by Owen Sheers and directed by Stephen Rayne, under the artistic auspices of Trevor Nunn.  Personally recruited the actor Ray Winstone as an ambassador for the project.  </w:t>
      </w:r>
      <w:r w:rsidR="00CF640E" w:rsidRPr="00F05EFE">
        <w:rPr>
          <w:rFonts w:ascii="Arial" w:hAnsi="Arial" w:cs="Arial"/>
        </w:rPr>
        <w:t xml:space="preserve">The play was seen by over 10,300 people on stage and more than 800,000 people watched the BBC documentary that launched Alan Yentob’s ‘Imagine’ series in 2012. Every one of the 17 performances </w:t>
      </w:r>
      <w:r w:rsidR="00EE3F5E">
        <w:rPr>
          <w:rFonts w:ascii="Arial" w:hAnsi="Arial" w:cs="Arial"/>
        </w:rPr>
        <w:t xml:space="preserve">received </w:t>
      </w:r>
      <w:r w:rsidR="00CF640E" w:rsidRPr="00F05EFE">
        <w:rPr>
          <w:rFonts w:ascii="Arial" w:hAnsi="Arial" w:cs="Arial"/>
        </w:rPr>
        <w:t xml:space="preserve">a </w:t>
      </w:r>
      <w:r w:rsidR="00C043B4" w:rsidRPr="00F05EFE">
        <w:rPr>
          <w:rFonts w:ascii="Arial" w:hAnsi="Arial" w:cs="Arial"/>
        </w:rPr>
        <w:t>full house</w:t>
      </w:r>
      <w:r w:rsidR="00CF640E" w:rsidRPr="00F05EFE">
        <w:rPr>
          <w:rFonts w:ascii="Arial" w:hAnsi="Arial" w:cs="Arial"/>
        </w:rPr>
        <w:t xml:space="preserve">, standing ovation. We sold out </w:t>
      </w:r>
      <w:r w:rsidR="00BD716F" w:rsidRPr="00F05EFE">
        <w:rPr>
          <w:rFonts w:ascii="Arial" w:hAnsi="Arial" w:cs="Arial"/>
        </w:rPr>
        <w:t xml:space="preserve">all four performances </w:t>
      </w:r>
      <w:r w:rsidR="00BD716F">
        <w:rPr>
          <w:rFonts w:ascii="Arial" w:hAnsi="Arial" w:cs="Arial"/>
        </w:rPr>
        <w:t xml:space="preserve">at the </w:t>
      </w:r>
      <w:r w:rsidR="00CF640E" w:rsidRPr="00F05EFE">
        <w:rPr>
          <w:rFonts w:ascii="Arial" w:hAnsi="Arial" w:cs="Arial"/>
        </w:rPr>
        <w:t xml:space="preserve">Theatre Royal Haymarket and won the 2012 Amnesty International Freedom of Expression Award at the </w:t>
      </w:r>
      <w:r w:rsidR="00CF640E" w:rsidRPr="00F05EFE">
        <w:rPr>
          <w:rFonts w:ascii="Arial" w:hAnsi="Arial" w:cs="Arial"/>
          <w:lang w:val="en-CA"/>
        </w:rPr>
        <w:t>Edinburgh Festival</w:t>
      </w:r>
      <w:r w:rsidR="00FC5121">
        <w:rPr>
          <w:rFonts w:ascii="Arial" w:hAnsi="Arial" w:cs="Arial"/>
          <w:lang w:val="en-CA"/>
        </w:rPr>
        <w:t xml:space="preserve">. It can be previewed at </w:t>
      </w:r>
      <w:hyperlink r:id="rId10" w:history="1">
        <w:r w:rsidR="00FC5121" w:rsidRPr="00EE4784">
          <w:rPr>
            <w:rStyle w:val="Hyperlink"/>
            <w:rFonts w:ascii="Arial" w:hAnsi="Arial" w:cs="Arial"/>
            <w:lang w:val="en-CA"/>
          </w:rPr>
          <w:t>http://www.charlie-f.com/</w:t>
        </w:r>
      </w:hyperlink>
      <w:r w:rsidR="00FC5121">
        <w:rPr>
          <w:rFonts w:ascii="Arial" w:hAnsi="Arial" w:cs="Arial"/>
          <w:lang w:val="en-CA"/>
        </w:rPr>
        <w:t xml:space="preserve"> </w:t>
      </w:r>
    </w:p>
    <w:p w14:paraId="56AB4AB2" w14:textId="2FC6D12C" w:rsidR="00745BF9" w:rsidRPr="00F05EFE" w:rsidRDefault="00CF640E" w:rsidP="007C1E46">
      <w:pPr>
        <w:numPr>
          <w:ilvl w:val="0"/>
          <w:numId w:val="13"/>
        </w:numPr>
        <w:jc w:val="both"/>
        <w:rPr>
          <w:rFonts w:ascii="Arial" w:hAnsi="Arial" w:cs="Arial"/>
          <w:bCs/>
        </w:rPr>
      </w:pPr>
      <w:r w:rsidRPr="00F05EFE">
        <w:rPr>
          <w:rFonts w:ascii="Arial" w:hAnsi="Arial" w:cs="Arial"/>
        </w:rPr>
        <w:t>Personally r</w:t>
      </w:r>
      <w:r w:rsidRPr="00F05EFE">
        <w:rPr>
          <w:rFonts w:ascii="Arial" w:hAnsi="Arial" w:cs="Arial"/>
          <w:bCs/>
        </w:rPr>
        <w:t>esponsible for identifying and delivering the opportunity to bring Imperial College London and the Royal British Legion together in 2011 to create the ground</w:t>
      </w:r>
      <w:r w:rsidR="006F46A2">
        <w:rPr>
          <w:rFonts w:ascii="Arial" w:hAnsi="Arial" w:cs="Arial"/>
          <w:bCs/>
        </w:rPr>
        <w:t>-</w:t>
      </w:r>
      <w:r w:rsidRPr="00F05EFE">
        <w:rPr>
          <w:rFonts w:ascii="Arial" w:hAnsi="Arial" w:cs="Arial"/>
          <w:bCs/>
        </w:rPr>
        <w:t>breaking Royal British Legion Centre for Blast Injury Studies (CBIS).  The Legion contributed £5M towards the Centre which was matched by £3M of ICL funding.  The work of CBIS help</w:t>
      </w:r>
      <w:r w:rsidR="00C037F0">
        <w:rPr>
          <w:rFonts w:ascii="Arial" w:hAnsi="Arial" w:cs="Arial"/>
          <w:bCs/>
        </w:rPr>
        <w:t>s</w:t>
      </w:r>
      <w:r w:rsidRPr="00F05EFE">
        <w:rPr>
          <w:rFonts w:ascii="Arial" w:hAnsi="Arial" w:cs="Arial"/>
          <w:bCs/>
        </w:rPr>
        <w:t xml:space="preserve"> prevent or mitigate the effects of blast from improvised explosive devices and Under Vehicle Bombs</w:t>
      </w:r>
      <w:r w:rsidR="00415526">
        <w:rPr>
          <w:rFonts w:ascii="Arial" w:hAnsi="Arial" w:cs="Arial"/>
          <w:bCs/>
        </w:rPr>
        <w:t xml:space="preserve"> </w:t>
      </w:r>
      <w:r w:rsidRPr="00F05EFE">
        <w:rPr>
          <w:rFonts w:ascii="Arial" w:hAnsi="Arial" w:cs="Arial"/>
          <w:bCs/>
        </w:rPr>
        <w:t>on UK Servicemen and women, which are responsible for 80% of wounding on operations leading to significant loss of life and limbs. The outcomes inform</w:t>
      </w:r>
      <w:r w:rsidR="00BD716F">
        <w:rPr>
          <w:rFonts w:ascii="Arial" w:hAnsi="Arial" w:cs="Arial"/>
          <w:bCs/>
        </w:rPr>
        <w:t xml:space="preserve"> </w:t>
      </w:r>
      <w:r w:rsidRPr="00F05EFE">
        <w:rPr>
          <w:rFonts w:ascii="Arial" w:hAnsi="Arial" w:cs="Arial"/>
          <w:bCs/>
        </w:rPr>
        <w:t>the training and preparation of those deploying</w:t>
      </w:r>
      <w:r w:rsidR="00691986">
        <w:rPr>
          <w:rFonts w:ascii="Arial" w:hAnsi="Arial" w:cs="Arial"/>
          <w:bCs/>
        </w:rPr>
        <w:t xml:space="preserve"> to war.</w:t>
      </w:r>
      <w:r w:rsidRPr="00F05EFE">
        <w:rPr>
          <w:rFonts w:ascii="Arial" w:hAnsi="Arial" w:cs="Arial"/>
          <w:bCs/>
        </w:rPr>
        <w:t xml:space="preserve"> </w:t>
      </w:r>
    </w:p>
    <w:p w14:paraId="56AB4AB3" w14:textId="77777777" w:rsidR="00745BF9" w:rsidRPr="00F05EFE" w:rsidRDefault="00745BF9" w:rsidP="007C1E46">
      <w:pPr>
        <w:jc w:val="both"/>
        <w:rPr>
          <w:rFonts w:ascii="Arial" w:hAnsi="Arial" w:cs="Arial"/>
          <w:bCs/>
          <w:lang w:val="en-CA"/>
        </w:rPr>
      </w:pPr>
    </w:p>
    <w:p w14:paraId="56AB4AB4" w14:textId="77777777" w:rsidR="00CD02BF" w:rsidRPr="00F05EFE" w:rsidRDefault="00CD02BF" w:rsidP="007C1E46">
      <w:pPr>
        <w:jc w:val="both"/>
        <w:rPr>
          <w:rFonts w:ascii="Arial" w:hAnsi="Arial" w:cs="Arial"/>
          <w:b/>
          <w:bCs/>
        </w:rPr>
      </w:pPr>
      <w:r w:rsidRPr="00F05EFE">
        <w:rPr>
          <w:rFonts w:ascii="Arial" w:hAnsi="Arial" w:cs="Arial"/>
          <w:bCs/>
        </w:rPr>
        <w:t>2007 – 2010</w:t>
      </w:r>
      <w:r w:rsidRPr="00F05EFE">
        <w:rPr>
          <w:rFonts w:ascii="Arial" w:hAnsi="Arial" w:cs="Arial"/>
          <w:bCs/>
        </w:rPr>
        <w:tab/>
      </w:r>
      <w:r w:rsidR="000A301D" w:rsidRPr="00F05EFE">
        <w:rPr>
          <w:rFonts w:ascii="Arial" w:hAnsi="Arial" w:cs="Arial"/>
          <w:b/>
          <w:bCs/>
        </w:rPr>
        <w:t xml:space="preserve">Managing </w:t>
      </w:r>
      <w:r w:rsidRPr="00F05EFE">
        <w:rPr>
          <w:rFonts w:ascii="Arial" w:hAnsi="Arial" w:cs="Arial"/>
          <w:b/>
          <w:bCs/>
        </w:rPr>
        <w:t>Director, My Peak Potential Ltd</w:t>
      </w:r>
    </w:p>
    <w:p w14:paraId="56AB4AB5" w14:textId="4384F9A7" w:rsidR="00CD02BF" w:rsidRPr="00F05EFE" w:rsidRDefault="001B530C" w:rsidP="007C1E46">
      <w:pPr>
        <w:numPr>
          <w:ilvl w:val="0"/>
          <w:numId w:val="8"/>
        </w:numPr>
        <w:jc w:val="both"/>
        <w:rPr>
          <w:rFonts w:ascii="Arial" w:hAnsi="Arial" w:cs="Arial"/>
          <w:bCs/>
        </w:rPr>
      </w:pPr>
      <w:r w:rsidRPr="00F05EFE">
        <w:rPr>
          <w:rFonts w:ascii="Arial" w:hAnsi="Arial" w:cs="Arial"/>
          <w:bCs/>
        </w:rPr>
        <w:t xml:space="preserve">Led </w:t>
      </w:r>
      <w:r w:rsidR="00065876">
        <w:rPr>
          <w:rFonts w:ascii="Arial" w:hAnsi="Arial" w:cs="Arial"/>
          <w:bCs/>
        </w:rPr>
        <w:t xml:space="preserve">a </w:t>
      </w:r>
      <w:r w:rsidR="00CD02BF" w:rsidRPr="00F05EFE">
        <w:rPr>
          <w:rFonts w:ascii="Arial" w:hAnsi="Arial" w:cs="Arial"/>
          <w:bCs/>
        </w:rPr>
        <w:t>team that designed and delivered leadership &amp; management development programmes</w:t>
      </w:r>
      <w:r w:rsidR="0042646E">
        <w:rPr>
          <w:rFonts w:ascii="Arial" w:hAnsi="Arial" w:cs="Arial"/>
          <w:bCs/>
        </w:rPr>
        <w:t xml:space="preserve"> </w:t>
      </w:r>
      <w:r w:rsidR="00CD02BF" w:rsidRPr="00F05EFE">
        <w:rPr>
          <w:rFonts w:ascii="Arial" w:hAnsi="Arial" w:cs="Arial"/>
          <w:bCs/>
        </w:rPr>
        <w:t>in Bavaria.</w:t>
      </w:r>
    </w:p>
    <w:p w14:paraId="56AB4AB7" w14:textId="77777777" w:rsidR="00CD02BF" w:rsidRPr="00F05EFE" w:rsidRDefault="00CD02BF" w:rsidP="007C1E46">
      <w:pPr>
        <w:ind w:left="360"/>
        <w:jc w:val="both"/>
        <w:rPr>
          <w:rFonts w:ascii="Arial" w:hAnsi="Arial" w:cs="Arial"/>
          <w:bCs/>
        </w:rPr>
      </w:pPr>
    </w:p>
    <w:p w14:paraId="56AB4AB8" w14:textId="1571E1F4" w:rsidR="00745BF9" w:rsidRPr="00F05EFE" w:rsidRDefault="00745BF9" w:rsidP="007C1E46">
      <w:pPr>
        <w:jc w:val="both"/>
        <w:rPr>
          <w:rFonts w:ascii="Arial" w:hAnsi="Arial" w:cs="Arial"/>
          <w:bCs/>
        </w:rPr>
      </w:pPr>
      <w:r w:rsidRPr="00F05EFE">
        <w:rPr>
          <w:rFonts w:ascii="Arial" w:hAnsi="Arial" w:cs="Arial"/>
          <w:bCs/>
        </w:rPr>
        <w:t>1983 - 2007</w:t>
      </w:r>
      <w:r w:rsidRPr="00F05EFE">
        <w:rPr>
          <w:rFonts w:ascii="Arial" w:hAnsi="Arial" w:cs="Arial"/>
          <w:bCs/>
        </w:rPr>
        <w:tab/>
      </w:r>
      <w:r w:rsidRPr="00F05EFE">
        <w:rPr>
          <w:rFonts w:ascii="Arial" w:hAnsi="Arial" w:cs="Arial"/>
          <w:b/>
          <w:bCs/>
        </w:rPr>
        <w:t xml:space="preserve">Royal Navy Officer </w:t>
      </w:r>
      <w:r w:rsidR="00AE3CF8">
        <w:rPr>
          <w:rFonts w:ascii="Arial" w:hAnsi="Arial" w:cs="Arial"/>
          <w:b/>
          <w:bCs/>
        </w:rPr>
        <w:t>–</w:t>
      </w:r>
      <w:r w:rsidR="00286D94">
        <w:rPr>
          <w:rFonts w:ascii="Arial" w:hAnsi="Arial" w:cs="Arial"/>
          <w:b/>
          <w:bCs/>
        </w:rPr>
        <w:t xml:space="preserve"> </w:t>
      </w:r>
      <w:r w:rsidR="00AE3CF8">
        <w:rPr>
          <w:rFonts w:ascii="Arial" w:hAnsi="Arial" w:cs="Arial"/>
          <w:b/>
          <w:bCs/>
        </w:rPr>
        <w:t>(</w:t>
      </w:r>
      <w:r w:rsidR="00286D94">
        <w:rPr>
          <w:rFonts w:ascii="Arial" w:hAnsi="Arial" w:cs="Arial"/>
          <w:b/>
          <w:bCs/>
        </w:rPr>
        <w:t>Sub</w:t>
      </w:r>
      <w:r w:rsidR="00AE3CF8">
        <w:rPr>
          <w:rFonts w:ascii="Arial" w:hAnsi="Arial" w:cs="Arial"/>
          <w:b/>
          <w:bCs/>
        </w:rPr>
        <w:t xml:space="preserve"> Lieutenant to Captain RN)</w:t>
      </w:r>
    </w:p>
    <w:p w14:paraId="56AB4AB9" w14:textId="6A7A915C" w:rsidR="00745BF9" w:rsidRPr="00F05EFE" w:rsidRDefault="00074711" w:rsidP="007C1E46">
      <w:pPr>
        <w:numPr>
          <w:ilvl w:val="0"/>
          <w:numId w:val="14"/>
        </w:numPr>
        <w:jc w:val="both"/>
        <w:rPr>
          <w:rFonts w:ascii="Arial" w:hAnsi="Arial" w:cs="Arial"/>
          <w:bCs/>
        </w:rPr>
      </w:pPr>
      <w:r>
        <w:rPr>
          <w:rFonts w:ascii="Arial" w:hAnsi="Arial" w:cs="Arial"/>
          <w:bCs/>
        </w:rPr>
        <w:t>A</w:t>
      </w:r>
      <w:r w:rsidR="00745BF9" w:rsidRPr="00F05EFE">
        <w:rPr>
          <w:rFonts w:ascii="Arial" w:hAnsi="Arial" w:cs="Arial"/>
          <w:bCs/>
        </w:rPr>
        <w:t>uthor of the 2006 ‘Defence Health Strategy’ to improve the health and well-being of c200</w:t>
      </w:r>
      <w:r w:rsidR="00F05EFE" w:rsidRPr="00F05EFE">
        <w:rPr>
          <w:rFonts w:ascii="Arial" w:hAnsi="Arial" w:cs="Arial"/>
          <w:bCs/>
        </w:rPr>
        <w:t>, 000</w:t>
      </w:r>
      <w:r w:rsidR="00745BF9" w:rsidRPr="00F05EFE">
        <w:rPr>
          <w:rFonts w:ascii="Arial" w:hAnsi="Arial" w:cs="Arial"/>
          <w:bCs/>
        </w:rPr>
        <w:t xml:space="preserve"> military personnel </w:t>
      </w:r>
      <w:r w:rsidR="00A13410">
        <w:rPr>
          <w:rFonts w:ascii="Arial" w:hAnsi="Arial" w:cs="Arial"/>
          <w:bCs/>
        </w:rPr>
        <w:t xml:space="preserve">&amp; families </w:t>
      </w:r>
      <w:r w:rsidR="00745BF9" w:rsidRPr="00F05EFE">
        <w:rPr>
          <w:rFonts w:ascii="Arial" w:hAnsi="Arial" w:cs="Arial"/>
          <w:bCs/>
        </w:rPr>
        <w:t xml:space="preserve">and ensure accountability for the health of those serving in the Armed Forces. The strategy articulated nine key drivers of change, eight settings for change, five policy areas for change and eight main outcomes of change. </w:t>
      </w:r>
      <w:r w:rsidR="009B70DF">
        <w:rPr>
          <w:rFonts w:ascii="Arial" w:hAnsi="Arial" w:cs="Arial"/>
          <w:bCs/>
        </w:rPr>
        <w:t>G</w:t>
      </w:r>
      <w:r w:rsidR="00745BF9" w:rsidRPr="00F05EFE">
        <w:rPr>
          <w:rFonts w:ascii="Arial" w:hAnsi="Arial" w:cs="Arial"/>
          <w:bCs/>
        </w:rPr>
        <w:t xml:space="preserve">ained support from </w:t>
      </w:r>
      <w:r w:rsidR="009B70DF">
        <w:rPr>
          <w:rFonts w:ascii="Arial" w:hAnsi="Arial" w:cs="Arial"/>
          <w:bCs/>
        </w:rPr>
        <w:t xml:space="preserve">the </w:t>
      </w:r>
      <w:r w:rsidR="00F05EFE" w:rsidRPr="00F05EFE">
        <w:rPr>
          <w:rFonts w:ascii="Arial" w:hAnsi="Arial" w:cs="Arial"/>
          <w:bCs/>
        </w:rPr>
        <w:t xml:space="preserve">Heads of </w:t>
      </w:r>
      <w:r w:rsidR="00A13410">
        <w:rPr>
          <w:rFonts w:ascii="Arial" w:hAnsi="Arial" w:cs="Arial"/>
          <w:bCs/>
        </w:rPr>
        <w:t xml:space="preserve">Armed </w:t>
      </w:r>
      <w:r w:rsidR="00F05EFE" w:rsidRPr="00F05EFE">
        <w:rPr>
          <w:rFonts w:ascii="Arial" w:hAnsi="Arial" w:cs="Arial"/>
          <w:bCs/>
        </w:rPr>
        <w:t xml:space="preserve">Services </w:t>
      </w:r>
      <w:r w:rsidR="00745BF9" w:rsidRPr="00F05EFE">
        <w:rPr>
          <w:rFonts w:ascii="Arial" w:hAnsi="Arial" w:cs="Arial"/>
          <w:bCs/>
        </w:rPr>
        <w:t xml:space="preserve">who approved and implemented </w:t>
      </w:r>
      <w:r w:rsidR="00A13410">
        <w:rPr>
          <w:rFonts w:ascii="Arial" w:hAnsi="Arial" w:cs="Arial"/>
          <w:bCs/>
        </w:rPr>
        <w:t xml:space="preserve">my strategy </w:t>
      </w:r>
      <w:r w:rsidR="00745BF9" w:rsidRPr="00F05EFE">
        <w:rPr>
          <w:rFonts w:ascii="Arial" w:hAnsi="Arial" w:cs="Arial"/>
          <w:bCs/>
        </w:rPr>
        <w:t>in full.</w:t>
      </w:r>
    </w:p>
    <w:p w14:paraId="56AB4ABA" w14:textId="77777777" w:rsidR="00745BF9" w:rsidRPr="00F05EFE" w:rsidRDefault="00745BF9" w:rsidP="007C1E46">
      <w:pPr>
        <w:numPr>
          <w:ilvl w:val="0"/>
          <w:numId w:val="14"/>
        </w:numPr>
        <w:jc w:val="both"/>
        <w:rPr>
          <w:rFonts w:ascii="Arial" w:hAnsi="Arial" w:cs="Arial"/>
          <w:bCs/>
        </w:rPr>
      </w:pPr>
      <w:r w:rsidRPr="00F05EFE">
        <w:rPr>
          <w:rFonts w:ascii="Arial" w:hAnsi="Arial" w:cs="Arial"/>
          <w:bCs/>
        </w:rPr>
        <w:t>Selected to commission the UK’s new £7m</w:t>
      </w:r>
      <w:r w:rsidR="00F05EFE" w:rsidRPr="00F05EFE">
        <w:rPr>
          <w:rFonts w:ascii="Arial" w:hAnsi="Arial" w:cs="Arial"/>
          <w:bCs/>
        </w:rPr>
        <w:t>, 100</w:t>
      </w:r>
      <w:r w:rsidRPr="00F05EFE">
        <w:rPr>
          <w:rFonts w:ascii="Arial" w:hAnsi="Arial" w:cs="Arial"/>
          <w:bCs/>
        </w:rPr>
        <w:t>-bed hospital in Royal Fleet Auxiliary ship ARGUS and prepare it for tasking in the 2</w:t>
      </w:r>
      <w:r w:rsidRPr="00F05EFE">
        <w:rPr>
          <w:rFonts w:ascii="Arial" w:hAnsi="Arial" w:cs="Arial"/>
          <w:bCs/>
          <w:vertAlign w:val="superscript"/>
        </w:rPr>
        <w:t>nd</w:t>
      </w:r>
      <w:r w:rsidRPr="00F05EFE">
        <w:rPr>
          <w:rFonts w:ascii="Arial" w:hAnsi="Arial" w:cs="Arial"/>
          <w:bCs/>
        </w:rPr>
        <w:t xml:space="preserve"> Gulf War.  Personally designed the programme and led the 250+ multi-disciplinary team through a challenging period in the North Sea and alongside in Sweden to overcome significant engineering, organisational and logistic problems.  Operational effectiveness was achieved, despite significant shortfalls of personnel, equipment and resources compounded by a major engineering malfunction. Ensured outstanding engineering support was recognised by successful nomination for award of OBE for the Chief Engineer.</w:t>
      </w:r>
    </w:p>
    <w:p w14:paraId="56AB4ABC" w14:textId="77777777" w:rsidR="00691986" w:rsidRDefault="00691986" w:rsidP="007C1E46">
      <w:pPr>
        <w:jc w:val="both"/>
        <w:rPr>
          <w:rFonts w:ascii="Arial" w:hAnsi="Arial" w:cs="Arial"/>
          <w:b/>
        </w:rPr>
      </w:pPr>
    </w:p>
    <w:p w14:paraId="56AB4ABD" w14:textId="13C760F2" w:rsidR="00233CB3" w:rsidRPr="00F05EFE" w:rsidRDefault="00233CB3" w:rsidP="007C1E46">
      <w:pPr>
        <w:jc w:val="both"/>
        <w:rPr>
          <w:rFonts w:ascii="Arial" w:hAnsi="Arial" w:cs="Arial"/>
          <w:b/>
        </w:rPr>
      </w:pPr>
      <w:r w:rsidRPr="00F05EFE">
        <w:rPr>
          <w:rFonts w:ascii="Arial" w:hAnsi="Arial" w:cs="Arial"/>
          <w:b/>
        </w:rPr>
        <w:t>EDUCATION</w:t>
      </w:r>
    </w:p>
    <w:p w14:paraId="56AB4ABE" w14:textId="3C713578" w:rsidR="00465205" w:rsidRPr="00F05EFE" w:rsidRDefault="00465205" w:rsidP="00465205">
      <w:pPr>
        <w:jc w:val="both"/>
        <w:rPr>
          <w:rFonts w:ascii="Arial" w:hAnsi="Arial" w:cs="Arial"/>
        </w:rPr>
      </w:pPr>
      <w:r w:rsidRPr="00F05EFE">
        <w:rPr>
          <w:rFonts w:ascii="Arial" w:hAnsi="Arial" w:cs="Arial"/>
        </w:rPr>
        <w:t>2015</w:t>
      </w:r>
      <w:r w:rsidRPr="00F05EFE">
        <w:rPr>
          <w:rFonts w:ascii="Arial" w:hAnsi="Arial" w:cs="Arial"/>
        </w:rPr>
        <w:tab/>
        <w:t>Master of Art</w:t>
      </w:r>
      <w:r w:rsidR="00F05EFE">
        <w:rPr>
          <w:rFonts w:ascii="Arial" w:hAnsi="Arial" w:cs="Arial"/>
        </w:rPr>
        <w:t>s</w:t>
      </w:r>
      <w:r w:rsidRPr="00F05EFE">
        <w:rPr>
          <w:rFonts w:ascii="Arial" w:hAnsi="Arial" w:cs="Arial"/>
        </w:rPr>
        <w:t xml:space="preserve"> </w:t>
      </w:r>
      <w:r w:rsidR="00F05EFE">
        <w:rPr>
          <w:rFonts w:ascii="Arial" w:hAnsi="Arial" w:cs="Arial"/>
        </w:rPr>
        <w:t xml:space="preserve">degree </w:t>
      </w:r>
      <w:r w:rsidRPr="00F05EFE">
        <w:rPr>
          <w:rFonts w:ascii="Arial" w:hAnsi="Arial" w:cs="Arial"/>
        </w:rPr>
        <w:t>in Hospice Leadership</w:t>
      </w:r>
      <w:r w:rsidR="002073C5">
        <w:rPr>
          <w:rFonts w:ascii="Arial" w:hAnsi="Arial" w:cs="Arial"/>
        </w:rPr>
        <w:t xml:space="preserve"> (with M</w:t>
      </w:r>
      <w:r w:rsidR="00F05EFE">
        <w:rPr>
          <w:rFonts w:ascii="Arial" w:hAnsi="Arial" w:cs="Arial"/>
        </w:rPr>
        <w:t>erit)</w:t>
      </w:r>
      <w:r w:rsidRPr="00F05EFE">
        <w:rPr>
          <w:rFonts w:ascii="Arial" w:hAnsi="Arial" w:cs="Arial"/>
        </w:rPr>
        <w:t xml:space="preserve">, The University of Lancaster </w:t>
      </w:r>
    </w:p>
    <w:p w14:paraId="56AB4ABF" w14:textId="77777777" w:rsidR="00233CB3" w:rsidRPr="00F05EFE" w:rsidRDefault="00465205" w:rsidP="007C1E46">
      <w:pPr>
        <w:jc w:val="both"/>
        <w:rPr>
          <w:rFonts w:ascii="Arial" w:hAnsi="Arial" w:cs="Arial"/>
        </w:rPr>
      </w:pPr>
      <w:r w:rsidRPr="00F05EFE">
        <w:rPr>
          <w:rFonts w:ascii="Arial" w:hAnsi="Arial" w:cs="Arial"/>
        </w:rPr>
        <w:t>2006</w:t>
      </w:r>
      <w:r w:rsidRPr="00F05EFE">
        <w:rPr>
          <w:rFonts w:ascii="Arial" w:hAnsi="Arial" w:cs="Arial"/>
        </w:rPr>
        <w:tab/>
      </w:r>
      <w:r w:rsidR="00233CB3" w:rsidRPr="00F05EFE">
        <w:rPr>
          <w:rFonts w:ascii="Arial" w:hAnsi="Arial" w:cs="Arial"/>
        </w:rPr>
        <w:t xml:space="preserve">Strategic Leadership &amp; Management Development, Ashridge Business School </w:t>
      </w:r>
    </w:p>
    <w:p w14:paraId="56AB4AC0" w14:textId="1FDC9F57" w:rsidR="00A13410" w:rsidRDefault="00233CB3" w:rsidP="007C1E46">
      <w:pPr>
        <w:jc w:val="both"/>
        <w:rPr>
          <w:rFonts w:ascii="Arial" w:hAnsi="Arial" w:cs="Arial"/>
        </w:rPr>
      </w:pPr>
      <w:r w:rsidRPr="00F05EFE">
        <w:rPr>
          <w:rFonts w:ascii="Arial" w:hAnsi="Arial" w:cs="Arial"/>
        </w:rPr>
        <w:t>2002</w:t>
      </w:r>
      <w:r w:rsidRPr="00F05EFE">
        <w:rPr>
          <w:rFonts w:ascii="Arial" w:hAnsi="Arial" w:cs="Arial"/>
        </w:rPr>
        <w:tab/>
        <w:t>Advanced HR Planning, Institute for Employment Studies, University of Sussex</w:t>
      </w:r>
    </w:p>
    <w:p w14:paraId="717F2DCA" w14:textId="77777777" w:rsidR="0081140B" w:rsidRDefault="0081140B" w:rsidP="00495138">
      <w:pPr>
        <w:pStyle w:val="Heading1"/>
        <w:spacing w:after="8"/>
      </w:pPr>
      <w:bookmarkStart w:id="1" w:name="_Hlk29203330"/>
    </w:p>
    <w:p w14:paraId="2A0488E0" w14:textId="159ADF8F" w:rsidR="00495138" w:rsidRDefault="00495138" w:rsidP="0081140B">
      <w:pPr>
        <w:pStyle w:val="Heading1"/>
        <w:spacing w:after="8"/>
        <w:ind w:left="0"/>
      </w:pPr>
      <w:r>
        <w:t>PROFESSIONAL DEVELOPMENT</w:t>
      </w:r>
    </w:p>
    <w:p w14:paraId="0B03D28B" w14:textId="77777777" w:rsidR="00495138" w:rsidRPr="000322F1" w:rsidRDefault="00495138" w:rsidP="0081140B">
      <w:pPr>
        <w:pStyle w:val="Heading1"/>
        <w:spacing w:after="8"/>
        <w:ind w:left="0"/>
        <w:rPr>
          <w:b w:val="0"/>
        </w:rPr>
      </w:pPr>
      <w:r>
        <w:rPr>
          <w:b w:val="0"/>
        </w:rPr>
        <w:t>2018     Core Consultancy Skills, Cass Business School, City University London</w:t>
      </w:r>
    </w:p>
    <w:tbl>
      <w:tblPr>
        <w:tblW w:w="0" w:type="auto"/>
        <w:tblInd w:w="-51" w:type="dxa"/>
        <w:tblLayout w:type="fixed"/>
        <w:tblCellMar>
          <w:left w:w="0" w:type="dxa"/>
          <w:right w:w="0" w:type="dxa"/>
        </w:tblCellMar>
        <w:tblLook w:val="01E0" w:firstRow="1" w:lastRow="1" w:firstColumn="1" w:lastColumn="1" w:noHBand="0" w:noVBand="0"/>
      </w:tblPr>
      <w:tblGrid>
        <w:gridCol w:w="631"/>
        <w:gridCol w:w="8942"/>
      </w:tblGrid>
      <w:tr w:rsidR="00495138" w14:paraId="16E981DA" w14:textId="77777777" w:rsidTr="0081140B">
        <w:trPr>
          <w:trHeight w:val="230"/>
        </w:trPr>
        <w:tc>
          <w:tcPr>
            <w:tcW w:w="631" w:type="dxa"/>
          </w:tcPr>
          <w:p w14:paraId="2CB0D7D1" w14:textId="77777777" w:rsidR="00495138" w:rsidRDefault="00495138" w:rsidP="000A69B5">
            <w:pPr>
              <w:pStyle w:val="TableParagraph"/>
              <w:ind w:right="116"/>
              <w:jc w:val="center"/>
              <w:rPr>
                <w:sz w:val="20"/>
              </w:rPr>
            </w:pPr>
            <w:r>
              <w:rPr>
                <w:sz w:val="20"/>
              </w:rPr>
              <w:t>2016</w:t>
            </w:r>
          </w:p>
        </w:tc>
        <w:tc>
          <w:tcPr>
            <w:tcW w:w="8942" w:type="dxa"/>
          </w:tcPr>
          <w:p w14:paraId="1754450B" w14:textId="77777777" w:rsidR="00495138" w:rsidRDefault="00495138" w:rsidP="000A69B5">
            <w:pPr>
              <w:pStyle w:val="TableParagraph"/>
              <w:ind w:left="139"/>
              <w:rPr>
                <w:sz w:val="13"/>
              </w:rPr>
            </w:pPr>
            <w:r>
              <w:rPr>
                <w:sz w:val="20"/>
              </w:rPr>
              <w:t>Chartered Fellowship of the Chartered Institute of Personnel and Development (Chartered FCIPD)</w:t>
            </w:r>
            <w:r>
              <w:rPr>
                <w:position w:val="6"/>
                <w:sz w:val="13"/>
              </w:rPr>
              <w:t>1</w:t>
            </w:r>
          </w:p>
        </w:tc>
      </w:tr>
      <w:tr w:rsidR="00495138" w14:paraId="4D47EE41" w14:textId="77777777" w:rsidTr="0081140B">
        <w:trPr>
          <w:trHeight w:val="230"/>
        </w:trPr>
        <w:tc>
          <w:tcPr>
            <w:tcW w:w="631" w:type="dxa"/>
          </w:tcPr>
          <w:p w14:paraId="3661659C" w14:textId="77777777" w:rsidR="00495138" w:rsidRDefault="00495138" w:rsidP="000A69B5">
            <w:pPr>
              <w:pStyle w:val="TableParagraph"/>
              <w:ind w:right="116"/>
              <w:jc w:val="center"/>
              <w:rPr>
                <w:sz w:val="20"/>
              </w:rPr>
            </w:pPr>
            <w:r>
              <w:rPr>
                <w:sz w:val="20"/>
              </w:rPr>
              <w:t>2012</w:t>
            </w:r>
          </w:p>
        </w:tc>
        <w:tc>
          <w:tcPr>
            <w:tcW w:w="8942" w:type="dxa"/>
          </w:tcPr>
          <w:p w14:paraId="5183EDD5" w14:textId="77777777" w:rsidR="00495138" w:rsidRDefault="00495138" w:rsidP="000A69B5">
            <w:pPr>
              <w:pStyle w:val="TableParagraph"/>
              <w:ind w:left="139"/>
              <w:rPr>
                <w:sz w:val="20"/>
              </w:rPr>
            </w:pPr>
            <w:r>
              <w:rPr>
                <w:sz w:val="20"/>
              </w:rPr>
              <w:t>PRINCE2 Practitioner</w:t>
            </w:r>
          </w:p>
        </w:tc>
      </w:tr>
      <w:tr w:rsidR="00495138" w14:paraId="08235E17" w14:textId="77777777" w:rsidTr="0081140B">
        <w:trPr>
          <w:trHeight w:val="230"/>
        </w:trPr>
        <w:tc>
          <w:tcPr>
            <w:tcW w:w="631" w:type="dxa"/>
          </w:tcPr>
          <w:p w14:paraId="5B8C0057" w14:textId="77777777" w:rsidR="00495138" w:rsidRDefault="00495138" w:rsidP="000A69B5">
            <w:pPr>
              <w:pStyle w:val="TableParagraph"/>
              <w:ind w:right="115"/>
              <w:jc w:val="center"/>
              <w:rPr>
                <w:sz w:val="20"/>
              </w:rPr>
            </w:pPr>
            <w:r>
              <w:rPr>
                <w:sz w:val="20"/>
              </w:rPr>
              <w:t>2011</w:t>
            </w:r>
          </w:p>
        </w:tc>
        <w:tc>
          <w:tcPr>
            <w:tcW w:w="8942" w:type="dxa"/>
          </w:tcPr>
          <w:p w14:paraId="24F5E372" w14:textId="77777777" w:rsidR="00495138" w:rsidRDefault="00495138" w:rsidP="000A69B5">
            <w:pPr>
              <w:pStyle w:val="TableParagraph"/>
              <w:ind w:left="141"/>
              <w:rPr>
                <w:sz w:val="20"/>
              </w:rPr>
            </w:pPr>
            <w:r>
              <w:rPr>
                <w:sz w:val="20"/>
              </w:rPr>
              <w:t>Advanced Negotiation Skills for Senior Managers (Reed Training)</w:t>
            </w:r>
          </w:p>
        </w:tc>
      </w:tr>
      <w:tr w:rsidR="00495138" w14:paraId="12D5DCC5" w14:textId="77777777" w:rsidTr="0081140B">
        <w:trPr>
          <w:trHeight w:val="229"/>
        </w:trPr>
        <w:tc>
          <w:tcPr>
            <w:tcW w:w="631" w:type="dxa"/>
          </w:tcPr>
          <w:p w14:paraId="4FDD4B62" w14:textId="77777777" w:rsidR="00495138" w:rsidRDefault="00495138" w:rsidP="000A69B5">
            <w:pPr>
              <w:pStyle w:val="TableParagraph"/>
              <w:spacing w:line="209" w:lineRule="exact"/>
              <w:ind w:right="115"/>
              <w:jc w:val="center"/>
              <w:rPr>
                <w:sz w:val="20"/>
              </w:rPr>
            </w:pPr>
            <w:r>
              <w:rPr>
                <w:sz w:val="20"/>
              </w:rPr>
              <w:t>2007</w:t>
            </w:r>
          </w:p>
        </w:tc>
        <w:tc>
          <w:tcPr>
            <w:tcW w:w="8942" w:type="dxa"/>
          </w:tcPr>
          <w:p w14:paraId="77A1BCD3" w14:textId="77777777" w:rsidR="00495138" w:rsidRDefault="00495138" w:rsidP="000A69B5">
            <w:pPr>
              <w:pStyle w:val="TableParagraph"/>
              <w:spacing w:line="209" w:lineRule="exact"/>
              <w:ind w:left="139"/>
              <w:rPr>
                <w:sz w:val="20"/>
              </w:rPr>
            </w:pPr>
            <w:r>
              <w:rPr>
                <w:sz w:val="20"/>
              </w:rPr>
              <w:t>Accounting for Non-Accountants (ILM Level 5), Bristol Management Centre</w:t>
            </w:r>
          </w:p>
        </w:tc>
      </w:tr>
      <w:tr w:rsidR="00495138" w14:paraId="2C926DA6" w14:textId="77777777" w:rsidTr="0081140B">
        <w:trPr>
          <w:trHeight w:val="229"/>
        </w:trPr>
        <w:tc>
          <w:tcPr>
            <w:tcW w:w="631" w:type="dxa"/>
          </w:tcPr>
          <w:p w14:paraId="31833D9F" w14:textId="77777777" w:rsidR="00495138" w:rsidRDefault="00495138" w:rsidP="000A69B5">
            <w:pPr>
              <w:pStyle w:val="TableParagraph"/>
              <w:spacing w:line="209" w:lineRule="exact"/>
              <w:ind w:right="115"/>
              <w:jc w:val="center"/>
              <w:rPr>
                <w:sz w:val="20"/>
              </w:rPr>
            </w:pPr>
            <w:r>
              <w:rPr>
                <w:sz w:val="20"/>
              </w:rPr>
              <w:t>2007</w:t>
            </w:r>
          </w:p>
        </w:tc>
        <w:tc>
          <w:tcPr>
            <w:tcW w:w="8942" w:type="dxa"/>
          </w:tcPr>
          <w:p w14:paraId="12DFBE41" w14:textId="77777777" w:rsidR="00495138" w:rsidRDefault="00495138" w:rsidP="000A69B5">
            <w:pPr>
              <w:pStyle w:val="TableParagraph"/>
              <w:spacing w:line="209" w:lineRule="exact"/>
              <w:ind w:left="139"/>
              <w:rPr>
                <w:sz w:val="13"/>
              </w:rPr>
            </w:pPr>
            <w:r>
              <w:rPr>
                <w:sz w:val="20"/>
              </w:rPr>
              <w:t>Membership Award in Leadership, City &amp; Guilds Institute of London (MCGI)</w:t>
            </w:r>
            <w:hyperlink w:anchor="_bookmark0" w:history="1">
              <w:r>
                <w:rPr>
                  <w:position w:val="6"/>
                  <w:sz w:val="13"/>
                </w:rPr>
                <w:t>1</w:t>
              </w:r>
            </w:hyperlink>
          </w:p>
        </w:tc>
      </w:tr>
      <w:tr w:rsidR="00495138" w14:paraId="3E790D80" w14:textId="77777777" w:rsidTr="0081140B">
        <w:trPr>
          <w:trHeight w:val="230"/>
        </w:trPr>
        <w:tc>
          <w:tcPr>
            <w:tcW w:w="631" w:type="dxa"/>
          </w:tcPr>
          <w:p w14:paraId="08854F53" w14:textId="77777777" w:rsidR="00495138" w:rsidRDefault="00495138" w:rsidP="000A69B5">
            <w:pPr>
              <w:pStyle w:val="TableParagraph"/>
              <w:ind w:right="116"/>
              <w:jc w:val="center"/>
              <w:rPr>
                <w:sz w:val="20"/>
              </w:rPr>
            </w:pPr>
            <w:r>
              <w:rPr>
                <w:sz w:val="20"/>
              </w:rPr>
              <w:t>2007</w:t>
            </w:r>
          </w:p>
        </w:tc>
        <w:tc>
          <w:tcPr>
            <w:tcW w:w="8942" w:type="dxa"/>
          </w:tcPr>
          <w:p w14:paraId="7D40EAB5" w14:textId="77777777" w:rsidR="00495138" w:rsidRDefault="00495138" w:rsidP="000A69B5">
            <w:pPr>
              <w:pStyle w:val="TableParagraph"/>
              <w:ind w:left="139"/>
              <w:rPr>
                <w:sz w:val="20"/>
              </w:rPr>
            </w:pPr>
            <w:r>
              <w:rPr>
                <w:sz w:val="20"/>
              </w:rPr>
              <w:t>Fellow of the Chartered Management Institute (FCMI)</w:t>
            </w:r>
          </w:p>
        </w:tc>
      </w:tr>
      <w:tr w:rsidR="00495138" w14:paraId="022C99D1" w14:textId="77777777" w:rsidTr="0081140B">
        <w:trPr>
          <w:trHeight w:val="230"/>
        </w:trPr>
        <w:tc>
          <w:tcPr>
            <w:tcW w:w="631" w:type="dxa"/>
          </w:tcPr>
          <w:p w14:paraId="4507C922" w14:textId="77777777" w:rsidR="00495138" w:rsidRDefault="00495138" w:rsidP="000A69B5">
            <w:pPr>
              <w:pStyle w:val="TableParagraph"/>
              <w:ind w:right="116"/>
              <w:jc w:val="center"/>
              <w:rPr>
                <w:sz w:val="20"/>
              </w:rPr>
            </w:pPr>
            <w:r>
              <w:rPr>
                <w:sz w:val="20"/>
              </w:rPr>
              <w:t>2006</w:t>
            </w:r>
          </w:p>
        </w:tc>
        <w:tc>
          <w:tcPr>
            <w:tcW w:w="8942" w:type="dxa"/>
          </w:tcPr>
          <w:p w14:paraId="56BBEAD4" w14:textId="77777777" w:rsidR="00495138" w:rsidRDefault="00495138" w:rsidP="000A69B5">
            <w:pPr>
              <w:pStyle w:val="TableParagraph"/>
              <w:ind w:left="139"/>
              <w:rPr>
                <w:sz w:val="20"/>
              </w:rPr>
            </w:pPr>
            <w:r>
              <w:rPr>
                <w:sz w:val="20"/>
              </w:rPr>
              <w:t>Certificate in Internal Workplace Conflict Mediation, ACAS, London</w:t>
            </w:r>
          </w:p>
        </w:tc>
      </w:tr>
      <w:tr w:rsidR="00495138" w14:paraId="61331BCF" w14:textId="77777777" w:rsidTr="0081140B">
        <w:trPr>
          <w:trHeight w:val="226"/>
        </w:trPr>
        <w:tc>
          <w:tcPr>
            <w:tcW w:w="631" w:type="dxa"/>
          </w:tcPr>
          <w:p w14:paraId="04158F64" w14:textId="77777777" w:rsidR="00495138" w:rsidRDefault="00495138" w:rsidP="000A69B5">
            <w:pPr>
              <w:pStyle w:val="TableParagraph"/>
              <w:spacing w:line="207" w:lineRule="exact"/>
              <w:ind w:right="116"/>
              <w:jc w:val="center"/>
              <w:rPr>
                <w:sz w:val="20"/>
              </w:rPr>
            </w:pPr>
            <w:r>
              <w:rPr>
                <w:sz w:val="20"/>
              </w:rPr>
              <w:t>2003</w:t>
            </w:r>
          </w:p>
        </w:tc>
        <w:tc>
          <w:tcPr>
            <w:tcW w:w="8942" w:type="dxa"/>
          </w:tcPr>
          <w:p w14:paraId="4A2AA61A" w14:textId="77777777" w:rsidR="00495138" w:rsidRDefault="00495138" w:rsidP="000A69B5">
            <w:pPr>
              <w:pStyle w:val="TableParagraph"/>
              <w:spacing w:line="207" w:lineRule="exact"/>
              <w:ind w:left="139"/>
              <w:rPr>
                <w:sz w:val="20"/>
              </w:rPr>
            </w:pPr>
            <w:r>
              <w:rPr>
                <w:sz w:val="20"/>
              </w:rPr>
              <w:t>Fellow of the Institute of Leadership and Management (FInstLM)</w:t>
            </w:r>
          </w:p>
        </w:tc>
      </w:tr>
      <w:bookmarkEnd w:id="1"/>
    </w:tbl>
    <w:p w14:paraId="56AB4AC1" w14:textId="77777777" w:rsidR="009E239B" w:rsidRDefault="009E239B" w:rsidP="009A2C72">
      <w:pPr>
        <w:rPr>
          <w:rFonts w:ascii="Arial" w:hAnsi="Arial" w:cs="Arial"/>
          <w:b/>
        </w:rPr>
      </w:pPr>
    </w:p>
    <w:p w14:paraId="56AB4AC2" w14:textId="77777777" w:rsidR="00691986" w:rsidRPr="00691986" w:rsidRDefault="00691986" w:rsidP="009A2C72">
      <w:pPr>
        <w:rPr>
          <w:rFonts w:ascii="Arial" w:hAnsi="Arial" w:cs="Arial"/>
          <w:b/>
        </w:rPr>
      </w:pPr>
      <w:r>
        <w:rPr>
          <w:rFonts w:ascii="Arial" w:hAnsi="Arial" w:cs="Arial"/>
          <w:b/>
        </w:rPr>
        <w:t xml:space="preserve">SELECTED PUBLICATIONS </w:t>
      </w:r>
    </w:p>
    <w:p w14:paraId="56AB4AC3" w14:textId="77777777" w:rsidR="00480D92" w:rsidRPr="00691986" w:rsidRDefault="006E08EE" w:rsidP="00691986">
      <w:pPr>
        <w:rPr>
          <w:rFonts w:ascii="Arial" w:hAnsi="Arial" w:cs="Arial"/>
          <w:bCs/>
        </w:rPr>
      </w:pPr>
      <w:r w:rsidRPr="00691986">
        <w:rPr>
          <w:rFonts w:ascii="Arial" w:hAnsi="Arial" w:cs="Arial"/>
        </w:rPr>
        <w:t xml:space="preserve">Jackson, S. K. </w:t>
      </w:r>
      <w:r w:rsidR="00FC5121">
        <w:rPr>
          <w:rFonts w:ascii="Arial" w:hAnsi="Arial" w:cs="Arial"/>
        </w:rPr>
        <w:t xml:space="preserve">et al, </w:t>
      </w:r>
      <w:r w:rsidR="008E14D3" w:rsidRPr="00691986">
        <w:rPr>
          <w:rFonts w:ascii="Arial" w:hAnsi="Arial" w:cs="Arial"/>
        </w:rPr>
        <w:t xml:space="preserve">2015 </w:t>
      </w:r>
      <w:r w:rsidR="006A5A62" w:rsidRPr="00691986">
        <w:rPr>
          <w:rFonts w:ascii="Arial" w:hAnsi="Arial" w:cs="Arial"/>
          <w:i/>
        </w:rPr>
        <w:t>Clinical Leadership</w:t>
      </w:r>
      <w:r w:rsidR="00691986">
        <w:rPr>
          <w:rFonts w:ascii="Arial" w:hAnsi="Arial" w:cs="Arial"/>
          <w:i/>
        </w:rPr>
        <w:t xml:space="preserve">, </w:t>
      </w:r>
      <w:r w:rsidR="009A2C72" w:rsidRPr="00691986">
        <w:rPr>
          <w:rFonts w:ascii="Arial" w:hAnsi="Arial" w:cs="Arial"/>
        </w:rPr>
        <w:t>Association of Surgeons of Great Britain &amp; Ireland</w:t>
      </w:r>
      <w:r w:rsidR="008E14D3" w:rsidRPr="00691986">
        <w:rPr>
          <w:rFonts w:ascii="Arial" w:hAnsi="Arial" w:cs="Arial"/>
        </w:rPr>
        <w:t>, London. Available from ASGBI [</w:t>
      </w:r>
      <w:r w:rsidR="00691986" w:rsidRPr="00691986">
        <w:rPr>
          <w:rFonts w:ascii="Arial" w:hAnsi="Arial" w:cs="Arial"/>
        </w:rPr>
        <w:t xml:space="preserve">1 April 2015] </w:t>
      </w:r>
    </w:p>
    <w:p w14:paraId="56AB4AC5" w14:textId="77777777" w:rsidR="00691986" w:rsidRPr="00691986" w:rsidRDefault="009A2C72" w:rsidP="00691986">
      <w:pPr>
        <w:rPr>
          <w:rFonts w:ascii="Arial" w:hAnsi="Arial" w:cs="Arial"/>
        </w:rPr>
      </w:pPr>
      <w:r w:rsidRPr="00691986">
        <w:rPr>
          <w:rFonts w:ascii="Arial" w:hAnsi="Arial" w:cs="Arial"/>
        </w:rPr>
        <w:t xml:space="preserve">Jackson, S.K. </w:t>
      </w:r>
      <w:r w:rsidR="00B5300B" w:rsidRPr="00691986">
        <w:rPr>
          <w:rFonts w:ascii="Arial" w:hAnsi="Arial" w:cs="Arial"/>
        </w:rPr>
        <w:t>The creation of the Battle Back Centre, Lilleshall</w:t>
      </w:r>
      <w:r w:rsidRPr="00691986">
        <w:rPr>
          <w:rFonts w:ascii="Arial" w:hAnsi="Arial" w:cs="Arial"/>
        </w:rPr>
        <w:t>:</w:t>
      </w:r>
      <w:r w:rsidR="00B5300B" w:rsidRPr="00691986">
        <w:rPr>
          <w:rFonts w:ascii="Arial" w:hAnsi="Arial" w:cs="Arial"/>
        </w:rPr>
        <w:t xml:space="preserve"> helping wounded, injured and sick Service men and women to recover</w:t>
      </w:r>
      <w:r w:rsidRPr="00691986">
        <w:rPr>
          <w:rFonts w:ascii="Arial" w:hAnsi="Arial" w:cs="Arial"/>
        </w:rPr>
        <w:t>.</w:t>
      </w:r>
      <w:r w:rsidR="00B5300B" w:rsidRPr="00B5300B">
        <w:t xml:space="preserve"> </w:t>
      </w:r>
      <w:r w:rsidR="00B5300B" w:rsidRPr="00691986">
        <w:rPr>
          <w:rFonts w:ascii="Arial" w:hAnsi="Arial" w:cs="Arial"/>
          <w:i/>
        </w:rPr>
        <w:t>Journal of the Royal Naval Medical Service</w:t>
      </w:r>
      <w:r w:rsidR="00B5300B" w:rsidRPr="00691986">
        <w:rPr>
          <w:rFonts w:ascii="Arial" w:hAnsi="Arial" w:cs="Arial"/>
        </w:rPr>
        <w:t xml:space="preserve"> 2013</w:t>
      </w:r>
      <w:r w:rsidRPr="00691986">
        <w:rPr>
          <w:rFonts w:ascii="Arial" w:hAnsi="Arial" w:cs="Arial"/>
        </w:rPr>
        <w:t xml:space="preserve">: 99; </w:t>
      </w:r>
      <w:r w:rsidR="00B5300B" w:rsidRPr="00691986">
        <w:rPr>
          <w:rFonts w:ascii="Arial" w:hAnsi="Arial" w:cs="Arial"/>
        </w:rPr>
        <w:t>64-66</w:t>
      </w:r>
    </w:p>
    <w:p w14:paraId="56AB4AC7" w14:textId="77777777" w:rsidR="00B5300B" w:rsidRPr="00691986" w:rsidRDefault="009A2C72" w:rsidP="00691986">
      <w:pPr>
        <w:rPr>
          <w:rFonts w:ascii="Arial" w:hAnsi="Arial" w:cs="Arial"/>
        </w:rPr>
      </w:pPr>
      <w:r w:rsidRPr="00691986">
        <w:rPr>
          <w:rFonts w:ascii="Arial" w:hAnsi="Arial" w:cs="Arial"/>
        </w:rPr>
        <w:t xml:space="preserve">Jackson, S.K. </w:t>
      </w:r>
      <w:r w:rsidR="00B5300B" w:rsidRPr="00691986">
        <w:rPr>
          <w:rFonts w:ascii="Arial" w:hAnsi="Arial" w:cs="Arial"/>
        </w:rPr>
        <w:t>The Armed Forces Personnel Recovery Programme</w:t>
      </w:r>
      <w:r w:rsidR="00B5300B" w:rsidRPr="00B5300B">
        <w:t xml:space="preserve"> </w:t>
      </w:r>
      <w:r w:rsidR="00B5300B" w:rsidRPr="00691986">
        <w:rPr>
          <w:rFonts w:ascii="Arial" w:hAnsi="Arial" w:cs="Arial"/>
          <w:i/>
        </w:rPr>
        <w:t>Association of Royal Navy Officers, Yearbook</w:t>
      </w:r>
      <w:r w:rsidR="00B05FAD" w:rsidRPr="00691986">
        <w:rPr>
          <w:rFonts w:ascii="Arial" w:hAnsi="Arial" w:cs="Arial"/>
        </w:rPr>
        <w:t xml:space="preserve"> 2013; </w:t>
      </w:r>
      <w:r w:rsidR="00B5300B" w:rsidRPr="00691986">
        <w:rPr>
          <w:rFonts w:ascii="Arial" w:hAnsi="Arial" w:cs="Arial"/>
        </w:rPr>
        <w:t>69-72</w:t>
      </w:r>
    </w:p>
    <w:p w14:paraId="56AB4AC9" w14:textId="77777777" w:rsidR="00B5300B" w:rsidRPr="00691986" w:rsidRDefault="00B05FAD" w:rsidP="00691986">
      <w:pPr>
        <w:rPr>
          <w:rFonts w:ascii="Arial" w:hAnsi="Arial" w:cs="Arial"/>
        </w:rPr>
      </w:pPr>
      <w:r w:rsidRPr="00691986">
        <w:rPr>
          <w:rFonts w:ascii="Arial" w:hAnsi="Arial" w:cs="Arial"/>
        </w:rPr>
        <w:t xml:space="preserve">Jackson, S.K., Mellor, A., Hardern, R. </w:t>
      </w:r>
      <w:r w:rsidR="00B5300B" w:rsidRPr="00691986">
        <w:rPr>
          <w:rFonts w:ascii="Arial" w:hAnsi="Arial" w:cs="Arial"/>
        </w:rPr>
        <w:t>Can Adventurous Training Have a Role in Improving Clinical Outcomes?</w:t>
      </w:r>
      <w:r w:rsidR="00B5300B" w:rsidRPr="00B5300B">
        <w:t xml:space="preserve"> </w:t>
      </w:r>
      <w:r w:rsidR="00B5300B" w:rsidRPr="00691986">
        <w:rPr>
          <w:rFonts w:ascii="Arial" w:hAnsi="Arial" w:cs="Arial"/>
          <w:i/>
        </w:rPr>
        <w:t>J R Army Med Corps</w:t>
      </w:r>
      <w:r w:rsidR="00B5300B" w:rsidRPr="00691986">
        <w:rPr>
          <w:rFonts w:ascii="Arial" w:hAnsi="Arial" w:cs="Arial"/>
        </w:rPr>
        <w:t xml:space="preserve"> </w:t>
      </w:r>
      <w:r w:rsidRPr="00691986">
        <w:rPr>
          <w:rFonts w:ascii="Arial" w:hAnsi="Arial" w:cs="Arial"/>
        </w:rPr>
        <w:t>2012</w:t>
      </w:r>
      <w:r w:rsidR="004F7C5A" w:rsidRPr="00691986">
        <w:rPr>
          <w:rFonts w:ascii="Arial" w:hAnsi="Arial" w:cs="Arial"/>
        </w:rPr>
        <w:t>:</w:t>
      </w:r>
      <w:r w:rsidRPr="00691986">
        <w:rPr>
          <w:rFonts w:ascii="Arial" w:hAnsi="Arial" w:cs="Arial"/>
        </w:rPr>
        <w:t xml:space="preserve"> </w:t>
      </w:r>
      <w:r w:rsidR="00B5300B" w:rsidRPr="00691986">
        <w:rPr>
          <w:rFonts w:ascii="Arial" w:hAnsi="Arial" w:cs="Arial"/>
        </w:rPr>
        <w:t>158(2)</w:t>
      </w:r>
      <w:r w:rsidR="004F7C5A" w:rsidRPr="00691986">
        <w:rPr>
          <w:rFonts w:ascii="Arial" w:hAnsi="Arial" w:cs="Arial"/>
        </w:rPr>
        <w:t>;</w:t>
      </w:r>
      <w:r w:rsidR="00B5300B" w:rsidRPr="00691986">
        <w:rPr>
          <w:rFonts w:ascii="Arial" w:hAnsi="Arial" w:cs="Arial"/>
        </w:rPr>
        <w:t xml:space="preserve"> 110-114 </w:t>
      </w:r>
    </w:p>
    <w:p w14:paraId="56AB4ACB" w14:textId="1E31659B" w:rsidR="00B5300B" w:rsidRPr="00691986" w:rsidRDefault="004F7C5A" w:rsidP="00691986">
      <w:pPr>
        <w:rPr>
          <w:rFonts w:ascii="Arial" w:hAnsi="Arial" w:cs="Arial"/>
        </w:rPr>
      </w:pPr>
      <w:r w:rsidRPr="00691986">
        <w:rPr>
          <w:rFonts w:ascii="Arial" w:hAnsi="Arial" w:cs="Arial"/>
        </w:rPr>
        <w:t>Jackson, S. K</w:t>
      </w:r>
      <w:r w:rsidR="008E14D3" w:rsidRPr="00691986">
        <w:rPr>
          <w:rFonts w:ascii="Arial" w:hAnsi="Arial" w:cs="Arial"/>
        </w:rPr>
        <w:t xml:space="preserve">. </w:t>
      </w:r>
      <w:r w:rsidRPr="00691986">
        <w:rPr>
          <w:rFonts w:ascii="Arial" w:hAnsi="Arial" w:cs="Arial"/>
        </w:rPr>
        <w:t>2010, 'Team Selection', in</w:t>
      </w:r>
      <w:r w:rsidR="008E14D3" w:rsidRPr="00691986">
        <w:rPr>
          <w:rFonts w:ascii="Arial" w:hAnsi="Arial" w:cs="Arial"/>
        </w:rPr>
        <w:t xml:space="preserve"> </w:t>
      </w:r>
      <w:r w:rsidR="00B05FAD" w:rsidRPr="00691986">
        <w:rPr>
          <w:rFonts w:ascii="Arial" w:hAnsi="Arial" w:cs="Arial"/>
        </w:rPr>
        <w:t xml:space="preserve">Cooke, C., Bunting, D., O’Hara, J. </w:t>
      </w:r>
      <w:r w:rsidRPr="00691986">
        <w:rPr>
          <w:rFonts w:ascii="Arial" w:hAnsi="Arial" w:cs="Arial"/>
        </w:rPr>
        <w:t>(e</w:t>
      </w:r>
      <w:r w:rsidR="00B05FAD" w:rsidRPr="00691986">
        <w:rPr>
          <w:rFonts w:ascii="Arial" w:hAnsi="Arial" w:cs="Arial"/>
        </w:rPr>
        <w:t>d</w:t>
      </w:r>
      <w:r w:rsidRPr="00691986">
        <w:rPr>
          <w:rFonts w:ascii="Arial" w:hAnsi="Arial" w:cs="Arial"/>
        </w:rPr>
        <w:t>s</w:t>
      </w:r>
      <w:r w:rsidR="008E14D3" w:rsidRPr="00691986">
        <w:rPr>
          <w:rFonts w:ascii="Arial" w:hAnsi="Arial" w:cs="Arial"/>
        </w:rPr>
        <w:t>.</w:t>
      </w:r>
      <w:r w:rsidR="00B05FAD" w:rsidRPr="00691986">
        <w:rPr>
          <w:rFonts w:ascii="Arial" w:hAnsi="Arial" w:cs="Arial"/>
        </w:rPr>
        <w:t>)</w:t>
      </w:r>
      <w:r w:rsidR="008E14D3" w:rsidRPr="00691986">
        <w:rPr>
          <w:rFonts w:ascii="Arial" w:hAnsi="Arial" w:cs="Arial"/>
        </w:rPr>
        <w:t>,</w:t>
      </w:r>
      <w:r w:rsidR="00B05FAD" w:rsidRPr="00691986">
        <w:rPr>
          <w:rFonts w:ascii="Arial" w:hAnsi="Arial" w:cs="Arial"/>
        </w:rPr>
        <w:t xml:space="preserve"> 2010</w:t>
      </w:r>
      <w:r w:rsidRPr="00691986">
        <w:rPr>
          <w:rFonts w:ascii="Arial" w:hAnsi="Arial" w:cs="Arial"/>
        </w:rPr>
        <w:t>,</w:t>
      </w:r>
      <w:r w:rsidR="00B05FAD" w:rsidRPr="00691986">
        <w:rPr>
          <w:rFonts w:ascii="Arial" w:hAnsi="Arial" w:cs="Arial"/>
        </w:rPr>
        <w:t xml:space="preserve"> </w:t>
      </w:r>
      <w:r w:rsidR="00B27FF4" w:rsidRPr="00691986">
        <w:rPr>
          <w:rFonts w:ascii="Arial" w:hAnsi="Arial" w:cs="Arial"/>
          <w:i/>
        </w:rPr>
        <w:t>Mountaineering:</w:t>
      </w:r>
      <w:r w:rsidR="00B05FAD" w:rsidRPr="00691986">
        <w:rPr>
          <w:rFonts w:ascii="Arial" w:hAnsi="Arial" w:cs="Arial"/>
          <w:i/>
        </w:rPr>
        <w:t xml:space="preserve"> </w:t>
      </w:r>
      <w:r w:rsidR="00B5300B" w:rsidRPr="00691986">
        <w:rPr>
          <w:rFonts w:ascii="Arial" w:hAnsi="Arial" w:cs="Arial"/>
          <w:i/>
        </w:rPr>
        <w:t>Training and Preparation</w:t>
      </w:r>
      <w:r w:rsidRPr="00691986">
        <w:rPr>
          <w:rFonts w:ascii="Arial" w:hAnsi="Arial" w:cs="Arial"/>
          <w:i/>
        </w:rPr>
        <w:t>,</w:t>
      </w:r>
      <w:r w:rsidR="00B05FAD" w:rsidRPr="00691986">
        <w:rPr>
          <w:rFonts w:ascii="Arial" w:hAnsi="Arial" w:cs="Arial"/>
          <w:i/>
        </w:rPr>
        <w:t xml:space="preserve"> </w:t>
      </w:r>
      <w:r w:rsidRPr="00691986">
        <w:rPr>
          <w:rFonts w:ascii="Arial" w:hAnsi="Arial" w:cs="Arial"/>
        </w:rPr>
        <w:t>Human Kinetics, Leeds, pp. 39–51.</w:t>
      </w:r>
    </w:p>
    <w:p w14:paraId="56AB4ACD" w14:textId="77777777" w:rsidR="00B5300B" w:rsidRPr="00691986" w:rsidRDefault="004F7C5A" w:rsidP="00691986">
      <w:pPr>
        <w:rPr>
          <w:rFonts w:ascii="Arial" w:hAnsi="Arial" w:cs="Arial"/>
        </w:rPr>
      </w:pPr>
      <w:r w:rsidRPr="00691986">
        <w:rPr>
          <w:rFonts w:ascii="Arial" w:hAnsi="Arial" w:cs="Arial"/>
        </w:rPr>
        <w:t xml:space="preserve">Jackson, S.K. </w:t>
      </w:r>
      <w:r w:rsidR="00B5300B" w:rsidRPr="00691986">
        <w:rPr>
          <w:rFonts w:ascii="Arial" w:hAnsi="Arial" w:cs="Arial"/>
        </w:rPr>
        <w:t>Mountains, Medicine and Mariners</w:t>
      </w:r>
      <w:r w:rsidR="00B5300B" w:rsidRPr="00B5300B">
        <w:t xml:space="preserve"> </w:t>
      </w:r>
      <w:r w:rsidR="00B5300B" w:rsidRPr="00691986">
        <w:rPr>
          <w:rFonts w:ascii="Arial" w:hAnsi="Arial" w:cs="Arial"/>
          <w:i/>
        </w:rPr>
        <w:t>Journal of the Royal Naval Medical Service</w:t>
      </w:r>
      <w:r w:rsidRPr="00691986">
        <w:rPr>
          <w:rFonts w:ascii="Arial" w:hAnsi="Arial" w:cs="Arial"/>
        </w:rPr>
        <w:t xml:space="preserve"> 1997: </w:t>
      </w:r>
      <w:r w:rsidR="00B5300B" w:rsidRPr="00691986">
        <w:rPr>
          <w:rFonts w:ascii="Arial" w:hAnsi="Arial" w:cs="Arial"/>
        </w:rPr>
        <w:t xml:space="preserve"> 82</w:t>
      </w:r>
      <w:r w:rsidRPr="00691986">
        <w:rPr>
          <w:rFonts w:ascii="Arial" w:hAnsi="Arial" w:cs="Arial"/>
        </w:rPr>
        <w:t>(</w:t>
      </w:r>
      <w:r w:rsidR="00B5300B" w:rsidRPr="00691986">
        <w:rPr>
          <w:rFonts w:ascii="Arial" w:hAnsi="Arial" w:cs="Arial"/>
        </w:rPr>
        <w:t>3</w:t>
      </w:r>
      <w:r w:rsidRPr="00691986">
        <w:rPr>
          <w:rFonts w:ascii="Arial" w:hAnsi="Arial" w:cs="Arial"/>
        </w:rPr>
        <w:t xml:space="preserve">); </w:t>
      </w:r>
      <w:r w:rsidR="00B5300B" w:rsidRPr="00691986">
        <w:rPr>
          <w:rFonts w:ascii="Arial" w:hAnsi="Arial" w:cs="Arial"/>
        </w:rPr>
        <w:t>214-222</w:t>
      </w:r>
    </w:p>
    <w:p w14:paraId="56AB4AD1" w14:textId="208CD124" w:rsidR="006A5A62" w:rsidRPr="00691986" w:rsidRDefault="004F7C5A" w:rsidP="00691986">
      <w:pPr>
        <w:rPr>
          <w:rFonts w:ascii="Arial" w:hAnsi="Arial" w:cs="Arial"/>
        </w:rPr>
      </w:pPr>
      <w:r w:rsidRPr="00691986">
        <w:rPr>
          <w:rFonts w:ascii="Arial" w:hAnsi="Arial" w:cs="Arial"/>
        </w:rPr>
        <w:lastRenderedPageBreak/>
        <w:t xml:space="preserve">Jackson, S.K. </w:t>
      </w:r>
      <w:r w:rsidR="006A5A62" w:rsidRPr="00691986">
        <w:rPr>
          <w:rFonts w:ascii="Arial" w:hAnsi="Arial" w:cs="Arial"/>
        </w:rPr>
        <w:t>In the Throne Room of the Mountain Gods</w:t>
      </w:r>
      <w:r w:rsidR="006A5A62" w:rsidRPr="006A5A62">
        <w:t xml:space="preserve"> </w:t>
      </w:r>
      <w:r w:rsidR="006A5A62" w:rsidRPr="00691986">
        <w:rPr>
          <w:rFonts w:ascii="Arial" w:hAnsi="Arial" w:cs="Arial"/>
          <w:i/>
        </w:rPr>
        <w:t>Army Defence &amp; Quarterly Journal</w:t>
      </w:r>
      <w:r w:rsidR="006A5A62" w:rsidRPr="00691986">
        <w:rPr>
          <w:rFonts w:ascii="Arial" w:hAnsi="Arial" w:cs="Arial"/>
        </w:rPr>
        <w:t xml:space="preserve"> </w:t>
      </w:r>
      <w:r w:rsidRPr="00691986">
        <w:rPr>
          <w:rFonts w:ascii="Arial" w:hAnsi="Arial" w:cs="Arial"/>
        </w:rPr>
        <w:t>1997:</w:t>
      </w:r>
      <w:r w:rsidR="006A5A62" w:rsidRPr="00691986">
        <w:rPr>
          <w:rFonts w:ascii="Arial" w:hAnsi="Arial" w:cs="Arial"/>
        </w:rPr>
        <w:t xml:space="preserve"> </w:t>
      </w:r>
      <w:r w:rsidRPr="00691986">
        <w:rPr>
          <w:rFonts w:ascii="Arial" w:hAnsi="Arial" w:cs="Arial"/>
        </w:rPr>
        <w:t>127(</w:t>
      </w:r>
      <w:r w:rsidR="006A5A62" w:rsidRPr="00691986">
        <w:rPr>
          <w:rFonts w:ascii="Arial" w:hAnsi="Arial" w:cs="Arial"/>
        </w:rPr>
        <w:t>1</w:t>
      </w:r>
      <w:r w:rsidRPr="00691986">
        <w:rPr>
          <w:rFonts w:ascii="Arial" w:hAnsi="Arial" w:cs="Arial"/>
        </w:rPr>
        <w:t xml:space="preserve">); </w:t>
      </w:r>
      <w:r w:rsidR="006A5A62" w:rsidRPr="00691986">
        <w:rPr>
          <w:rFonts w:ascii="Arial" w:hAnsi="Arial" w:cs="Arial"/>
        </w:rPr>
        <w:t>35-45</w:t>
      </w:r>
      <w:r w:rsidR="004A1DB1">
        <w:rPr>
          <w:rFonts w:ascii="Arial" w:hAnsi="Arial" w:cs="Arial"/>
        </w:rPr>
        <w:t xml:space="preserve"> </w:t>
      </w:r>
      <w:r w:rsidRPr="00691986">
        <w:rPr>
          <w:rFonts w:ascii="Arial" w:hAnsi="Arial" w:cs="Arial"/>
        </w:rPr>
        <w:t xml:space="preserve">Jackson, S.K. </w:t>
      </w:r>
      <w:r w:rsidR="006A5A62" w:rsidRPr="00691986">
        <w:rPr>
          <w:rFonts w:ascii="Arial" w:hAnsi="Arial" w:cs="Arial"/>
          <w:i/>
        </w:rPr>
        <w:t xml:space="preserve">Report to the Royal Geographical Society of the 1989 </w:t>
      </w:r>
      <w:r w:rsidR="008E14D3" w:rsidRPr="00691986">
        <w:rPr>
          <w:rFonts w:ascii="Arial" w:hAnsi="Arial" w:cs="Arial"/>
          <w:i/>
        </w:rPr>
        <w:t xml:space="preserve">Joint Services </w:t>
      </w:r>
      <w:r w:rsidR="006A5A62" w:rsidRPr="00691986">
        <w:rPr>
          <w:rFonts w:ascii="Arial" w:hAnsi="Arial" w:cs="Arial"/>
          <w:i/>
        </w:rPr>
        <w:t>Cordillera Real (Bolivia) Expedition</w:t>
      </w:r>
      <w:r w:rsidR="006A5A62" w:rsidRPr="00691986">
        <w:rPr>
          <w:rFonts w:ascii="Arial" w:hAnsi="Arial" w:cs="Arial"/>
        </w:rPr>
        <w:t xml:space="preserve"> RGS Archives</w:t>
      </w:r>
    </w:p>
    <w:p w14:paraId="56AB4AD3" w14:textId="77777777" w:rsidR="006A5A62" w:rsidRPr="00691986" w:rsidRDefault="004F7C5A" w:rsidP="00691986">
      <w:pPr>
        <w:rPr>
          <w:rFonts w:ascii="Arial" w:hAnsi="Arial" w:cs="Arial"/>
        </w:rPr>
      </w:pPr>
      <w:r w:rsidRPr="00691986">
        <w:rPr>
          <w:rFonts w:ascii="Arial" w:hAnsi="Arial" w:cs="Arial"/>
        </w:rPr>
        <w:t xml:space="preserve">Jackson, S.K. </w:t>
      </w:r>
      <w:r w:rsidR="006A5A62" w:rsidRPr="00691986">
        <w:rPr>
          <w:rFonts w:ascii="Arial" w:hAnsi="Arial" w:cs="Arial"/>
          <w:i/>
        </w:rPr>
        <w:t>Report to the Royal Geographical Society of the 1987 Joint Services East Africa Expedition</w:t>
      </w:r>
      <w:r w:rsidR="006A5A62" w:rsidRPr="00691986">
        <w:rPr>
          <w:rFonts w:ascii="Arial" w:hAnsi="Arial" w:cs="Arial"/>
        </w:rPr>
        <w:t xml:space="preserve"> RGS Archives</w:t>
      </w:r>
    </w:p>
    <w:sectPr w:rsidR="006A5A62" w:rsidRPr="00691986" w:rsidSect="009E239B">
      <w:headerReference w:type="default" r:id="rId11"/>
      <w:footerReference w:type="even" r:id="rId12"/>
      <w:footerReference w:type="default" r:id="rId13"/>
      <w:headerReference w:type="first" r:id="rId14"/>
      <w:pgSz w:w="11906" w:h="16838" w:code="9"/>
      <w:pgMar w:top="864" w:right="720" w:bottom="864"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6586" w14:textId="77777777" w:rsidR="00EA504F" w:rsidRDefault="00EA504F">
      <w:r>
        <w:separator/>
      </w:r>
    </w:p>
  </w:endnote>
  <w:endnote w:type="continuationSeparator" w:id="0">
    <w:p w14:paraId="2AC2CFB8" w14:textId="77777777" w:rsidR="00EA504F" w:rsidRDefault="00EA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4ADA" w14:textId="77777777" w:rsidR="00BD0092" w:rsidRDefault="00745BF9">
    <w:pPr>
      <w:pStyle w:val="Footer"/>
      <w:framePr w:wrap="around" w:vAnchor="text" w:hAnchor="margin" w:xAlign="center" w:y="1"/>
      <w:rPr>
        <w:rStyle w:val="PageNumber"/>
      </w:rPr>
    </w:pPr>
    <w:r>
      <w:rPr>
        <w:rStyle w:val="PageNumber"/>
        <w:noProof/>
      </w:rPr>
      <w:t>2</w:t>
    </w:r>
  </w:p>
  <w:p w14:paraId="56AB4ADB" w14:textId="77777777" w:rsidR="00BD0092" w:rsidRDefault="00BD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4ADC" w14:textId="77777777" w:rsidR="00BD0092" w:rsidRDefault="006B418A">
    <w:pPr>
      <w:pStyle w:val="Footer"/>
      <w:framePr w:wrap="around" w:vAnchor="text" w:hAnchor="margin" w:xAlign="center" w:y="1"/>
      <w:rPr>
        <w:rStyle w:val="PageNumber"/>
      </w:rPr>
    </w:pPr>
    <w:r>
      <w:rPr>
        <w:rStyle w:val="PageNumber"/>
        <w:noProof/>
      </w:rPr>
      <w:t>3</w:t>
    </w:r>
  </w:p>
  <w:p w14:paraId="56AB4ADD" w14:textId="77777777" w:rsidR="00BD0092" w:rsidRDefault="00BD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4B5A" w14:textId="77777777" w:rsidR="00EA504F" w:rsidRDefault="00EA504F">
      <w:r>
        <w:separator/>
      </w:r>
    </w:p>
  </w:footnote>
  <w:footnote w:type="continuationSeparator" w:id="0">
    <w:p w14:paraId="16616ADE" w14:textId="77777777" w:rsidR="00EA504F" w:rsidRDefault="00EA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4AD8" w14:textId="77777777" w:rsidR="00BD0092" w:rsidRPr="00DA54AA" w:rsidRDefault="00BD0092" w:rsidP="004E0781">
    <w:pPr>
      <w:pStyle w:val="Header"/>
      <w:jc w:val="center"/>
      <w:rPr>
        <w:rFonts w:ascii="Arial" w:hAnsi="Arial" w:cs="Arial"/>
        <w:b/>
        <w:bCs/>
      </w:rPr>
    </w:pPr>
  </w:p>
  <w:p w14:paraId="56AB4AD9" w14:textId="77777777" w:rsidR="00BD0092" w:rsidRDefault="00BD0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4ADE" w14:textId="48386781" w:rsidR="00BD0092" w:rsidRPr="00745BF9" w:rsidRDefault="00BD0092" w:rsidP="00745BF9">
    <w:pPr>
      <w:pStyle w:val="Header"/>
      <w:jc w:val="center"/>
      <w:rPr>
        <w:rFonts w:ascii="Arial" w:hAnsi="Arial" w:cs="Arial"/>
        <w:b/>
        <w:bCs/>
        <w:sz w:val="28"/>
        <w:szCs w:val="28"/>
      </w:rPr>
    </w:pPr>
    <w:r w:rsidRPr="001514A8">
      <w:rPr>
        <w:rFonts w:ascii="Arial" w:hAnsi="Arial" w:cs="Arial"/>
        <w:b/>
        <w:bCs/>
        <w:sz w:val="28"/>
        <w:szCs w:val="28"/>
      </w:rPr>
      <w:t xml:space="preserve">Stevan </w:t>
    </w:r>
    <w:r w:rsidR="00745BF9">
      <w:rPr>
        <w:rFonts w:ascii="Arial" w:hAnsi="Arial" w:cs="Arial"/>
        <w:b/>
        <w:bCs/>
        <w:sz w:val="28"/>
        <w:szCs w:val="28"/>
      </w:rPr>
      <w:t xml:space="preserve">K </w:t>
    </w:r>
    <w:r w:rsidRPr="001514A8">
      <w:rPr>
        <w:rFonts w:ascii="Arial" w:hAnsi="Arial" w:cs="Arial"/>
        <w:b/>
        <w:bCs/>
        <w:sz w:val="28"/>
        <w:szCs w:val="28"/>
      </w:rPr>
      <w:t>Jackson</w:t>
    </w:r>
    <w:r w:rsidR="00745BF9">
      <w:rPr>
        <w:rFonts w:ascii="Arial" w:hAnsi="Arial" w:cs="Arial"/>
        <w:b/>
        <w:bCs/>
        <w:sz w:val="28"/>
        <w:szCs w:val="28"/>
      </w:rPr>
      <w:t xml:space="preserve"> </w:t>
    </w:r>
    <w:r w:rsidR="00745BF9" w:rsidRPr="00480D92">
      <w:rPr>
        <w:rFonts w:ascii="Arial" w:hAnsi="Arial" w:cs="Arial"/>
        <w:bCs/>
      </w:rPr>
      <w:t xml:space="preserve">MA, </w:t>
    </w:r>
    <w:r w:rsidR="00F00FB3">
      <w:rPr>
        <w:rFonts w:ascii="Arial" w:hAnsi="Arial" w:cs="Arial"/>
        <w:bCs/>
      </w:rPr>
      <w:t>FHEA</w:t>
    </w:r>
    <w:r w:rsidR="00745BF9" w:rsidRPr="00480D92">
      <w:rPr>
        <w:rFonts w:ascii="Arial" w:hAnsi="Arial" w:cs="Arial"/>
        <w:bCs/>
      </w:rPr>
      <w:t xml:space="preserve">, </w:t>
    </w:r>
    <w:r w:rsidRPr="00480D92">
      <w:rPr>
        <w:rFonts w:ascii="Arial" w:hAnsi="Arial" w:cs="Arial"/>
        <w:bCs/>
      </w:rPr>
      <w:t xml:space="preserve">FInstLM, FCMI, MCGI, Chartered </w:t>
    </w:r>
    <w:r w:rsidR="003350DE">
      <w:rPr>
        <w:rFonts w:ascii="Arial" w:hAnsi="Arial" w:cs="Arial"/>
        <w:bCs/>
      </w:rPr>
      <w:t>F</w:t>
    </w:r>
    <w:r w:rsidRPr="00480D92">
      <w:rPr>
        <w:rFonts w:ascii="Arial" w:hAnsi="Arial" w:cs="Arial"/>
        <w:bCs/>
      </w:rPr>
      <w:t>CIPD</w:t>
    </w:r>
  </w:p>
  <w:p w14:paraId="56AB4ADF" w14:textId="77777777" w:rsidR="00BD0092" w:rsidRPr="004E0781" w:rsidRDefault="00745BF9" w:rsidP="004E0781">
    <w:pPr>
      <w:jc w:val="center"/>
      <w:rPr>
        <w:rFonts w:ascii="Arial" w:hAnsi="Arial" w:cs="Arial"/>
      </w:rPr>
    </w:pPr>
    <w:r w:rsidRPr="00745BF9">
      <w:rPr>
        <w:rFonts w:ascii="Segoe UI Symbol" w:hAnsi="Segoe UI Symbol" w:cs="Segoe UI Symbol"/>
      </w:rPr>
      <w:t>📱</w:t>
    </w:r>
    <w:r w:rsidR="00BD0092">
      <w:rPr>
        <w:rFonts w:ascii="Arial" w:hAnsi="Arial" w:cs="Arial"/>
      </w:rPr>
      <w:t xml:space="preserve">07940 514889 </w:t>
    </w:r>
    <w:r>
      <w:rPr>
        <w:rFonts w:ascii="Arial" w:hAnsi="Arial" w:cs="Arial"/>
      </w:rPr>
      <w:t xml:space="preserve">  </w:t>
    </w:r>
    <w:hyperlink r:id="rId1" w:history="1">
      <w:r w:rsidR="00BD0092" w:rsidRPr="004E0781">
        <w:rPr>
          <w:rStyle w:val="Hyperlink"/>
          <w:rFonts w:ascii="Arial" w:hAnsi="Arial" w:cs="Arial"/>
        </w:rPr>
        <w:t>stevanjackson820@btinternet.com</w:t>
      </w:r>
    </w:hyperlink>
    <w:r w:rsidR="00BD0092">
      <w:rPr>
        <w:rFonts w:ascii="Arial" w:hAnsi="Arial" w:cs="Arial"/>
      </w:rPr>
      <w:t xml:space="preserve"> </w:t>
    </w:r>
  </w:p>
  <w:p w14:paraId="56AB4AE0" w14:textId="77777777" w:rsidR="00BD0092" w:rsidRDefault="00BD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3C0"/>
    <w:multiLevelType w:val="hybridMultilevel"/>
    <w:tmpl w:val="6C72B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666"/>
    <w:multiLevelType w:val="hybridMultilevel"/>
    <w:tmpl w:val="DEEC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F79E5"/>
    <w:multiLevelType w:val="hybridMultilevel"/>
    <w:tmpl w:val="375044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D83636"/>
    <w:multiLevelType w:val="hybridMultilevel"/>
    <w:tmpl w:val="074C3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4D0125"/>
    <w:multiLevelType w:val="hybridMultilevel"/>
    <w:tmpl w:val="256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221FF7"/>
    <w:multiLevelType w:val="hybridMultilevel"/>
    <w:tmpl w:val="A796A8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8651E"/>
    <w:multiLevelType w:val="hybridMultilevel"/>
    <w:tmpl w:val="EDF4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D7739"/>
    <w:multiLevelType w:val="hybridMultilevel"/>
    <w:tmpl w:val="1A3002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66C1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AF316B"/>
    <w:multiLevelType w:val="hybridMultilevel"/>
    <w:tmpl w:val="20D87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3E3239"/>
    <w:multiLevelType w:val="hybridMultilevel"/>
    <w:tmpl w:val="FC5E6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13F63"/>
    <w:multiLevelType w:val="hybridMultilevel"/>
    <w:tmpl w:val="06BE0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F72A90"/>
    <w:multiLevelType w:val="hybridMultilevel"/>
    <w:tmpl w:val="FF3E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22219"/>
    <w:multiLevelType w:val="hybridMultilevel"/>
    <w:tmpl w:val="BE2E7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851265"/>
    <w:multiLevelType w:val="hybridMultilevel"/>
    <w:tmpl w:val="DF4AD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1E7A27"/>
    <w:multiLevelType w:val="hybridMultilevel"/>
    <w:tmpl w:val="5E9019FE"/>
    <w:lvl w:ilvl="0" w:tplc="137E236C">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B426D3"/>
    <w:multiLevelType w:val="hybridMultilevel"/>
    <w:tmpl w:val="5BBE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15"/>
  </w:num>
  <w:num w:numId="5">
    <w:abstractNumId w:val="3"/>
  </w:num>
  <w:num w:numId="6">
    <w:abstractNumId w:val="10"/>
  </w:num>
  <w:num w:numId="7">
    <w:abstractNumId w:val="1"/>
  </w:num>
  <w:num w:numId="8">
    <w:abstractNumId w:val="14"/>
  </w:num>
  <w:num w:numId="9">
    <w:abstractNumId w:val="4"/>
  </w:num>
  <w:num w:numId="10">
    <w:abstractNumId w:val="6"/>
  </w:num>
  <w:num w:numId="11">
    <w:abstractNumId w:val="13"/>
  </w:num>
  <w:num w:numId="12">
    <w:abstractNumId w:val="5"/>
  </w:num>
  <w:num w:numId="13">
    <w:abstractNumId w:val="16"/>
  </w:num>
  <w:num w:numId="14">
    <w:abstractNumId w:val="11"/>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6F"/>
    <w:rsid w:val="00003E99"/>
    <w:rsid w:val="00007EFF"/>
    <w:rsid w:val="000130D5"/>
    <w:rsid w:val="00013972"/>
    <w:rsid w:val="00024ED4"/>
    <w:rsid w:val="00033A32"/>
    <w:rsid w:val="00064689"/>
    <w:rsid w:val="00065456"/>
    <w:rsid w:val="00065876"/>
    <w:rsid w:val="00071C48"/>
    <w:rsid w:val="00074711"/>
    <w:rsid w:val="00077C30"/>
    <w:rsid w:val="000914F5"/>
    <w:rsid w:val="00096E6C"/>
    <w:rsid w:val="000A276D"/>
    <w:rsid w:val="000A301D"/>
    <w:rsid w:val="000D0002"/>
    <w:rsid w:val="000D4E60"/>
    <w:rsid w:val="000E145E"/>
    <w:rsid w:val="000F4186"/>
    <w:rsid w:val="00103C4C"/>
    <w:rsid w:val="001206EE"/>
    <w:rsid w:val="001428E4"/>
    <w:rsid w:val="00143502"/>
    <w:rsid w:val="00144C2C"/>
    <w:rsid w:val="00150CBB"/>
    <w:rsid w:val="00170612"/>
    <w:rsid w:val="00181465"/>
    <w:rsid w:val="00191C31"/>
    <w:rsid w:val="001B0C1E"/>
    <w:rsid w:val="001B3F05"/>
    <w:rsid w:val="001B530C"/>
    <w:rsid w:val="001E50DE"/>
    <w:rsid w:val="00205A8F"/>
    <w:rsid w:val="002073C5"/>
    <w:rsid w:val="00233CB3"/>
    <w:rsid w:val="00246B5E"/>
    <w:rsid w:val="00246FF1"/>
    <w:rsid w:val="002474E9"/>
    <w:rsid w:val="00260799"/>
    <w:rsid w:val="00263918"/>
    <w:rsid w:val="00275A27"/>
    <w:rsid w:val="00286A25"/>
    <w:rsid w:val="00286D94"/>
    <w:rsid w:val="002A6277"/>
    <w:rsid w:val="002A77E1"/>
    <w:rsid w:val="002C02C3"/>
    <w:rsid w:val="002D5650"/>
    <w:rsid w:val="002F72C4"/>
    <w:rsid w:val="00301FD8"/>
    <w:rsid w:val="003031FE"/>
    <w:rsid w:val="0030549F"/>
    <w:rsid w:val="003056DE"/>
    <w:rsid w:val="00312F96"/>
    <w:rsid w:val="0032306C"/>
    <w:rsid w:val="003350DE"/>
    <w:rsid w:val="00351091"/>
    <w:rsid w:val="0038413D"/>
    <w:rsid w:val="003A11B8"/>
    <w:rsid w:val="003B66FC"/>
    <w:rsid w:val="003C4CBE"/>
    <w:rsid w:val="003C6362"/>
    <w:rsid w:val="003C6E20"/>
    <w:rsid w:val="003E3A83"/>
    <w:rsid w:val="003F7E8A"/>
    <w:rsid w:val="004031F5"/>
    <w:rsid w:val="00415526"/>
    <w:rsid w:val="00415C08"/>
    <w:rsid w:val="0042646E"/>
    <w:rsid w:val="00441381"/>
    <w:rsid w:val="00454CC4"/>
    <w:rsid w:val="00465205"/>
    <w:rsid w:val="004705A3"/>
    <w:rsid w:val="00480D92"/>
    <w:rsid w:val="00491B0F"/>
    <w:rsid w:val="00495138"/>
    <w:rsid w:val="00495F7E"/>
    <w:rsid w:val="004A1DB1"/>
    <w:rsid w:val="004A4603"/>
    <w:rsid w:val="004B1026"/>
    <w:rsid w:val="004C3426"/>
    <w:rsid w:val="004C3C1E"/>
    <w:rsid w:val="004D0826"/>
    <w:rsid w:val="004D3E9A"/>
    <w:rsid w:val="004E0781"/>
    <w:rsid w:val="004F410A"/>
    <w:rsid w:val="004F7C5A"/>
    <w:rsid w:val="00505BEF"/>
    <w:rsid w:val="0052189E"/>
    <w:rsid w:val="005239AD"/>
    <w:rsid w:val="00526045"/>
    <w:rsid w:val="005333AC"/>
    <w:rsid w:val="00534035"/>
    <w:rsid w:val="00536148"/>
    <w:rsid w:val="00537FFD"/>
    <w:rsid w:val="00545F71"/>
    <w:rsid w:val="0055548B"/>
    <w:rsid w:val="00564463"/>
    <w:rsid w:val="00573E20"/>
    <w:rsid w:val="005755AB"/>
    <w:rsid w:val="00581E0E"/>
    <w:rsid w:val="005B1E33"/>
    <w:rsid w:val="005D7A65"/>
    <w:rsid w:val="005E3435"/>
    <w:rsid w:val="005E50A6"/>
    <w:rsid w:val="005F017E"/>
    <w:rsid w:val="005F79E4"/>
    <w:rsid w:val="005F7C4F"/>
    <w:rsid w:val="00602348"/>
    <w:rsid w:val="006119F2"/>
    <w:rsid w:val="00630CCA"/>
    <w:rsid w:val="006314E9"/>
    <w:rsid w:val="006620A8"/>
    <w:rsid w:val="00662DFB"/>
    <w:rsid w:val="00681D28"/>
    <w:rsid w:val="00691986"/>
    <w:rsid w:val="00696248"/>
    <w:rsid w:val="006A5A62"/>
    <w:rsid w:val="006A60B4"/>
    <w:rsid w:val="006B418A"/>
    <w:rsid w:val="006B7219"/>
    <w:rsid w:val="006C0593"/>
    <w:rsid w:val="006D1378"/>
    <w:rsid w:val="006D3E02"/>
    <w:rsid w:val="006E08EE"/>
    <w:rsid w:val="006E209D"/>
    <w:rsid w:val="006E7193"/>
    <w:rsid w:val="006F181A"/>
    <w:rsid w:val="006F46A2"/>
    <w:rsid w:val="006F7B8A"/>
    <w:rsid w:val="00727555"/>
    <w:rsid w:val="00743BC4"/>
    <w:rsid w:val="00745BF9"/>
    <w:rsid w:val="00765F91"/>
    <w:rsid w:val="00771535"/>
    <w:rsid w:val="00782654"/>
    <w:rsid w:val="00784494"/>
    <w:rsid w:val="00787462"/>
    <w:rsid w:val="007A1717"/>
    <w:rsid w:val="007A70CF"/>
    <w:rsid w:val="007B0DCE"/>
    <w:rsid w:val="007C1E46"/>
    <w:rsid w:val="007E6D7A"/>
    <w:rsid w:val="0081140B"/>
    <w:rsid w:val="00816D18"/>
    <w:rsid w:val="0082504C"/>
    <w:rsid w:val="0083355C"/>
    <w:rsid w:val="00840CAA"/>
    <w:rsid w:val="008609AB"/>
    <w:rsid w:val="00861D0A"/>
    <w:rsid w:val="0089116F"/>
    <w:rsid w:val="008D2D13"/>
    <w:rsid w:val="008E14D3"/>
    <w:rsid w:val="008F0E37"/>
    <w:rsid w:val="008F1DEB"/>
    <w:rsid w:val="00995395"/>
    <w:rsid w:val="00997409"/>
    <w:rsid w:val="009A2C72"/>
    <w:rsid w:val="009A6923"/>
    <w:rsid w:val="009B0598"/>
    <w:rsid w:val="009B70DF"/>
    <w:rsid w:val="009B746D"/>
    <w:rsid w:val="009D5C5F"/>
    <w:rsid w:val="009E239B"/>
    <w:rsid w:val="00A03B86"/>
    <w:rsid w:val="00A04DCB"/>
    <w:rsid w:val="00A04E49"/>
    <w:rsid w:val="00A13410"/>
    <w:rsid w:val="00A15385"/>
    <w:rsid w:val="00A237DE"/>
    <w:rsid w:val="00A3156B"/>
    <w:rsid w:val="00A431B3"/>
    <w:rsid w:val="00A62D4C"/>
    <w:rsid w:val="00A64D48"/>
    <w:rsid w:val="00A6676E"/>
    <w:rsid w:val="00A819E9"/>
    <w:rsid w:val="00A9113C"/>
    <w:rsid w:val="00A96951"/>
    <w:rsid w:val="00A974C7"/>
    <w:rsid w:val="00A97DCA"/>
    <w:rsid w:val="00AA54E3"/>
    <w:rsid w:val="00AA63F7"/>
    <w:rsid w:val="00AE1008"/>
    <w:rsid w:val="00AE3CF8"/>
    <w:rsid w:val="00AF3EFC"/>
    <w:rsid w:val="00AF7381"/>
    <w:rsid w:val="00AF7A1D"/>
    <w:rsid w:val="00B0388D"/>
    <w:rsid w:val="00B05FAD"/>
    <w:rsid w:val="00B12EC9"/>
    <w:rsid w:val="00B23981"/>
    <w:rsid w:val="00B27FF4"/>
    <w:rsid w:val="00B31189"/>
    <w:rsid w:val="00B4346A"/>
    <w:rsid w:val="00B448DC"/>
    <w:rsid w:val="00B503FD"/>
    <w:rsid w:val="00B5096C"/>
    <w:rsid w:val="00B5300B"/>
    <w:rsid w:val="00B53DA1"/>
    <w:rsid w:val="00B55415"/>
    <w:rsid w:val="00B5796E"/>
    <w:rsid w:val="00B60C8F"/>
    <w:rsid w:val="00B63AA9"/>
    <w:rsid w:val="00B65BB5"/>
    <w:rsid w:val="00B71817"/>
    <w:rsid w:val="00B74907"/>
    <w:rsid w:val="00B92098"/>
    <w:rsid w:val="00B94737"/>
    <w:rsid w:val="00B957DF"/>
    <w:rsid w:val="00B96656"/>
    <w:rsid w:val="00B966C4"/>
    <w:rsid w:val="00BB6AD4"/>
    <w:rsid w:val="00BD0092"/>
    <w:rsid w:val="00BD716F"/>
    <w:rsid w:val="00BE0899"/>
    <w:rsid w:val="00BE51B8"/>
    <w:rsid w:val="00BF7C1C"/>
    <w:rsid w:val="00C034E4"/>
    <w:rsid w:val="00C037F0"/>
    <w:rsid w:val="00C043B4"/>
    <w:rsid w:val="00C07D24"/>
    <w:rsid w:val="00C136ED"/>
    <w:rsid w:val="00C26BE2"/>
    <w:rsid w:val="00C35978"/>
    <w:rsid w:val="00C37027"/>
    <w:rsid w:val="00C53E75"/>
    <w:rsid w:val="00C570B3"/>
    <w:rsid w:val="00C67C10"/>
    <w:rsid w:val="00C70758"/>
    <w:rsid w:val="00C70FCF"/>
    <w:rsid w:val="00C71879"/>
    <w:rsid w:val="00C91211"/>
    <w:rsid w:val="00C9133C"/>
    <w:rsid w:val="00C9440A"/>
    <w:rsid w:val="00CA2C3D"/>
    <w:rsid w:val="00CB1299"/>
    <w:rsid w:val="00CB3A65"/>
    <w:rsid w:val="00CB5B64"/>
    <w:rsid w:val="00CC0A0E"/>
    <w:rsid w:val="00CD02BF"/>
    <w:rsid w:val="00CE4EF9"/>
    <w:rsid w:val="00CF0105"/>
    <w:rsid w:val="00CF640E"/>
    <w:rsid w:val="00CF6A5D"/>
    <w:rsid w:val="00D01199"/>
    <w:rsid w:val="00D07600"/>
    <w:rsid w:val="00D17446"/>
    <w:rsid w:val="00D258F9"/>
    <w:rsid w:val="00D2782B"/>
    <w:rsid w:val="00D33E0C"/>
    <w:rsid w:val="00D36F95"/>
    <w:rsid w:val="00D6650F"/>
    <w:rsid w:val="00D754A9"/>
    <w:rsid w:val="00D94962"/>
    <w:rsid w:val="00DA32D0"/>
    <w:rsid w:val="00DB383A"/>
    <w:rsid w:val="00DE1587"/>
    <w:rsid w:val="00DF6EF0"/>
    <w:rsid w:val="00E22B53"/>
    <w:rsid w:val="00E354C1"/>
    <w:rsid w:val="00E56887"/>
    <w:rsid w:val="00E7191B"/>
    <w:rsid w:val="00E72AD8"/>
    <w:rsid w:val="00E7653A"/>
    <w:rsid w:val="00E77217"/>
    <w:rsid w:val="00E85EDC"/>
    <w:rsid w:val="00E863B7"/>
    <w:rsid w:val="00E8726E"/>
    <w:rsid w:val="00E97D92"/>
    <w:rsid w:val="00EA504F"/>
    <w:rsid w:val="00EB4A4E"/>
    <w:rsid w:val="00EE3F5E"/>
    <w:rsid w:val="00EE5BF2"/>
    <w:rsid w:val="00EF15AF"/>
    <w:rsid w:val="00F00FB3"/>
    <w:rsid w:val="00F02E2E"/>
    <w:rsid w:val="00F046E1"/>
    <w:rsid w:val="00F05B95"/>
    <w:rsid w:val="00F05EFE"/>
    <w:rsid w:val="00F26437"/>
    <w:rsid w:val="00F35FD3"/>
    <w:rsid w:val="00F424B8"/>
    <w:rsid w:val="00F62CA9"/>
    <w:rsid w:val="00F708A8"/>
    <w:rsid w:val="00FA2D0C"/>
    <w:rsid w:val="00FA30A9"/>
    <w:rsid w:val="00FB06FF"/>
    <w:rsid w:val="00FB7088"/>
    <w:rsid w:val="00FC5121"/>
    <w:rsid w:val="00FE35CB"/>
    <w:rsid w:val="00FE526E"/>
    <w:rsid w:val="00FE5F62"/>
    <w:rsid w:val="00FE7165"/>
    <w:rsid w:val="00FF1A56"/>
    <w:rsid w:val="00FF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4A96"/>
  <w15:docId w15:val="{6F7FFA05-E1D3-427B-A2E5-B01E22E6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65"/>
    <w:rPr>
      <w:lang w:eastAsia="en-US"/>
    </w:rPr>
  </w:style>
  <w:style w:type="paragraph" w:styleId="Heading1">
    <w:name w:val="heading 1"/>
    <w:basedOn w:val="Normal"/>
    <w:link w:val="Heading1Char"/>
    <w:uiPriority w:val="1"/>
    <w:qFormat/>
    <w:rsid w:val="00495138"/>
    <w:pPr>
      <w:widowControl w:val="0"/>
      <w:autoSpaceDE w:val="0"/>
      <w:autoSpaceDN w:val="0"/>
      <w:ind w:left="159"/>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7A65"/>
    <w:pPr>
      <w:jc w:val="center"/>
    </w:pPr>
    <w:rPr>
      <w:rFonts w:ascii="Verdana" w:hAnsi="Verdana"/>
      <w:b/>
      <w:u w:val="single"/>
    </w:rPr>
  </w:style>
  <w:style w:type="character" w:styleId="Hyperlink">
    <w:name w:val="Hyperlink"/>
    <w:basedOn w:val="DefaultParagraphFont"/>
    <w:semiHidden/>
    <w:rsid w:val="005D7A65"/>
    <w:rPr>
      <w:color w:val="0000FF"/>
      <w:u w:val="single"/>
    </w:rPr>
  </w:style>
  <w:style w:type="paragraph" w:styleId="Footer">
    <w:name w:val="footer"/>
    <w:basedOn w:val="Normal"/>
    <w:semiHidden/>
    <w:rsid w:val="005D7A65"/>
    <w:pPr>
      <w:tabs>
        <w:tab w:val="center" w:pos="4153"/>
        <w:tab w:val="right" w:pos="8306"/>
      </w:tabs>
    </w:pPr>
  </w:style>
  <w:style w:type="character" w:styleId="PageNumber">
    <w:name w:val="page number"/>
    <w:basedOn w:val="DefaultParagraphFont"/>
    <w:semiHidden/>
    <w:rsid w:val="005D7A65"/>
  </w:style>
  <w:style w:type="paragraph" w:styleId="BalloonText">
    <w:name w:val="Balloon Text"/>
    <w:basedOn w:val="Normal"/>
    <w:semiHidden/>
    <w:rsid w:val="005D7A65"/>
    <w:rPr>
      <w:rFonts w:ascii="Tahoma" w:hAnsi="Tahoma" w:cs="Tahoma"/>
      <w:sz w:val="16"/>
      <w:szCs w:val="16"/>
    </w:rPr>
  </w:style>
  <w:style w:type="paragraph" w:styleId="Header">
    <w:name w:val="header"/>
    <w:basedOn w:val="Normal"/>
    <w:link w:val="HeaderChar"/>
    <w:uiPriority w:val="99"/>
    <w:unhideWhenUsed/>
    <w:rsid w:val="004E0781"/>
    <w:pPr>
      <w:tabs>
        <w:tab w:val="center" w:pos="4513"/>
        <w:tab w:val="right" w:pos="9026"/>
      </w:tabs>
    </w:pPr>
  </w:style>
  <w:style w:type="character" w:customStyle="1" w:styleId="HeaderChar">
    <w:name w:val="Header Char"/>
    <w:basedOn w:val="DefaultParagraphFont"/>
    <w:link w:val="Header"/>
    <w:uiPriority w:val="99"/>
    <w:rsid w:val="004E0781"/>
    <w:rPr>
      <w:lang w:eastAsia="en-US"/>
    </w:rPr>
  </w:style>
  <w:style w:type="character" w:styleId="FollowedHyperlink">
    <w:name w:val="FollowedHyperlink"/>
    <w:basedOn w:val="DefaultParagraphFont"/>
    <w:uiPriority w:val="99"/>
    <w:semiHidden/>
    <w:unhideWhenUsed/>
    <w:rsid w:val="004E0781"/>
    <w:rPr>
      <w:color w:val="800080"/>
      <w:u w:val="single"/>
    </w:rPr>
  </w:style>
  <w:style w:type="paragraph" w:styleId="FootnoteText">
    <w:name w:val="footnote text"/>
    <w:basedOn w:val="Normal"/>
    <w:link w:val="FootnoteTextChar"/>
    <w:semiHidden/>
    <w:unhideWhenUsed/>
    <w:rsid w:val="00233CB3"/>
    <w:rPr>
      <w:lang w:eastAsia="en-GB"/>
    </w:rPr>
  </w:style>
  <w:style w:type="character" w:customStyle="1" w:styleId="FootnoteTextChar">
    <w:name w:val="Footnote Text Char"/>
    <w:basedOn w:val="DefaultParagraphFont"/>
    <w:link w:val="FootnoteText"/>
    <w:semiHidden/>
    <w:rsid w:val="00233CB3"/>
  </w:style>
  <w:style w:type="character" w:styleId="FootnoteReference">
    <w:name w:val="footnote reference"/>
    <w:basedOn w:val="DefaultParagraphFont"/>
    <w:semiHidden/>
    <w:unhideWhenUsed/>
    <w:rsid w:val="00233CB3"/>
    <w:rPr>
      <w:vertAlign w:val="superscript"/>
    </w:rPr>
  </w:style>
  <w:style w:type="paragraph" w:styleId="BodyTextIndent">
    <w:name w:val="Body Text Indent"/>
    <w:basedOn w:val="Normal"/>
    <w:link w:val="BodyTextIndentChar"/>
    <w:unhideWhenUsed/>
    <w:rsid w:val="003C4CBE"/>
    <w:pPr>
      <w:spacing w:after="120"/>
      <w:ind w:left="283"/>
    </w:pPr>
    <w:rPr>
      <w:sz w:val="24"/>
      <w:szCs w:val="24"/>
    </w:rPr>
  </w:style>
  <w:style w:type="character" w:customStyle="1" w:styleId="BodyTextIndentChar">
    <w:name w:val="Body Text Indent Char"/>
    <w:basedOn w:val="DefaultParagraphFont"/>
    <w:link w:val="BodyTextIndent"/>
    <w:rsid w:val="003C4CBE"/>
    <w:rPr>
      <w:sz w:val="24"/>
      <w:szCs w:val="24"/>
      <w:lang w:eastAsia="en-US"/>
    </w:rPr>
  </w:style>
  <w:style w:type="paragraph" w:styleId="ListParagraph">
    <w:name w:val="List Paragraph"/>
    <w:basedOn w:val="Normal"/>
    <w:uiPriority w:val="34"/>
    <w:qFormat/>
    <w:rsid w:val="00691986"/>
    <w:pPr>
      <w:ind w:left="720"/>
      <w:contextualSpacing/>
    </w:pPr>
  </w:style>
  <w:style w:type="character" w:styleId="UnresolvedMention">
    <w:name w:val="Unresolved Mention"/>
    <w:basedOn w:val="DefaultParagraphFont"/>
    <w:uiPriority w:val="99"/>
    <w:semiHidden/>
    <w:unhideWhenUsed/>
    <w:rsid w:val="009A6923"/>
    <w:rPr>
      <w:color w:val="605E5C"/>
      <w:shd w:val="clear" w:color="auto" w:fill="E1DFDD"/>
    </w:rPr>
  </w:style>
  <w:style w:type="paragraph" w:styleId="BodyText">
    <w:name w:val="Body Text"/>
    <w:basedOn w:val="Normal"/>
    <w:link w:val="BodyTextChar"/>
    <w:uiPriority w:val="99"/>
    <w:semiHidden/>
    <w:unhideWhenUsed/>
    <w:rsid w:val="00495138"/>
    <w:pPr>
      <w:spacing w:after="120"/>
    </w:pPr>
  </w:style>
  <w:style w:type="character" w:customStyle="1" w:styleId="BodyTextChar">
    <w:name w:val="Body Text Char"/>
    <w:basedOn w:val="DefaultParagraphFont"/>
    <w:link w:val="BodyText"/>
    <w:uiPriority w:val="99"/>
    <w:semiHidden/>
    <w:rsid w:val="00495138"/>
    <w:rPr>
      <w:lang w:eastAsia="en-US"/>
    </w:rPr>
  </w:style>
  <w:style w:type="character" w:customStyle="1" w:styleId="Heading1Char">
    <w:name w:val="Heading 1 Char"/>
    <w:basedOn w:val="DefaultParagraphFont"/>
    <w:link w:val="Heading1"/>
    <w:uiPriority w:val="1"/>
    <w:rsid w:val="00495138"/>
    <w:rPr>
      <w:rFonts w:ascii="Arial" w:eastAsia="Arial" w:hAnsi="Arial" w:cs="Arial"/>
      <w:b/>
      <w:bCs/>
      <w:lang w:bidi="en-GB"/>
    </w:rPr>
  </w:style>
  <w:style w:type="paragraph" w:customStyle="1" w:styleId="TableParagraph">
    <w:name w:val="Table Paragraph"/>
    <w:basedOn w:val="Normal"/>
    <w:uiPriority w:val="1"/>
    <w:qFormat/>
    <w:rsid w:val="00495138"/>
    <w:pPr>
      <w:widowControl w:val="0"/>
      <w:autoSpaceDE w:val="0"/>
      <w:autoSpaceDN w:val="0"/>
      <w:spacing w:line="210" w:lineRule="exact"/>
      <w:ind w:left="29"/>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2521">
      <w:bodyDiv w:val="1"/>
      <w:marLeft w:val="0"/>
      <w:marRight w:val="0"/>
      <w:marTop w:val="0"/>
      <w:marBottom w:val="0"/>
      <w:divBdr>
        <w:top w:val="none" w:sz="0" w:space="0" w:color="auto"/>
        <w:left w:val="none" w:sz="0" w:space="0" w:color="auto"/>
        <w:bottom w:val="none" w:sz="0" w:space="0" w:color="auto"/>
        <w:right w:val="none" w:sz="0" w:space="0" w:color="auto"/>
      </w:divBdr>
    </w:div>
    <w:div w:id="19620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41632-C4BE-45C6-B430-C0228754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Stevan Jackson</vt:lpstr>
    </vt:vector>
  </TitlesOfParts>
  <Company>Hewlett-Packard</Company>
  <LinksUpToDate>false</LinksUpToDate>
  <CharactersWithSpaces>11157</CharactersWithSpaces>
  <SharedDoc>false</SharedDoc>
  <HLinks>
    <vt:vector size="12" baseType="variant">
      <vt:variant>
        <vt:i4>7078012</vt:i4>
      </vt:variant>
      <vt:variant>
        <vt:i4>0</vt:i4>
      </vt:variant>
      <vt:variant>
        <vt:i4>0</vt:i4>
      </vt:variant>
      <vt:variant>
        <vt:i4>5</vt:i4>
      </vt:variant>
      <vt:variant>
        <vt:lpwstr>http://www.youtube.com/watch?v=-PqZ2rq7Ot8</vt:lpwstr>
      </vt:variant>
      <vt:variant>
        <vt:lpwstr/>
      </vt:variant>
      <vt:variant>
        <vt:i4>1572962</vt:i4>
      </vt:variant>
      <vt:variant>
        <vt:i4>6</vt:i4>
      </vt:variant>
      <vt:variant>
        <vt:i4>0</vt:i4>
      </vt:variant>
      <vt:variant>
        <vt:i4>5</vt:i4>
      </vt:variant>
      <vt:variant>
        <vt:lpwstr>mailto:stevanjackson820@btinternet.com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Stevan Jackson</dc:title>
  <dc:creator>Stevan Jackson</dc:creator>
  <cp:lastModifiedBy>Stevan Jackson</cp:lastModifiedBy>
  <cp:revision>3</cp:revision>
  <cp:lastPrinted>2015-12-03T12:02:00Z</cp:lastPrinted>
  <dcterms:created xsi:type="dcterms:W3CDTF">2020-01-14T13:22:00Z</dcterms:created>
  <dcterms:modified xsi:type="dcterms:W3CDTF">2020-01-21T11:11:00Z</dcterms:modified>
</cp:coreProperties>
</file>