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ECD4" w14:textId="024E3DB9" w:rsidR="00B874EC" w:rsidRPr="006A6844" w:rsidRDefault="00C936B0">
      <w:pPr>
        <w:pStyle w:val="NormalWeb"/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sz w:val="48"/>
        </w:rPr>
        <w:t xml:space="preserve">SIMON </w:t>
      </w:r>
      <w:r w:rsidR="008369B6">
        <w:rPr>
          <w:rFonts w:asciiTheme="minorHAnsi" w:hAnsiTheme="minorHAnsi" w:cs="Times New Roman"/>
          <w:sz w:val="48"/>
        </w:rPr>
        <w:t xml:space="preserve">W S </w:t>
      </w:r>
      <w:r w:rsidRPr="006A6844">
        <w:rPr>
          <w:rFonts w:asciiTheme="minorHAnsi" w:hAnsiTheme="minorHAnsi" w:cs="Times New Roman"/>
          <w:sz w:val="48"/>
        </w:rPr>
        <w:t xml:space="preserve">AMBLER </w:t>
      </w:r>
    </w:p>
    <w:p w14:paraId="699A274D" w14:textId="280FB67A" w:rsidR="00B874EC" w:rsidRPr="006A6844" w:rsidRDefault="00DA5ABF">
      <w:pPr>
        <w:pStyle w:val="NormalWeb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sz w:val="28"/>
        </w:rPr>
        <w:t>Non-Executive Director (Experienced CEO and Managing Director)</w:t>
      </w:r>
    </w:p>
    <w:p w14:paraId="59E2AE35" w14:textId="77777777" w:rsidR="00B874EC" w:rsidRPr="006A6844" w:rsidRDefault="00C936B0">
      <w:pPr>
        <w:pStyle w:val="NormalWeb"/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sz w:val="24"/>
        </w:rPr>
        <w:t> </w:t>
      </w:r>
    </w:p>
    <w:p w14:paraId="6841FD0B" w14:textId="272ED64B" w:rsidR="00B874EC" w:rsidRPr="006A6844" w:rsidRDefault="00425AB4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Address:</w:t>
      </w:r>
      <w:r w:rsidRPr="006A6844">
        <w:rPr>
          <w:rFonts w:asciiTheme="minorHAnsi" w:hAnsiTheme="minorHAnsi" w:cs="Times New Roman"/>
          <w:sz w:val="20"/>
        </w:rPr>
        <w:tab/>
      </w:r>
      <w:r w:rsidR="00F429E0" w:rsidRPr="006A6844">
        <w:rPr>
          <w:rFonts w:asciiTheme="minorHAnsi" w:hAnsiTheme="minorHAnsi" w:cs="Times New Roman"/>
          <w:sz w:val="20"/>
        </w:rPr>
        <w:t xml:space="preserve"> </w:t>
      </w:r>
      <w:r w:rsidR="009B37AB">
        <w:rPr>
          <w:rFonts w:asciiTheme="minorHAnsi" w:hAnsiTheme="minorHAnsi" w:cs="Times New Roman"/>
          <w:sz w:val="20"/>
        </w:rPr>
        <w:t xml:space="preserve">7 Well Close, </w:t>
      </w:r>
      <w:proofErr w:type="spellStart"/>
      <w:r w:rsidR="009B37AB">
        <w:rPr>
          <w:rFonts w:asciiTheme="minorHAnsi" w:hAnsiTheme="minorHAnsi" w:cs="Times New Roman"/>
          <w:sz w:val="20"/>
        </w:rPr>
        <w:t>Addingham</w:t>
      </w:r>
      <w:proofErr w:type="spellEnd"/>
      <w:r w:rsidR="009B37AB">
        <w:rPr>
          <w:rFonts w:asciiTheme="minorHAnsi" w:hAnsiTheme="minorHAnsi" w:cs="Times New Roman"/>
          <w:sz w:val="20"/>
        </w:rPr>
        <w:t xml:space="preserve">, </w:t>
      </w:r>
      <w:r w:rsidR="00C936B0" w:rsidRPr="006A6844">
        <w:rPr>
          <w:rFonts w:asciiTheme="minorHAnsi" w:hAnsiTheme="minorHAnsi" w:cs="Times New Roman"/>
          <w:sz w:val="20"/>
        </w:rPr>
        <w:t>Ilkley</w:t>
      </w:r>
      <w:r w:rsidRPr="006A6844">
        <w:rPr>
          <w:rFonts w:asciiTheme="minorHAnsi" w:hAnsiTheme="minorHAnsi" w:cs="Times New Roman"/>
          <w:sz w:val="20"/>
        </w:rPr>
        <w:t xml:space="preserve">, </w:t>
      </w:r>
      <w:r w:rsidR="00C936B0" w:rsidRPr="006A6844">
        <w:rPr>
          <w:rFonts w:asciiTheme="minorHAnsi" w:hAnsiTheme="minorHAnsi" w:cs="Times New Roman"/>
          <w:sz w:val="20"/>
        </w:rPr>
        <w:t>West Yorkshire</w:t>
      </w:r>
      <w:r w:rsidRPr="006A6844">
        <w:rPr>
          <w:rFonts w:asciiTheme="minorHAnsi" w:hAnsiTheme="minorHAnsi" w:cs="Times New Roman"/>
          <w:sz w:val="20"/>
        </w:rPr>
        <w:t xml:space="preserve">, </w:t>
      </w:r>
      <w:r w:rsidR="00C936B0" w:rsidRPr="006A6844">
        <w:rPr>
          <w:rFonts w:asciiTheme="minorHAnsi" w:hAnsiTheme="minorHAnsi" w:cs="Times New Roman"/>
          <w:sz w:val="20"/>
        </w:rPr>
        <w:t>United Kingdom</w:t>
      </w:r>
      <w:r w:rsidRPr="006A6844">
        <w:rPr>
          <w:rFonts w:asciiTheme="minorHAnsi" w:hAnsiTheme="minorHAnsi" w:cs="Times New Roman"/>
          <w:sz w:val="20"/>
        </w:rPr>
        <w:t xml:space="preserve">, </w:t>
      </w:r>
      <w:r w:rsidR="00C936B0" w:rsidRPr="006A6844">
        <w:rPr>
          <w:rFonts w:asciiTheme="minorHAnsi" w:hAnsiTheme="minorHAnsi" w:cs="Times New Roman"/>
          <w:sz w:val="20"/>
        </w:rPr>
        <w:t>LS29 0SH</w:t>
      </w:r>
    </w:p>
    <w:p w14:paraId="46958E60" w14:textId="60D2E01C" w:rsidR="00B874EC" w:rsidRPr="006A6844" w:rsidRDefault="00425AB4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Home: </w:t>
      </w:r>
      <w:r w:rsidRPr="006A6844">
        <w:rPr>
          <w:rFonts w:asciiTheme="minorHAnsi" w:hAnsiTheme="minorHAnsi" w:cs="Times New Roman"/>
          <w:sz w:val="20"/>
        </w:rPr>
        <w:tab/>
      </w:r>
      <w:r w:rsidR="00463769" w:rsidRPr="006A6844">
        <w:rPr>
          <w:rFonts w:asciiTheme="minorHAnsi" w:hAnsiTheme="minorHAnsi" w:cs="Times New Roman"/>
          <w:sz w:val="20"/>
        </w:rPr>
        <w:t>+44 (</w:t>
      </w:r>
      <w:r w:rsidRPr="006A6844">
        <w:rPr>
          <w:rFonts w:asciiTheme="minorHAnsi" w:hAnsiTheme="minorHAnsi" w:cs="Times New Roman"/>
          <w:sz w:val="20"/>
        </w:rPr>
        <w:t>0</w:t>
      </w:r>
      <w:r w:rsidR="00463769" w:rsidRPr="006A6844">
        <w:rPr>
          <w:rFonts w:asciiTheme="minorHAnsi" w:hAnsiTheme="minorHAnsi" w:cs="Times New Roman"/>
          <w:sz w:val="20"/>
        </w:rPr>
        <w:t>)</w:t>
      </w:r>
      <w:r w:rsidRPr="006A6844">
        <w:rPr>
          <w:rFonts w:asciiTheme="minorHAnsi" w:hAnsiTheme="minorHAnsi" w:cs="Times New Roman"/>
          <w:sz w:val="20"/>
        </w:rPr>
        <w:t>1943 839588</w:t>
      </w:r>
      <w:r w:rsidR="00C936B0" w:rsidRPr="006A6844">
        <w:rPr>
          <w:rFonts w:asciiTheme="minorHAnsi" w:hAnsiTheme="minorHAnsi" w:cs="Times New Roman"/>
          <w:sz w:val="20"/>
        </w:rPr>
        <w:t xml:space="preserve"> </w:t>
      </w:r>
    </w:p>
    <w:p w14:paraId="7283CA9E" w14:textId="4C060806" w:rsidR="00B874EC" w:rsidRPr="006A6844" w:rsidRDefault="00425AB4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Mobile: </w:t>
      </w:r>
      <w:r w:rsidRPr="006A6844">
        <w:rPr>
          <w:rFonts w:asciiTheme="minorHAnsi" w:hAnsiTheme="minorHAnsi" w:cs="Times New Roman"/>
          <w:sz w:val="20"/>
        </w:rPr>
        <w:tab/>
      </w:r>
      <w:r w:rsidR="00463769" w:rsidRPr="006A6844">
        <w:rPr>
          <w:rFonts w:asciiTheme="minorHAnsi" w:hAnsiTheme="minorHAnsi" w:cs="Times New Roman"/>
          <w:sz w:val="20"/>
        </w:rPr>
        <w:t>+44 (</w:t>
      </w:r>
      <w:r w:rsidRPr="006A6844">
        <w:rPr>
          <w:rFonts w:asciiTheme="minorHAnsi" w:hAnsiTheme="minorHAnsi" w:cs="Times New Roman"/>
          <w:sz w:val="20"/>
        </w:rPr>
        <w:t>0</w:t>
      </w:r>
      <w:r w:rsidR="00463769" w:rsidRPr="006A6844">
        <w:rPr>
          <w:rFonts w:asciiTheme="minorHAnsi" w:hAnsiTheme="minorHAnsi" w:cs="Times New Roman"/>
          <w:sz w:val="20"/>
        </w:rPr>
        <w:t>)</w:t>
      </w:r>
      <w:r w:rsidR="00DA7ED3" w:rsidRPr="006A6844">
        <w:rPr>
          <w:rFonts w:asciiTheme="minorHAnsi" w:hAnsiTheme="minorHAnsi" w:cs="Times New Roman"/>
          <w:sz w:val="20"/>
        </w:rPr>
        <w:t>7739 479544</w:t>
      </w:r>
    </w:p>
    <w:p w14:paraId="4501161F" w14:textId="77777777" w:rsidR="00B874EC" w:rsidRPr="006A6844" w:rsidRDefault="00425AB4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E-Mail: </w:t>
      </w:r>
      <w:r w:rsidRPr="006A6844">
        <w:rPr>
          <w:rFonts w:asciiTheme="minorHAnsi" w:hAnsiTheme="minorHAnsi" w:cs="Times New Roman"/>
          <w:sz w:val="20"/>
        </w:rPr>
        <w:tab/>
      </w:r>
      <w:r w:rsidR="00C936B0" w:rsidRPr="006A6844">
        <w:rPr>
          <w:rFonts w:asciiTheme="minorHAnsi" w:hAnsiTheme="minorHAnsi" w:cs="Times New Roman"/>
          <w:sz w:val="20"/>
        </w:rPr>
        <w:t>simon.ambler5@btinternet.com</w:t>
      </w:r>
    </w:p>
    <w:p w14:paraId="55BA6D84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4"/>
        </w:rPr>
        <w:t> </w:t>
      </w:r>
    </w:p>
    <w:p w14:paraId="6C083B04" w14:textId="77777777" w:rsidR="00B874EC" w:rsidRPr="006A6844" w:rsidRDefault="00C936B0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b/>
          <w:color w:val="AAAAAA"/>
          <w:sz w:val="28"/>
        </w:rPr>
        <w:t>Summary</w:t>
      </w:r>
    </w:p>
    <w:p w14:paraId="12CCEF08" w14:textId="77777777" w:rsidR="00B874EC" w:rsidRPr="0072076C" w:rsidRDefault="00C936B0">
      <w:pPr>
        <w:pStyle w:val="NormalWeb"/>
        <w:rPr>
          <w:rFonts w:asciiTheme="minorHAnsi" w:hAnsiTheme="minorHAnsi" w:cs="Times New Roman"/>
          <w:sz w:val="20"/>
        </w:rPr>
      </w:pPr>
      <w:r w:rsidRPr="0072076C">
        <w:rPr>
          <w:rFonts w:asciiTheme="minorHAnsi" w:hAnsiTheme="minorHAnsi" w:cs="Times New Roman"/>
          <w:sz w:val="20"/>
        </w:rPr>
        <w:t> </w:t>
      </w:r>
    </w:p>
    <w:p w14:paraId="66FC71A1" w14:textId="35039D5A" w:rsidR="0072076C" w:rsidRPr="009B37AB" w:rsidRDefault="0072076C" w:rsidP="0072076C">
      <w:pPr>
        <w:rPr>
          <w:rFonts w:asciiTheme="minorHAnsi" w:hAnsiTheme="minorHAnsi" w:cs="Helvetica"/>
          <w:color w:val="000000" w:themeColor="text1"/>
          <w:lang w:val="en" w:eastAsia="en-GB"/>
        </w:rPr>
      </w:pPr>
      <w:r w:rsidRPr="009B37AB">
        <w:rPr>
          <w:rFonts w:asciiTheme="minorHAnsi" w:hAnsiTheme="minorHAnsi" w:cs="Helvetica"/>
          <w:color w:val="000000" w:themeColor="text1"/>
          <w:lang w:val="en" w:eastAsia="en-GB"/>
        </w:rPr>
        <w:t xml:space="preserve">An experienced Managing Director with a diverse and successful executive career; </w:t>
      </w:r>
      <w:r w:rsidR="00AB1A48">
        <w:rPr>
          <w:rFonts w:asciiTheme="minorHAnsi" w:hAnsiTheme="minorHAnsi" w:cs="Helvetica"/>
          <w:color w:val="000000" w:themeColor="text1"/>
          <w:lang w:val="en" w:eastAsia="en-GB"/>
        </w:rPr>
        <w:t>E</w:t>
      </w:r>
      <w:r w:rsidRPr="009B37AB">
        <w:rPr>
          <w:rFonts w:asciiTheme="minorHAnsi" w:hAnsiTheme="minorHAnsi" w:cs="Helvetica"/>
          <w:color w:val="000000" w:themeColor="text1"/>
          <w:lang w:val="en" w:eastAsia="en-GB"/>
        </w:rPr>
        <w:t xml:space="preserve">ngaging </w:t>
      </w:r>
      <w:r w:rsidR="00AB1A48">
        <w:rPr>
          <w:rFonts w:asciiTheme="minorHAnsi" w:hAnsiTheme="minorHAnsi" w:cs="Helvetica"/>
          <w:color w:val="000000" w:themeColor="text1"/>
          <w:lang w:val="en" w:eastAsia="en-GB"/>
        </w:rPr>
        <w:t xml:space="preserve">in </w:t>
      </w:r>
      <w:r w:rsidRPr="009B37AB">
        <w:rPr>
          <w:rFonts w:asciiTheme="minorHAnsi" w:hAnsiTheme="minorHAnsi" w:cs="Helvetica"/>
          <w:color w:val="000000" w:themeColor="text1"/>
          <w:lang w:val="en" w:eastAsia="en-GB"/>
        </w:rPr>
        <w:t>challenging Non</w:t>
      </w:r>
      <w:r w:rsidR="00DA5ABF">
        <w:rPr>
          <w:rFonts w:asciiTheme="minorHAnsi" w:hAnsiTheme="minorHAnsi" w:cs="Helvetica"/>
          <w:color w:val="000000" w:themeColor="text1"/>
          <w:lang w:val="en" w:eastAsia="en-GB"/>
        </w:rPr>
        <w:t xml:space="preserve"> </w:t>
      </w:r>
      <w:r w:rsidRPr="009B37AB">
        <w:rPr>
          <w:rFonts w:asciiTheme="minorHAnsi" w:hAnsiTheme="minorHAnsi" w:cs="Helvetica"/>
          <w:color w:val="000000" w:themeColor="text1"/>
          <w:lang w:val="en" w:eastAsia="en-GB"/>
        </w:rPr>
        <w:t xml:space="preserve">- Executive roles. </w:t>
      </w:r>
    </w:p>
    <w:p w14:paraId="7DA01CAE" w14:textId="77777777" w:rsidR="0072076C" w:rsidRPr="009B37AB" w:rsidRDefault="0072076C" w:rsidP="0072076C">
      <w:pPr>
        <w:pStyle w:val="NormalWeb"/>
        <w:rPr>
          <w:rFonts w:asciiTheme="minorHAnsi" w:hAnsiTheme="minorHAnsi" w:cs="Helvetica"/>
          <w:color w:val="000000" w:themeColor="text1"/>
          <w:sz w:val="20"/>
          <w:lang w:val="en"/>
        </w:rPr>
      </w:pPr>
    </w:p>
    <w:p w14:paraId="02792E55" w14:textId="0FA18CC5" w:rsidR="0072076C" w:rsidRPr="0072076C" w:rsidRDefault="0072076C" w:rsidP="0072076C">
      <w:pPr>
        <w:pStyle w:val="NormalWeb"/>
        <w:rPr>
          <w:rFonts w:asciiTheme="minorHAnsi" w:hAnsiTheme="minorHAnsi" w:cs="Helvetica"/>
          <w:sz w:val="20"/>
          <w:lang w:val="en"/>
        </w:rPr>
      </w:pPr>
      <w:r w:rsidRPr="009B37AB">
        <w:rPr>
          <w:rFonts w:asciiTheme="minorHAnsi" w:hAnsiTheme="minorHAnsi" w:cs="Helvetica"/>
          <w:color w:val="000000" w:themeColor="text1"/>
          <w:sz w:val="20"/>
          <w:lang w:val="en"/>
        </w:rPr>
        <w:t xml:space="preserve">Broad operational and commercial experience in a wide range of International and domestic markets; with a proven track record in </w:t>
      </w:r>
      <w:r w:rsidRPr="0072076C">
        <w:rPr>
          <w:rFonts w:asciiTheme="minorHAnsi" w:hAnsiTheme="minorHAnsi" w:cs="Helvetica"/>
          <w:sz w:val="20"/>
          <w:lang w:val="en"/>
        </w:rPr>
        <w:t>significantly enhancing Shareholder value, profitability and driving performance.</w:t>
      </w:r>
      <w:r>
        <w:rPr>
          <w:rFonts w:asciiTheme="minorHAnsi" w:hAnsiTheme="minorHAnsi" w:cs="Helvetica"/>
          <w:sz w:val="20"/>
          <w:lang w:val="en"/>
        </w:rPr>
        <w:br/>
      </w:r>
    </w:p>
    <w:p w14:paraId="7DF334BD" w14:textId="04A92C4D" w:rsidR="0072076C" w:rsidRPr="0072076C" w:rsidRDefault="0072076C" w:rsidP="0072076C">
      <w:pPr>
        <w:pStyle w:val="NormalWeb"/>
        <w:rPr>
          <w:rFonts w:asciiTheme="minorHAnsi" w:hAnsiTheme="minorHAnsi" w:cs="Helvetica"/>
          <w:sz w:val="20"/>
          <w:lang w:val="en"/>
        </w:rPr>
      </w:pPr>
      <w:r w:rsidRPr="0072076C">
        <w:rPr>
          <w:rFonts w:asciiTheme="minorHAnsi" w:hAnsiTheme="minorHAnsi" w:cs="Helvetica"/>
          <w:sz w:val="20"/>
          <w:lang w:val="en"/>
        </w:rPr>
        <w:t>This</w:t>
      </w:r>
      <w:r>
        <w:rPr>
          <w:rFonts w:asciiTheme="minorHAnsi" w:hAnsiTheme="minorHAnsi" w:cs="Helvetica"/>
          <w:sz w:val="20"/>
          <w:lang w:val="en"/>
        </w:rPr>
        <w:t xml:space="preserve"> breadth of experience allows him</w:t>
      </w:r>
      <w:r w:rsidRPr="0072076C">
        <w:rPr>
          <w:rFonts w:asciiTheme="minorHAnsi" w:hAnsiTheme="minorHAnsi" w:cs="Helvetica"/>
          <w:sz w:val="20"/>
          <w:lang w:val="en"/>
        </w:rPr>
        <w:t xml:space="preserve"> to rapidly engage with and understand a business in depth, to then provide advice and pose the questions necessary to corroborate the solutions. In doing so </w:t>
      </w:r>
      <w:r>
        <w:rPr>
          <w:rFonts w:asciiTheme="minorHAnsi" w:hAnsiTheme="minorHAnsi" w:cs="Helvetica"/>
          <w:sz w:val="20"/>
          <w:lang w:val="en"/>
        </w:rPr>
        <w:t>he is</w:t>
      </w:r>
      <w:r w:rsidRPr="0072076C">
        <w:rPr>
          <w:rFonts w:asciiTheme="minorHAnsi" w:hAnsiTheme="minorHAnsi" w:cs="Helvetica"/>
          <w:sz w:val="20"/>
          <w:lang w:val="en"/>
        </w:rPr>
        <w:t xml:space="preserve"> well versed in identifying and managing all forms of risk, both operational and strategic, with the ability to review holistically as well as in detail.</w:t>
      </w:r>
    </w:p>
    <w:p w14:paraId="763B29E6" w14:textId="70126AE7" w:rsidR="0072076C" w:rsidRPr="0072076C" w:rsidRDefault="0072076C" w:rsidP="0072076C">
      <w:pPr>
        <w:pStyle w:val="NormalWeb"/>
        <w:rPr>
          <w:rFonts w:asciiTheme="minorHAnsi" w:hAnsiTheme="minorHAnsi" w:cs="Helvetica"/>
          <w:sz w:val="20"/>
          <w:lang w:val="en"/>
        </w:rPr>
      </w:pPr>
      <w:r>
        <w:rPr>
          <w:rFonts w:asciiTheme="minorHAnsi" w:hAnsiTheme="minorHAnsi" w:cs="Helvetica"/>
          <w:sz w:val="20"/>
          <w:lang w:val="en"/>
        </w:rPr>
        <w:br/>
        <w:t>He</w:t>
      </w:r>
      <w:r w:rsidRPr="0072076C">
        <w:rPr>
          <w:rFonts w:asciiTheme="minorHAnsi" w:hAnsiTheme="minorHAnsi" w:cs="Helvetica"/>
          <w:sz w:val="20"/>
          <w:lang w:val="en"/>
        </w:rPr>
        <w:t xml:space="preserve"> operate</w:t>
      </w:r>
      <w:r>
        <w:rPr>
          <w:rFonts w:asciiTheme="minorHAnsi" w:hAnsiTheme="minorHAnsi" w:cs="Helvetica"/>
          <w:sz w:val="20"/>
          <w:lang w:val="en"/>
        </w:rPr>
        <w:t>s</w:t>
      </w:r>
      <w:r w:rsidRPr="0072076C">
        <w:rPr>
          <w:rFonts w:asciiTheme="minorHAnsi" w:hAnsiTheme="minorHAnsi" w:cs="Helvetica"/>
          <w:sz w:val="20"/>
          <w:lang w:val="en"/>
        </w:rPr>
        <w:t xml:space="preserve"> with thoughtful communication, independence, courage and integrity, combining an engaging personal style with the ability to challenge in a supportive manner.</w:t>
      </w:r>
      <w:r>
        <w:rPr>
          <w:rFonts w:asciiTheme="minorHAnsi" w:hAnsiTheme="minorHAnsi" w:cs="Helvetica"/>
          <w:sz w:val="20"/>
          <w:lang w:val="en"/>
        </w:rPr>
        <w:br/>
      </w:r>
    </w:p>
    <w:p w14:paraId="5AFAD302" w14:textId="28538A3A" w:rsidR="00B874EC" w:rsidRDefault="009B37AB">
      <w:pPr>
        <w:pStyle w:val="NormalWeb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St</w:t>
      </w:r>
      <w:r w:rsidR="00DF7A2C" w:rsidRPr="0072076C">
        <w:rPr>
          <w:rFonts w:asciiTheme="minorHAnsi" w:hAnsiTheme="minorHAnsi" w:cs="Times New Roman"/>
          <w:sz w:val="20"/>
        </w:rPr>
        <w:t xml:space="preserve">rategic and </w:t>
      </w:r>
      <w:r w:rsidR="00C936B0" w:rsidRPr="0072076C">
        <w:rPr>
          <w:rFonts w:asciiTheme="minorHAnsi" w:hAnsiTheme="minorHAnsi" w:cs="Times New Roman"/>
          <w:sz w:val="20"/>
        </w:rPr>
        <w:t xml:space="preserve">very commercial, </w:t>
      </w:r>
      <w:r w:rsidR="00202034">
        <w:rPr>
          <w:rFonts w:asciiTheme="minorHAnsi" w:hAnsiTheme="minorHAnsi" w:cs="Times New Roman"/>
          <w:sz w:val="20"/>
        </w:rPr>
        <w:t xml:space="preserve">an extensive </w:t>
      </w:r>
      <w:r w:rsidR="00C936B0" w:rsidRPr="0072076C">
        <w:rPr>
          <w:rFonts w:asciiTheme="minorHAnsi" w:hAnsiTheme="minorHAnsi" w:cs="Times New Roman"/>
          <w:sz w:val="20"/>
        </w:rPr>
        <w:t xml:space="preserve">record </w:t>
      </w:r>
      <w:r w:rsidR="00202034">
        <w:rPr>
          <w:rFonts w:asciiTheme="minorHAnsi" w:hAnsiTheme="minorHAnsi" w:cs="Times New Roman"/>
          <w:sz w:val="20"/>
        </w:rPr>
        <w:t>of</w:t>
      </w:r>
      <w:r w:rsidR="00E62464" w:rsidRPr="0072076C">
        <w:rPr>
          <w:rFonts w:asciiTheme="minorHAnsi" w:hAnsiTheme="minorHAnsi" w:cs="Times New Roman"/>
          <w:sz w:val="20"/>
        </w:rPr>
        <w:t xml:space="preserve"> creating and leading teams </w:t>
      </w:r>
      <w:r w:rsidR="00C936B0" w:rsidRPr="0072076C">
        <w:rPr>
          <w:rFonts w:asciiTheme="minorHAnsi" w:hAnsiTheme="minorHAnsi" w:cs="Times New Roman"/>
          <w:sz w:val="20"/>
        </w:rPr>
        <w:t>implementing change a</w:t>
      </w:r>
      <w:r w:rsidR="00650973">
        <w:rPr>
          <w:rFonts w:asciiTheme="minorHAnsi" w:hAnsiTheme="minorHAnsi" w:cs="Times New Roman"/>
          <w:sz w:val="20"/>
        </w:rPr>
        <w:t>nd turning around companies in I</w:t>
      </w:r>
      <w:r w:rsidR="00C936B0" w:rsidRPr="0072076C">
        <w:rPr>
          <w:rFonts w:asciiTheme="minorHAnsi" w:hAnsiTheme="minorHAnsi" w:cs="Times New Roman"/>
          <w:sz w:val="20"/>
        </w:rPr>
        <w:t>nternational engineering and manufacturing industrial markets, significantly enhancing profitability and performance.</w:t>
      </w:r>
      <w:r w:rsidR="00CB0F03" w:rsidRPr="0072076C">
        <w:rPr>
          <w:rFonts w:asciiTheme="minorHAnsi" w:hAnsiTheme="minorHAnsi" w:cs="Times New Roman"/>
          <w:sz w:val="20"/>
        </w:rPr>
        <w:t xml:space="preserve"> </w:t>
      </w:r>
      <w:r w:rsidR="00E62464" w:rsidRPr="0072076C">
        <w:rPr>
          <w:rFonts w:asciiTheme="minorHAnsi" w:hAnsiTheme="minorHAnsi" w:cs="Times New Roman"/>
          <w:sz w:val="20"/>
        </w:rPr>
        <w:t>Experienced in a wide range of technologies</w:t>
      </w:r>
      <w:r w:rsidR="00CB0F03" w:rsidRPr="0072076C">
        <w:rPr>
          <w:rFonts w:asciiTheme="minorHAnsi" w:hAnsiTheme="minorHAnsi" w:cs="Times New Roman"/>
          <w:sz w:val="20"/>
        </w:rPr>
        <w:t xml:space="preserve"> </w:t>
      </w:r>
      <w:r w:rsidR="00E62464" w:rsidRPr="0072076C">
        <w:rPr>
          <w:rFonts w:asciiTheme="minorHAnsi" w:hAnsiTheme="minorHAnsi" w:cs="Times New Roman"/>
          <w:sz w:val="20"/>
        </w:rPr>
        <w:t>and market sectors</w:t>
      </w:r>
      <w:r w:rsidR="00CB0F03" w:rsidRPr="0072076C">
        <w:rPr>
          <w:rFonts w:asciiTheme="minorHAnsi" w:hAnsiTheme="minorHAnsi" w:cs="Times New Roman"/>
          <w:sz w:val="20"/>
        </w:rPr>
        <w:t>.</w:t>
      </w:r>
    </w:p>
    <w:p w14:paraId="75264ED4" w14:textId="77777777" w:rsidR="009B37AB" w:rsidRDefault="009B37AB">
      <w:pPr>
        <w:pStyle w:val="NormalWeb"/>
        <w:rPr>
          <w:rFonts w:asciiTheme="minorHAnsi" w:hAnsiTheme="minorHAnsi" w:cs="Times New Roman"/>
          <w:sz w:val="20"/>
        </w:rPr>
      </w:pPr>
    </w:p>
    <w:p w14:paraId="046C65E9" w14:textId="595C7135" w:rsidR="009B37AB" w:rsidRPr="00E04003" w:rsidRDefault="00E04003" w:rsidP="009B37AB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E04003">
        <w:rPr>
          <w:rFonts w:asciiTheme="minorHAnsi" w:hAnsiTheme="minorHAnsi" w:cs="Times New Roman"/>
          <w:b/>
          <w:color w:val="AAAAAA"/>
          <w:sz w:val="28"/>
        </w:rPr>
        <w:t>Core Skills and Experience</w:t>
      </w:r>
    </w:p>
    <w:p w14:paraId="637DCA0B" w14:textId="67B4A0AB" w:rsidR="00B874EC" w:rsidRPr="009B43FD" w:rsidRDefault="00E04003" w:rsidP="001A4845">
      <w:pPr>
        <w:pStyle w:val="ql-align-center"/>
        <w:rPr>
          <w:rFonts w:asciiTheme="minorHAnsi" w:hAnsiTheme="minorHAnsi" w:cs="Arial"/>
          <w:lang w:val="en"/>
        </w:rPr>
      </w:pPr>
      <w:r>
        <w:rPr>
          <w:rFonts w:asciiTheme="minorHAnsi" w:hAnsiTheme="minorHAnsi" w:cs="Arial"/>
          <w:lang w:val="en"/>
        </w:rPr>
        <w:t>Business Strategy</w:t>
      </w:r>
      <w:r>
        <w:rPr>
          <w:rFonts w:asciiTheme="minorHAnsi" w:hAnsiTheme="minorHAnsi" w:cs="Arial"/>
          <w:lang w:val="en"/>
        </w:rPr>
        <w:br/>
        <w:t>Strategic Planning</w:t>
      </w:r>
      <w:r>
        <w:rPr>
          <w:rFonts w:asciiTheme="minorHAnsi" w:hAnsiTheme="minorHAnsi" w:cs="Arial"/>
          <w:lang w:val="en"/>
        </w:rPr>
        <w:br/>
      </w:r>
      <w:r w:rsidR="009B43FD">
        <w:rPr>
          <w:rFonts w:asciiTheme="minorHAnsi" w:hAnsiTheme="minorHAnsi" w:cs="Arial"/>
          <w:lang w:val="en"/>
        </w:rPr>
        <w:t>Corporate Governance</w:t>
      </w:r>
      <w:r w:rsidR="009B43FD">
        <w:rPr>
          <w:rFonts w:asciiTheme="minorHAnsi" w:hAnsiTheme="minorHAnsi" w:cs="Arial"/>
          <w:lang w:val="en"/>
        </w:rPr>
        <w:br/>
        <w:t>Leadership</w:t>
      </w:r>
      <w:r w:rsidR="009B43FD">
        <w:rPr>
          <w:rFonts w:asciiTheme="minorHAnsi" w:hAnsiTheme="minorHAnsi" w:cs="Arial"/>
          <w:lang w:val="en"/>
        </w:rPr>
        <w:br/>
        <w:t>Operational</w:t>
      </w:r>
      <w:r w:rsidRPr="00E04003">
        <w:rPr>
          <w:rFonts w:asciiTheme="minorHAnsi" w:hAnsiTheme="minorHAnsi" w:cs="Arial"/>
          <w:lang w:val="en"/>
        </w:rPr>
        <w:t xml:space="preserve"> Management</w:t>
      </w:r>
      <w:r w:rsidRPr="00E04003">
        <w:rPr>
          <w:rFonts w:asciiTheme="minorHAnsi" w:hAnsiTheme="minorHAnsi" w:cs="Arial"/>
          <w:lang w:val="en"/>
        </w:rPr>
        <w:br/>
      </w:r>
      <w:r w:rsidR="001A4845">
        <w:rPr>
          <w:rFonts w:asciiTheme="minorHAnsi" w:hAnsiTheme="minorHAnsi" w:cs="Arial"/>
          <w:lang w:val="en"/>
        </w:rPr>
        <w:t>Health, Safety and Environment</w:t>
      </w:r>
      <w:r w:rsidR="001A4845">
        <w:rPr>
          <w:rFonts w:asciiTheme="minorHAnsi" w:hAnsiTheme="minorHAnsi" w:cs="Arial"/>
          <w:lang w:val="en"/>
        </w:rPr>
        <w:br/>
      </w:r>
      <w:r w:rsidR="009B43FD">
        <w:rPr>
          <w:rFonts w:asciiTheme="minorHAnsi" w:hAnsiTheme="minorHAnsi" w:cs="Arial"/>
          <w:lang w:val="en"/>
        </w:rPr>
        <w:t>Business Start-ups</w:t>
      </w:r>
      <w:r w:rsidR="00202034">
        <w:rPr>
          <w:rFonts w:asciiTheme="minorHAnsi" w:hAnsiTheme="minorHAnsi" w:cs="Arial"/>
          <w:lang w:val="en"/>
        </w:rPr>
        <w:t>, flotation</w:t>
      </w:r>
      <w:bookmarkStart w:id="0" w:name="_GoBack"/>
      <w:bookmarkEnd w:id="0"/>
      <w:r w:rsidR="009B43FD">
        <w:rPr>
          <w:rFonts w:asciiTheme="minorHAnsi" w:hAnsiTheme="minorHAnsi" w:cs="Arial"/>
          <w:lang w:val="en"/>
        </w:rPr>
        <w:br/>
      </w:r>
      <w:r w:rsidRPr="00E04003">
        <w:rPr>
          <w:rFonts w:asciiTheme="minorHAnsi" w:hAnsiTheme="minorHAnsi" w:cs="Arial"/>
          <w:lang w:val="en"/>
        </w:rPr>
        <w:t>Business Insight</w:t>
      </w:r>
      <w:r w:rsidR="009B43FD">
        <w:rPr>
          <w:rFonts w:asciiTheme="minorHAnsi" w:hAnsiTheme="minorHAnsi" w:cs="Arial"/>
          <w:lang w:val="en"/>
        </w:rPr>
        <w:br/>
        <w:t>Identifying Added Value and Growth</w:t>
      </w:r>
      <w:r w:rsidR="009B43FD">
        <w:rPr>
          <w:rFonts w:asciiTheme="minorHAnsi" w:hAnsiTheme="minorHAnsi" w:cs="Arial"/>
          <w:lang w:val="en"/>
        </w:rPr>
        <w:br/>
      </w:r>
      <w:r w:rsidR="009B43FD" w:rsidRPr="00E04003">
        <w:rPr>
          <w:rFonts w:asciiTheme="minorHAnsi" w:hAnsiTheme="minorHAnsi" w:cs="Arial"/>
          <w:lang w:val="en"/>
        </w:rPr>
        <w:t>Business Development</w:t>
      </w:r>
      <w:r w:rsidR="009B43FD">
        <w:rPr>
          <w:rFonts w:asciiTheme="minorHAnsi" w:hAnsiTheme="minorHAnsi" w:cs="Arial"/>
          <w:lang w:val="en"/>
        </w:rPr>
        <w:br/>
        <w:t>Product Development</w:t>
      </w:r>
      <w:r w:rsidR="009B43FD">
        <w:rPr>
          <w:rFonts w:asciiTheme="minorHAnsi" w:hAnsiTheme="minorHAnsi" w:cs="Arial"/>
          <w:lang w:val="en"/>
        </w:rPr>
        <w:br/>
        <w:t>Technology and Systems Development</w:t>
      </w:r>
      <w:r w:rsidR="009B43FD">
        <w:rPr>
          <w:rFonts w:asciiTheme="minorHAnsi" w:hAnsiTheme="minorHAnsi" w:cs="Arial"/>
          <w:lang w:val="en"/>
        </w:rPr>
        <w:br/>
        <w:t>Market Planning</w:t>
      </w:r>
      <w:r w:rsidR="009B43FD">
        <w:rPr>
          <w:rFonts w:asciiTheme="minorHAnsi" w:hAnsiTheme="minorHAnsi" w:cs="Arial"/>
          <w:lang w:val="en"/>
        </w:rPr>
        <w:br/>
        <w:t>Key Individual Recruitment</w:t>
      </w:r>
      <w:r w:rsidR="009B43FD">
        <w:rPr>
          <w:rFonts w:asciiTheme="minorHAnsi" w:hAnsiTheme="minorHAnsi" w:cs="Arial"/>
          <w:lang w:val="en"/>
        </w:rPr>
        <w:br/>
        <w:t>Cash Management</w:t>
      </w:r>
    </w:p>
    <w:p w14:paraId="6BBCEB6C" w14:textId="77777777" w:rsidR="00B874EC" w:rsidRPr="006A6844" w:rsidRDefault="00C936B0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b/>
          <w:color w:val="AAAAAA"/>
          <w:sz w:val="28"/>
        </w:rPr>
        <w:t>Employment History</w:t>
      </w:r>
    </w:p>
    <w:p w14:paraId="49A08FDC" w14:textId="77777777" w:rsidR="00B874EC" w:rsidRPr="006A6844" w:rsidRDefault="00B874EC">
      <w:pPr>
        <w:pStyle w:val="NormalWeb"/>
        <w:rPr>
          <w:rFonts w:asciiTheme="minorHAnsi" w:hAnsiTheme="minorHAnsi" w:cs="Times New Roman"/>
        </w:rPr>
      </w:pPr>
    </w:p>
    <w:p w14:paraId="2FBBCE0E" w14:textId="5B266158" w:rsidR="00B874EC" w:rsidRPr="006A6844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6A6844">
        <w:rPr>
          <w:rFonts w:asciiTheme="minorHAnsi" w:hAnsiTheme="minorHAnsi" w:cs="Times New Roman"/>
          <w:b/>
          <w:sz w:val="22"/>
          <w:szCs w:val="22"/>
        </w:rPr>
        <w:t>Director</w:t>
      </w:r>
    </w:p>
    <w:p w14:paraId="52DCAE79" w14:textId="5D71818C" w:rsidR="00B874EC" w:rsidRPr="006A6844" w:rsidRDefault="009B43FD">
      <w:pPr>
        <w:pStyle w:val="NormalWeb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PORTAKABIN Ltd</w:t>
      </w:r>
      <w:r w:rsidR="00294BEE" w:rsidRPr="006A6844">
        <w:rPr>
          <w:rFonts w:asciiTheme="minorHAnsi" w:hAnsiTheme="minorHAnsi" w:cs="Times New Roman"/>
          <w:b/>
          <w:sz w:val="22"/>
          <w:szCs w:val="22"/>
        </w:rPr>
        <w:t xml:space="preserve"> (</w:t>
      </w:r>
      <w:r w:rsidR="00E46AF0" w:rsidRPr="006A6844">
        <w:rPr>
          <w:rFonts w:asciiTheme="minorHAnsi" w:hAnsiTheme="minorHAnsi" w:cs="Times New Roman"/>
          <w:b/>
          <w:sz w:val="22"/>
          <w:szCs w:val="22"/>
        </w:rPr>
        <w:t>SHEPHERD GROUP</w:t>
      </w:r>
      <w:r w:rsidR="00294BEE" w:rsidRPr="006A6844">
        <w:rPr>
          <w:rFonts w:asciiTheme="minorHAnsi" w:hAnsiTheme="minorHAnsi" w:cs="Times New Roman"/>
          <w:b/>
          <w:sz w:val="22"/>
          <w:szCs w:val="22"/>
        </w:rPr>
        <w:t>)</w:t>
      </w:r>
    </w:p>
    <w:p w14:paraId="771E4B6B" w14:textId="1E249C42" w:rsidR="00B874EC" w:rsidRPr="006A6844" w:rsidRDefault="006A6844">
      <w:pPr>
        <w:pStyle w:val="NormalWeb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color w:val="7F7F7F"/>
          <w:sz w:val="20"/>
        </w:rPr>
        <w:t>July 2008 – June 2018 (Retired)</w:t>
      </w:r>
    </w:p>
    <w:p w14:paraId="297C2363" w14:textId="7C62C3EE" w:rsidR="008C6B40" w:rsidRPr="006A6844" w:rsidRDefault="00294BEE" w:rsidP="0055134D">
      <w:pPr>
        <w:pStyle w:val="NormalWeb"/>
        <w:ind w:right="-188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York</w:t>
      </w:r>
      <w:r w:rsidR="00463769" w:rsidRPr="006A6844">
        <w:rPr>
          <w:rFonts w:asciiTheme="minorHAnsi" w:hAnsiTheme="minorHAnsi" w:cs="Times New Roman"/>
          <w:sz w:val="20"/>
        </w:rPr>
        <w:t>, United Kingdom</w:t>
      </w:r>
    </w:p>
    <w:p w14:paraId="66F19968" w14:textId="0B13DA53" w:rsidR="006A6844" w:rsidRDefault="006A6844" w:rsidP="006A6844">
      <w:pPr>
        <w:spacing w:before="100" w:beforeAutospacing="1" w:after="100" w:afterAutospacing="1"/>
        <w:jc w:val="both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t>A board member delivering 100% EBIT growth and doubling Enterprise Value over a five year period.</w:t>
      </w:r>
    </w:p>
    <w:p w14:paraId="6E70EC97" w14:textId="2351996E" w:rsidR="006A6844" w:rsidRPr="006A6844" w:rsidRDefault="006A6844" w:rsidP="006A6844">
      <w:pPr>
        <w:spacing w:before="100" w:beforeAutospacing="1" w:after="100" w:afterAutospacing="1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lastRenderedPageBreak/>
        <w:t>Modular Construction, Capital Projects &amp; Hire Fleet</w:t>
      </w:r>
      <w:r>
        <w:rPr>
          <w:rFonts w:asciiTheme="minorHAnsi" w:hAnsiTheme="minorHAnsi"/>
          <w:color w:val="4D4D4D"/>
          <w:lang w:val="en-GB"/>
        </w:rPr>
        <w:br/>
      </w:r>
      <w:r w:rsidRPr="006A6844">
        <w:rPr>
          <w:rFonts w:asciiTheme="minorHAnsi" w:hAnsiTheme="minorHAnsi"/>
          <w:color w:val="4D4D4D"/>
          <w:lang w:val="en-GB"/>
        </w:rPr>
        <w:t>T/o £300m, EBIT £39m, highly cash generative. Market leading highly profitable Hire, Sales &amp; Manufacturing Group.</w:t>
      </w:r>
      <w:r>
        <w:rPr>
          <w:rFonts w:asciiTheme="minorHAnsi" w:hAnsiTheme="minorHAnsi"/>
          <w:color w:val="4D4D4D"/>
          <w:lang w:val="en-GB"/>
        </w:rPr>
        <w:br/>
      </w:r>
      <w:r w:rsidRPr="006A6844">
        <w:rPr>
          <w:rFonts w:asciiTheme="minorHAnsi" w:hAnsiTheme="minorHAnsi"/>
          <w:color w:val="4D4D4D"/>
          <w:lang w:val="en-GB"/>
        </w:rPr>
        <w:t>P&amp;L responsibility for Production &amp; Logistics and Client Permanent Building Solutions.</w:t>
      </w:r>
    </w:p>
    <w:p w14:paraId="678CF40F" w14:textId="30338C32" w:rsidR="006A6844" w:rsidRPr="006A6844" w:rsidRDefault="006A6844" w:rsidP="006A6844">
      <w:pPr>
        <w:spacing w:before="100" w:beforeAutospacing="1" w:after="100" w:afterAutospacing="1"/>
        <w:jc w:val="both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t>Conducted a Production and Logistics review and delivered enhanced performance and a recovery to on cost performance through the implementation of a 5 year strategic plan and tactical restructuring. Delivered a 29% reduction in breakeven point</w:t>
      </w:r>
      <w:r w:rsidR="001A4845">
        <w:rPr>
          <w:rFonts w:asciiTheme="minorHAnsi" w:hAnsiTheme="minorHAnsi"/>
          <w:color w:val="4D4D4D"/>
          <w:lang w:val="en-GB"/>
        </w:rPr>
        <w:t xml:space="preserve"> and enhanced Health &amp; Safety.</w:t>
      </w:r>
    </w:p>
    <w:p w14:paraId="257BD677" w14:textId="68705B13" w:rsidR="006A6844" w:rsidRPr="006A6844" w:rsidRDefault="006A6844" w:rsidP="006A6844">
      <w:pPr>
        <w:spacing w:before="100" w:beforeAutospacing="1" w:after="100" w:afterAutospacing="1"/>
        <w:jc w:val="both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t>Created and led the multi discipline team that won and delivered; the £44m design and build Barking and Dagenham 2,500 pupil Riverside School Complex; the £18m contract for the largest Public Sector Health design and build offsite P21+ construction project in the UK, the North Middlesex University Hospital Maternity Unit.</w:t>
      </w:r>
    </w:p>
    <w:p w14:paraId="1ADF661B" w14:textId="74DD4A17" w:rsidR="006A6844" w:rsidRPr="006A6844" w:rsidRDefault="006A6844" w:rsidP="006A6844">
      <w:pPr>
        <w:spacing w:before="100" w:beforeAutospacing="1" w:after="100" w:afterAutospacing="1"/>
        <w:jc w:val="both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t>Directed a market review and led the subsequent design and development of a new offsite building solutions product platform replacing a 25-year-old combined Hire and Sales platform. Positioning the company in the permanent building market for a wide range of sectors including Health, Education, Nuclear and Rail.</w:t>
      </w:r>
    </w:p>
    <w:p w14:paraId="1C92B8A8" w14:textId="2FE92C5B" w:rsidR="00B874EC" w:rsidRPr="006A6844" w:rsidRDefault="006A6844" w:rsidP="006A6844">
      <w:pPr>
        <w:spacing w:before="100" w:beforeAutospacing="1" w:after="100" w:afterAutospacing="1"/>
        <w:jc w:val="both"/>
        <w:rPr>
          <w:rFonts w:asciiTheme="minorHAnsi" w:hAnsiTheme="minorHAnsi"/>
          <w:color w:val="4D4D4D"/>
          <w:lang w:val="en-GB"/>
        </w:rPr>
      </w:pPr>
      <w:r w:rsidRPr="006A6844">
        <w:rPr>
          <w:rFonts w:asciiTheme="minorHAnsi" w:hAnsiTheme="minorHAnsi"/>
          <w:color w:val="4D4D4D"/>
          <w:lang w:val="en-GB"/>
        </w:rPr>
        <w:t>Implemented a strategic redirection of the Portakabin Group Sales Division businesses generating significant building module sales growth during the 2009/13 recession. Doubled the annual capital projects order book to £90m.</w:t>
      </w:r>
      <w:r w:rsidR="008369B6">
        <w:rPr>
          <w:rFonts w:asciiTheme="minorHAnsi" w:hAnsiTheme="minorHAnsi"/>
          <w:color w:val="4D4D4D"/>
          <w:lang w:val="en-GB"/>
        </w:rPr>
        <w:t xml:space="preserve"> </w:t>
      </w:r>
      <w:r w:rsidRPr="006A6844">
        <w:rPr>
          <w:rFonts w:asciiTheme="minorHAnsi" w:hAnsiTheme="minorHAnsi"/>
          <w:color w:val="4D4D4D"/>
          <w:lang w:val="en-GB"/>
        </w:rPr>
        <w:t>Improved cash generation by reducing rolling debt by £2m.</w:t>
      </w:r>
    </w:p>
    <w:p w14:paraId="43C2B9EE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CEO</w:t>
      </w:r>
    </w:p>
    <w:p w14:paraId="2063C272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DISENCO ENERGY Plc</w:t>
      </w:r>
    </w:p>
    <w:p w14:paraId="01E92C97" w14:textId="500A63DE" w:rsidR="00294BEE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8369B6">
        <w:rPr>
          <w:rFonts w:asciiTheme="minorHAnsi" w:hAnsiTheme="minorHAnsi" w:cs="Times New Roman"/>
          <w:color w:val="7F7F7F"/>
          <w:sz w:val="20"/>
        </w:rPr>
        <w:t>January 2006 – July 2008</w:t>
      </w:r>
      <w:r w:rsidRPr="006A6844">
        <w:rPr>
          <w:rFonts w:asciiTheme="minorHAnsi" w:hAnsiTheme="minorHAnsi" w:cs="Times New Roman"/>
          <w:sz w:val="20"/>
        </w:rPr>
        <w:br/>
        <w:t>Head hunted to transform a development Com</w:t>
      </w:r>
      <w:r w:rsidR="00425AB4" w:rsidRPr="006A6844">
        <w:rPr>
          <w:rFonts w:asciiTheme="minorHAnsi" w:hAnsiTheme="minorHAnsi" w:cs="Times New Roman"/>
          <w:sz w:val="20"/>
        </w:rPr>
        <w:t xml:space="preserve">pany </w:t>
      </w:r>
      <w:r w:rsidR="00A970D4" w:rsidRPr="006A6844">
        <w:rPr>
          <w:rFonts w:asciiTheme="minorHAnsi" w:hAnsiTheme="minorHAnsi" w:cs="Times New Roman"/>
          <w:sz w:val="20"/>
        </w:rPr>
        <w:t>in</w:t>
      </w:r>
      <w:r w:rsidR="00425AB4" w:rsidRPr="006A6844">
        <w:rPr>
          <w:rFonts w:asciiTheme="minorHAnsi" w:hAnsiTheme="minorHAnsi" w:cs="Times New Roman"/>
          <w:sz w:val="20"/>
        </w:rPr>
        <w:t>to a Commercial reality.</w:t>
      </w:r>
      <w:r w:rsidR="00425AB4" w:rsidRPr="006A6844">
        <w:rPr>
          <w:rFonts w:asciiTheme="minorHAnsi" w:hAnsiTheme="minorHAnsi" w:cs="Times New Roman"/>
          <w:sz w:val="20"/>
        </w:rPr>
        <w:br/>
      </w:r>
      <w:r w:rsidR="00294BEE" w:rsidRPr="006A6844">
        <w:rPr>
          <w:rFonts w:asciiTheme="minorHAnsi" w:hAnsiTheme="minorHAnsi" w:cs="Times New Roman"/>
          <w:sz w:val="20"/>
        </w:rPr>
        <w:t xml:space="preserve">Micro combined heat and power technology, based on Stirling engine principles. </w:t>
      </w:r>
    </w:p>
    <w:p w14:paraId="25CD43ED" w14:textId="567BAEC8" w:rsidR="0055134D" w:rsidRPr="008369B6" w:rsidRDefault="00C936B0">
      <w:pPr>
        <w:pStyle w:val="NormalWeb"/>
        <w:rPr>
          <w:rFonts w:asciiTheme="minorHAnsi" w:hAnsiTheme="minorHAnsi" w:cs="Times New Roman"/>
          <w:b/>
          <w:sz w:val="24"/>
          <w:szCs w:val="24"/>
        </w:rPr>
      </w:pPr>
      <w:r w:rsidRPr="006A6844">
        <w:rPr>
          <w:rFonts w:asciiTheme="minorHAnsi" w:hAnsiTheme="minorHAnsi" w:cs="Times New Roman"/>
          <w:sz w:val="20"/>
        </w:rPr>
        <w:t>Successfully took the compan</w:t>
      </w:r>
      <w:r w:rsidR="00425AB4" w:rsidRPr="006A6844">
        <w:rPr>
          <w:rFonts w:asciiTheme="minorHAnsi" w:hAnsiTheme="minorHAnsi" w:cs="Times New Roman"/>
          <w:sz w:val="20"/>
        </w:rPr>
        <w:t>y public (DIS.V) in Feb 2007.</w:t>
      </w:r>
      <w:r w:rsidR="00B60099" w:rsidRPr="006A6844">
        <w:rPr>
          <w:rFonts w:asciiTheme="minorHAnsi" w:hAnsiTheme="minorHAnsi" w:cs="Times New Roman"/>
          <w:sz w:val="20"/>
        </w:rPr>
        <w:t xml:space="preserve"> Completed extensive Fund Raising initiatives in the UK and North America.</w:t>
      </w:r>
      <w:r w:rsidR="00425AB4" w:rsidRPr="006A6844">
        <w:rPr>
          <w:rFonts w:asciiTheme="minorHAnsi" w:hAnsiTheme="minorHAnsi" w:cs="Times New Roman"/>
          <w:sz w:val="20"/>
        </w:rPr>
        <w:br/>
      </w:r>
      <w:r w:rsidR="00B60099" w:rsidRPr="006A6844">
        <w:rPr>
          <w:rFonts w:asciiTheme="minorHAnsi" w:hAnsiTheme="minorHAnsi" w:cs="Times New Roman"/>
          <w:sz w:val="20"/>
        </w:rPr>
        <w:t xml:space="preserve">Redesigned bench prototypes into commercial appliances within target cost parameters. </w:t>
      </w:r>
      <w:r w:rsidRPr="006A6844">
        <w:rPr>
          <w:rFonts w:asciiTheme="minorHAnsi" w:hAnsiTheme="minorHAnsi" w:cs="Times New Roman"/>
          <w:sz w:val="20"/>
        </w:rPr>
        <w:t xml:space="preserve">Initiated and completed successful appliance field </w:t>
      </w:r>
      <w:r w:rsidR="00B60099" w:rsidRPr="006A6844">
        <w:rPr>
          <w:rFonts w:asciiTheme="minorHAnsi" w:hAnsiTheme="minorHAnsi" w:cs="Times New Roman"/>
          <w:sz w:val="20"/>
        </w:rPr>
        <w:t>trials with The Carbon Trust.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br/>
      </w:r>
      <w:r w:rsidR="009B43FD" w:rsidRPr="008369B6">
        <w:rPr>
          <w:rFonts w:asciiTheme="minorHAnsi" w:hAnsiTheme="minorHAnsi" w:cs="Times New Roman"/>
          <w:b/>
          <w:sz w:val="24"/>
          <w:szCs w:val="24"/>
        </w:rPr>
        <w:t>1994 - 06 GARDNER DENVER Inc (</w:t>
      </w:r>
      <w:proofErr w:type="spellStart"/>
      <w:r w:rsidR="009B43FD" w:rsidRPr="008369B6">
        <w:rPr>
          <w:rFonts w:asciiTheme="minorHAnsi" w:hAnsiTheme="minorHAnsi" w:cs="Times New Roman"/>
          <w:b/>
          <w:sz w:val="24"/>
          <w:szCs w:val="24"/>
        </w:rPr>
        <w:t>Syltone</w:t>
      </w:r>
      <w:proofErr w:type="spellEnd"/>
      <w:r w:rsidR="009B43FD" w:rsidRPr="008369B6">
        <w:rPr>
          <w:rFonts w:asciiTheme="minorHAnsi" w:hAnsiTheme="minorHAnsi" w:cs="Times New Roman"/>
          <w:b/>
          <w:sz w:val="24"/>
          <w:szCs w:val="24"/>
        </w:rPr>
        <w:t xml:space="preserve"> plc)</w:t>
      </w:r>
    </w:p>
    <w:p w14:paraId="49B93AD7" w14:textId="2E289C65" w:rsidR="00B874EC" w:rsidRPr="008369B6" w:rsidRDefault="00C936B0">
      <w:pPr>
        <w:pStyle w:val="NormalWeb"/>
        <w:rPr>
          <w:rFonts w:asciiTheme="minorHAnsi" w:hAnsiTheme="minorHAnsi" w:cs="Times New Roman"/>
          <w:b/>
          <w:sz w:val="20"/>
        </w:rPr>
      </w:pPr>
      <w:r w:rsidRPr="008369B6">
        <w:rPr>
          <w:rFonts w:asciiTheme="minorHAnsi" w:hAnsiTheme="minorHAnsi" w:cs="Times New Roman"/>
          <w:b/>
          <w:sz w:val="20"/>
        </w:rPr>
        <w:t>T/o US$1,500m, industrial compressor and blower manufacturers, acqui</w:t>
      </w:r>
      <w:r w:rsidR="008369B6">
        <w:rPr>
          <w:rFonts w:asciiTheme="minorHAnsi" w:hAnsiTheme="minorHAnsi" w:cs="Times New Roman"/>
          <w:b/>
          <w:sz w:val="20"/>
        </w:rPr>
        <w:t xml:space="preserve">red </w:t>
      </w:r>
      <w:proofErr w:type="spellStart"/>
      <w:r w:rsidR="008369B6">
        <w:rPr>
          <w:rFonts w:asciiTheme="minorHAnsi" w:hAnsiTheme="minorHAnsi" w:cs="Times New Roman"/>
          <w:b/>
          <w:sz w:val="20"/>
        </w:rPr>
        <w:t>Syltone</w:t>
      </w:r>
      <w:proofErr w:type="spellEnd"/>
      <w:r w:rsidR="008369B6">
        <w:rPr>
          <w:rFonts w:asciiTheme="minorHAnsi" w:hAnsiTheme="minorHAnsi" w:cs="Times New Roman"/>
          <w:b/>
          <w:sz w:val="20"/>
        </w:rPr>
        <w:t xml:space="preserve"> plc in January 2004</w:t>
      </w:r>
    </w:p>
    <w:p w14:paraId="62133494" w14:textId="77777777" w:rsidR="00B874EC" w:rsidRPr="006A6844" w:rsidRDefault="00C936B0">
      <w:pPr>
        <w:pStyle w:val="NormalWeb"/>
        <w:rPr>
          <w:rFonts w:asciiTheme="minorHAnsi" w:eastAsia="Courier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2503439C" w14:textId="67048CF4" w:rsidR="00B874EC" w:rsidRPr="008369B6" w:rsidRDefault="00E46AF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 xml:space="preserve">Group Managing Director </w:t>
      </w:r>
      <w:r w:rsidR="00287450" w:rsidRPr="008369B6">
        <w:rPr>
          <w:rFonts w:asciiTheme="minorHAnsi" w:hAnsiTheme="minorHAnsi" w:cs="Times New Roman"/>
          <w:b/>
          <w:sz w:val="22"/>
          <w:szCs w:val="22"/>
        </w:rPr>
        <w:t>–</w:t>
      </w:r>
      <w:r w:rsidRPr="008369B6">
        <w:rPr>
          <w:rFonts w:asciiTheme="minorHAnsi" w:hAnsiTheme="minorHAnsi" w:cs="Times New Roman"/>
          <w:b/>
          <w:sz w:val="22"/>
          <w:szCs w:val="22"/>
        </w:rPr>
        <w:t xml:space="preserve"> Transport Strategic Business Unit</w:t>
      </w:r>
      <w:r w:rsidRPr="008369B6">
        <w:rPr>
          <w:rFonts w:asciiTheme="minorHAnsi" w:hAnsiTheme="minorHAnsi" w:cs="Times New Roman"/>
          <w:sz w:val="22"/>
          <w:szCs w:val="22"/>
        </w:rPr>
        <w:br/>
      </w:r>
      <w:r w:rsidR="00C936B0" w:rsidRPr="008369B6">
        <w:rPr>
          <w:rFonts w:asciiTheme="minorHAnsi" w:hAnsiTheme="minorHAnsi" w:cs="Times New Roman"/>
          <w:b/>
          <w:sz w:val="22"/>
          <w:szCs w:val="22"/>
        </w:rPr>
        <w:t>GARDNER</w:t>
      </w:r>
      <w:r w:rsidRPr="008369B6">
        <w:rPr>
          <w:rFonts w:asciiTheme="minorHAnsi" w:hAnsiTheme="minorHAnsi" w:cs="Times New Roman"/>
          <w:b/>
          <w:sz w:val="22"/>
          <w:szCs w:val="22"/>
        </w:rPr>
        <w:t xml:space="preserve"> DENVER </w:t>
      </w:r>
      <w:r w:rsidR="00C936B0" w:rsidRPr="008369B6">
        <w:rPr>
          <w:rFonts w:asciiTheme="minorHAnsi" w:hAnsiTheme="minorHAnsi" w:cs="Times New Roman"/>
          <w:b/>
          <w:sz w:val="22"/>
          <w:szCs w:val="22"/>
        </w:rPr>
        <w:t>INDUSTRIES LTD</w:t>
      </w:r>
    </w:p>
    <w:p w14:paraId="09458C58" w14:textId="77777777" w:rsidR="00B874EC" w:rsidRPr="006A6844" w:rsidRDefault="00C936B0">
      <w:pPr>
        <w:pStyle w:val="NormalWeb"/>
        <w:rPr>
          <w:rFonts w:asciiTheme="minorHAnsi" w:hAnsiTheme="minorHAnsi" w:cs="Times New Roman"/>
          <w:color w:val="7F7F7F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2004 – December 2006</w:t>
      </w:r>
    </w:p>
    <w:p w14:paraId="60A3F946" w14:textId="78DC6725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T/o £80m, </w:t>
      </w:r>
      <w:r w:rsidR="003F6CD3" w:rsidRPr="006A6844">
        <w:rPr>
          <w:rFonts w:asciiTheme="minorHAnsi" w:hAnsiTheme="minorHAnsi" w:cs="Times New Roman"/>
          <w:sz w:val="20"/>
        </w:rPr>
        <w:t>business-to-business</w:t>
      </w:r>
      <w:r w:rsidRPr="006A6844">
        <w:rPr>
          <w:rFonts w:asciiTheme="minorHAnsi" w:hAnsiTheme="minorHAnsi" w:cs="Times New Roman"/>
          <w:sz w:val="20"/>
        </w:rPr>
        <w:t xml:space="preserve">, industrial products and systems. Promoted to drive profitability and growth while integrating </w:t>
      </w:r>
      <w:proofErr w:type="spellStart"/>
      <w:r w:rsidRPr="006A6844">
        <w:rPr>
          <w:rFonts w:asciiTheme="minorHAnsi" w:hAnsiTheme="minorHAnsi" w:cs="Times New Roman"/>
          <w:sz w:val="20"/>
        </w:rPr>
        <w:t>Syltone</w:t>
      </w:r>
      <w:proofErr w:type="spellEnd"/>
      <w:r w:rsidRPr="006A6844">
        <w:rPr>
          <w:rFonts w:asciiTheme="minorHAnsi" w:hAnsiTheme="minorHAnsi" w:cs="Times New Roman"/>
          <w:sz w:val="20"/>
        </w:rPr>
        <w:t xml:space="preserve"> companies into Gardner Denver, 13 Fiscal entities, 4 Manufacturing sites and 19 </w:t>
      </w:r>
      <w:r w:rsidR="00294BEE" w:rsidRPr="006A6844">
        <w:rPr>
          <w:rFonts w:asciiTheme="minorHAnsi" w:hAnsiTheme="minorHAnsi" w:cs="Times New Roman"/>
          <w:sz w:val="20"/>
        </w:rPr>
        <w:t xml:space="preserve">Operational locations worldwide, with </w:t>
      </w:r>
      <w:r w:rsidR="00A970D4" w:rsidRPr="006A6844">
        <w:rPr>
          <w:rFonts w:asciiTheme="minorHAnsi" w:hAnsiTheme="minorHAnsi" w:cs="Times New Roman"/>
          <w:sz w:val="20"/>
        </w:rPr>
        <w:t xml:space="preserve">a </w:t>
      </w:r>
      <w:r w:rsidR="00294BEE" w:rsidRPr="006A6844">
        <w:rPr>
          <w:rFonts w:asciiTheme="minorHAnsi" w:hAnsiTheme="minorHAnsi" w:cs="Times New Roman"/>
          <w:sz w:val="20"/>
        </w:rPr>
        <w:t>substantial international distributor and agency network.</w:t>
      </w:r>
      <w:r w:rsidRPr="006A6844">
        <w:rPr>
          <w:rFonts w:asciiTheme="minorHAnsi" w:hAnsiTheme="minorHAnsi" w:cs="Times New Roman"/>
          <w:sz w:val="20"/>
        </w:rPr>
        <w:br/>
        <w:t>Exceeded budgeted EB</w:t>
      </w:r>
      <w:r w:rsidR="00537FD4" w:rsidRPr="006A6844">
        <w:rPr>
          <w:rFonts w:asciiTheme="minorHAnsi" w:hAnsiTheme="minorHAnsi" w:cs="Times New Roman"/>
          <w:sz w:val="20"/>
        </w:rPr>
        <w:t>I</w:t>
      </w:r>
      <w:r w:rsidRPr="006A6844">
        <w:rPr>
          <w:rFonts w:asciiTheme="minorHAnsi" w:hAnsiTheme="minorHAnsi" w:cs="Times New Roman"/>
          <w:sz w:val="20"/>
        </w:rPr>
        <w:t>T by 30% and grew 2%, producing significantly enhanced results during a period of intense cultural an</w:t>
      </w:r>
      <w:r w:rsidR="00425AB4" w:rsidRPr="006A6844">
        <w:rPr>
          <w:rFonts w:asciiTheme="minorHAnsi" w:hAnsiTheme="minorHAnsi" w:cs="Times New Roman"/>
          <w:sz w:val="20"/>
        </w:rPr>
        <w:t>d business change.</w:t>
      </w:r>
      <w:r w:rsidR="00DF7A2C" w:rsidRPr="006A6844">
        <w:rPr>
          <w:rFonts w:asciiTheme="minorHAnsi" w:hAnsiTheme="minorHAnsi" w:cs="Times New Roman"/>
          <w:sz w:val="20"/>
        </w:rPr>
        <w:t xml:space="preserve"> Turned around German manufacturing unit from breakeven to 8% EBT following absorption from Gardner Denver. </w:t>
      </w:r>
      <w:r w:rsidR="00A970D4" w:rsidRPr="006A6844">
        <w:rPr>
          <w:rFonts w:asciiTheme="minorHAnsi" w:hAnsiTheme="minorHAnsi" w:cs="Times New Roman"/>
          <w:sz w:val="20"/>
        </w:rPr>
        <w:t>Drove procurement</w:t>
      </w:r>
      <w:r w:rsidRPr="006A6844">
        <w:rPr>
          <w:rFonts w:asciiTheme="minorHAnsi" w:hAnsiTheme="minorHAnsi" w:cs="Times New Roman"/>
          <w:sz w:val="20"/>
        </w:rPr>
        <w:t xml:space="preserve"> initiatives</w:t>
      </w:r>
      <w:r w:rsidR="00A970D4" w:rsidRPr="006A6844">
        <w:rPr>
          <w:rFonts w:asciiTheme="minorHAnsi" w:hAnsiTheme="minorHAnsi" w:cs="Times New Roman"/>
          <w:sz w:val="20"/>
        </w:rPr>
        <w:t xml:space="preserve"> to improve margins</w:t>
      </w:r>
      <w:r w:rsidRPr="006A6844">
        <w:rPr>
          <w:rFonts w:asciiTheme="minorHAnsi" w:hAnsiTheme="minorHAnsi" w:cs="Times New Roman"/>
          <w:sz w:val="20"/>
        </w:rPr>
        <w:t>, enhanced manufacturing effi</w:t>
      </w:r>
      <w:r w:rsidR="00425AB4" w:rsidRPr="006A6844">
        <w:rPr>
          <w:rFonts w:asciiTheme="minorHAnsi" w:hAnsiTheme="minorHAnsi" w:cs="Times New Roman"/>
          <w:sz w:val="20"/>
        </w:rPr>
        <w:t>ciency and reduced overheads.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Successfully integrated </w:t>
      </w:r>
      <w:proofErr w:type="spellStart"/>
      <w:r w:rsidRPr="006A6844">
        <w:rPr>
          <w:rFonts w:asciiTheme="minorHAnsi" w:hAnsiTheme="minorHAnsi" w:cs="Times New Roman"/>
          <w:sz w:val="20"/>
        </w:rPr>
        <w:t>Syltone</w:t>
      </w:r>
      <w:proofErr w:type="spellEnd"/>
      <w:r w:rsidRPr="006A6844">
        <w:rPr>
          <w:rFonts w:asciiTheme="minorHAnsi" w:hAnsiTheme="minorHAnsi" w:cs="Times New Roman"/>
          <w:sz w:val="20"/>
        </w:rPr>
        <w:t xml:space="preserve"> Transportation Division into Gardner Denver Inc including meeting all US corpo</w:t>
      </w:r>
      <w:r w:rsidR="00425AB4" w:rsidRPr="006A6844">
        <w:rPr>
          <w:rFonts w:asciiTheme="minorHAnsi" w:hAnsiTheme="minorHAnsi" w:cs="Times New Roman"/>
          <w:sz w:val="20"/>
        </w:rPr>
        <w:t>rate compliance requirements.</w:t>
      </w:r>
      <w:r w:rsidR="00537FD4" w:rsidRPr="006A6844">
        <w:rPr>
          <w:rFonts w:asciiTheme="minorHAnsi" w:hAnsiTheme="minorHAnsi" w:cs="Times New Roman"/>
          <w:sz w:val="20"/>
        </w:rPr>
        <w:t xml:space="preserve"> </w:t>
      </w:r>
      <w:r w:rsidRPr="006A6844">
        <w:rPr>
          <w:rFonts w:asciiTheme="minorHAnsi" w:hAnsiTheme="minorHAnsi" w:cs="Times New Roman"/>
          <w:sz w:val="20"/>
        </w:rPr>
        <w:t>Implemented new financial reporting and sales/profit forecasting formats.</w:t>
      </w:r>
    </w:p>
    <w:p w14:paraId="597C486B" w14:textId="77777777" w:rsidR="00287450" w:rsidRPr="006A6844" w:rsidRDefault="00287450">
      <w:pPr>
        <w:pStyle w:val="NormalWeb"/>
        <w:rPr>
          <w:rFonts w:asciiTheme="minorHAnsi" w:hAnsiTheme="minorHAnsi" w:cs="Times New Roman"/>
          <w:b/>
          <w:sz w:val="20"/>
        </w:rPr>
      </w:pPr>
    </w:p>
    <w:p w14:paraId="3019D6BD" w14:textId="0E0120D1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Director</w:t>
      </w:r>
      <w:r w:rsidR="00DF7A2C" w:rsidRPr="008369B6">
        <w:rPr>
          <w:rFonts w:asciiTheme="minorHAnsi" w:hAnsiTheme="minorHAnsi" w:cs="Times New Roman"/>
          <w:b/>
          <w:sz w:val="22"/>
          <w:szCs w:val="22"/>
        </w:rPr>
        <w:t xml:space="preserve"> – Divisional Managing Director</w:t>
      </w:r>
    </w:p>
    <w:p w14:paraId="6A4FE361" w14:textId="19B3546E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 xml:space="preserve">SYLTONE </w:t>
      </w:r>
      <w:r w:rsidR="00E46AF0" w:rsidRPr="008369B6">
        <w:rPr>
          <w:rFonts w:asciiTheme="minorHAnsi" w:hAnsiTheme="minorHAnsi" w:cs="Times New Roman"/>
          <w:b/>
          <w:sz w:val="22"/>
          <w:szCs w:val="22"/>
        </w:rPr>
        <w:t>INDUSTRIES</w:t>
      </w:r>
      <w:r w:rsidRPr="008369B6">
        <w:rPr>
          <w:rFonts w:asciiTheme="minorHAnsi" w:hAnsiTheme="minorHAnsi" w:cs="Times New Roman"/>
          <w:b/>
          <w:sz w:val="22"/>
          <w:szCs w:val="22"/>
        </w:rPr>
        <w:t xml:space="preserve"> Plc</w:t>
      </w:r>
    </w:p>
    <w:p w14:paraId="15D2EE76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0"/>
        </w:rPr>
      </w:pPr>
      <w:r w:rsidRPr="008369B6">
        <w:rPr>
          <w:rFonts w:asciiTheme="minorHAnsi" w:hAnsiTheme="minorHAnsi" w:cs="Times New Roman"/>
          <w:color w:val="7F7F7F"/>
          <w:sz w:val="20"/>
        </w:rPr>
        <w:t>January 2001 – December 2004</w:t>
      </w:r>
    </w:p>
    <w:p w14:paraId="41711904" w14:textId="0DBE0909" w:rsidR="00E46AF0" w:rsidRPr="006A6844" w:rsidRDefault="00DE3FBA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International </w:t>
      </w:r>
      <w:r w:rsidR="00E46AF0" w:rsidRPr="006A6844">
        <w:rPr>
          <w:rFonts w:asciiTheme="minorHAnsi" w:hAnsiTheme="minorHAnsi" w:cs="Times New Roman"/>
          <w:sz w:val="20"/>
        </w:rPr>
        <w:t>Transport Division</w:t>
      </w:r>
    </w:p>
    <w:p w14:paraId="26D2B2BE" w14:textId="67B23036" w:rsidR="00DF7A2C" w:rsidRPr="006A6844" w:rsidRDefault="00DF7A2C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Member of the Director team driving shareholder value leading to the sale of the </w:t>
      </w:r>
      <w:proofErr w:type="spellStart"/>
      <w:r w:rsidRPr="006A6844">
        <w:rPr>
          <w:rFonts w:asciiTheme="minorHAnsi" w:hAnsiTheme="minorHAnsi" w:cs="Times New Roman"/>
          <w:sz w:val="20"/>
        </w:rPr>
        <w:t>Syltone</w:t>
      </w:r>
      <w:proofErr w:type="spellEnd"/>
      <w:r w:rsidRPr="006A6844">
        <w:rPr>
          <w:rFonts w:asciiTheme="minorHAnsi" w:hAnsiTheme="minorHAnsi" w:cs="Times New Roman"/>
          <w:sz w:val="20"/>
        </w:rPr>
        <w:t xml:space="preserve"> Group to Gardner Denver LLC for 22 times earnings. </w:t>
      </w:r>
    </w:p>
    <w:p w14:paraId="671F0CD6" w14:textId="3A6DF166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Successfully disposed of</w:t>
      </w:r>
      <w:r w:rsidR="00294BEE" w:rsidRPr="006A6844">
        <w:rPr>
          <w:rFonts w:asciiTheme="minorHAnsi" w:hAnsiTheme="minorHAnsi" w:cs="Times New Roman"/>
          <w:sz w:val="20"/>
        </w:rPr>
        <w:t xml:space="preserve"> French valve manufacturing company</w:t>
      </w:r>
      <w:r w:rsidRPr="006A6844">
        <w:rPr>
          <w:rFonts w:asciiTheme="minorHAnsi" w:hAnsiTheme="minorHAnsi" w:cs="Times New Roman"/>
          <w:sz w:val="20"/>
        </w:rPr>
        <w:t xml:space="preserve"> through </w:t>
      </w:r>
      <w:r w:rsidR="00294BEE" w:rsidRPr="006A6844">
        <w:rPr>
          <w:rFonts w:asciiTheme="minorHAnsi" w:hAnsiTheme="minorHAnsi" w:cs="Times New Roman"/>
          <w:sz w:val="20"/>
        </w:rPr>
        <w:t xml:space="preserve">the encouragement of </w:t>
      </w:r>
      <w:r w:rsidRPr="006A6844">
        <w:rPr>
          <w:rFonts w:asciiTheme="minorHAnsi" w:hAnsiTheme="minorHAnsi" w:cs="Times New Roman"/>
          <w:sz w:val="20"/>
        </w:rPr>
        <w:t xml:space="preserve">a local management buyout, saving £3.5m in </w:t>
      </w:r>
      <w:r w:rsidR="00294BEE" w:rsidRPr="006A6844">
        <w:rPr>
          <w:rFonts w:asciiTheme="minorHAnsi" w:hAnsiTheme="minorHAnsi" w:cs="Times New Roman"/>
          <w:sz w:val="20"/>
        </w:rPr>
        <w:t xml:space="preserve">potential </w:t>
      </w:r>
      <w:r w:rsidR="00E46AF0" w:rsidRPr="006A6844">
        <w:rPr>
          <w:rFonts w:asciiTheme="minorHAnsi" w:hAnsiTheme="minorHAnsi" w:cs="Times New Roman"/>
          <w:sz w:val="20"/>
        </w:rPr>
        <w:t>closure liabilities.</w:t>
      </w:r>
      <w:r w:rsidRPr="006A6844">
        <w:rPr>
          <w:rFonts w:asciiTheme="minorHAnsi" w:hAnsiTheme="minorHAnsi" w:cs="Times New Roman"/>
          <w:sz w:val="20"/>
        </w:rPr>
        <w:br/>
        <w:t>T/o £63m. P</w:t>
      </w:r>
      <w:r w:rsidR="00425AB4" w:rsidRPr="006A6844">
        <w:rPr>
          <w:rFonts w:asciiTheme="minorHAnsi" w:hAnsiTheme="minorHAnsi" w:cs="Times New Roman"/>
          <w:sz w:val="20"/>
        </w:rPr>
        <w:t>romoted to grow the business.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Consistently exceeded</w:t>
      </w:r>
      <w:r w:rsidR="00425AB4" w:rsidRPr="006A6844">
        <w:rPr>
          <w:rFonts w:asciiTheme="minorHAnsi" w:hAnsiTheme="minorHAnsi" w:cs="Times New Roman"/>
          <w:sz w:val="20"/>
        </w:rPr>
        <w:t xml:space="preserve"> budgeted profit performance.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Established a new operational structure, moving from autonomous units to a single company structure across </w:t>
      </w:r>
      <w:r w:rsidR="00294BEE" w:rsidRPr="006A6844">
        <w:rPr>
          <w:rFonts w:asciiTheme="minorHAnsi" w:hAnsiTheme="minorHAnsi" w:cs="Times New Roman"/>
          <w:sz w:val="20"/>
        </w:rPr>
        <w:t xml:space="preserve">the </w:t>
      </w:r>
      <w:r w:rsidRPr="006A6844">
        <w:rPr>
          <w:rFonts w:asciiTheme="minorHAnsi" w:hAnsiTheme="minorHAnsi" w:cs="Times New Roman"/>
          <w:sz w:val="20"/>
        </w:rPr>
        <w:lastRenderedPageBreak/>
        <w:t>Europe</w:t>
      </w:r>
      <w:r w:rsidR="00294BEE" w:rsidRPr="006A6844">
        <w:rPr>
          <w:rFonts w:asciiTheme="minorHAnsi" w:hAnsiTheme="minorHAnsi" w:cs="Times New Roman"/>
          <w:sz w:val="20"/>
        </w:rPr>
        <w:t>an area</w:t>
      </w:r>
      <w:r w:rsidRPr="006A6844">
        <w:rPr>
          <w:rFonts w:asciiTheme="minorHAnsi" w:hAnsiTheme="minorHAnsi" w:cs="Times New Roman"/>
          <w:sz w:val="20"/>
        </w:rPr>
        <w:t>, responding to</w:t>
      </w:r>
      <w:r w:rsidR="00425AB4" w:rsidRPr="006A6844">
        <w:rPr>
          <w:rFonts w:asciiTheme="minorHAnsi" w:hAnsiTheme="minorHAnsi" w:cs="Times New Roman"/>
          <w:sz w:val="20"/>
        </w:rPr>
        <w:t xml:space="preserve"> market and customer forces.</w:t>
      </w:r>
      <w:r w:rsidR="00425AB4" w:rsidRPr="006A6844">
        <w:rPr>
          <w:rFonts w:asciiTheme="minorHAnsi" w:hAnsiTheme="minorHAnsi" w:cs="Times New Roman"/>
          <w:sz w:val="20"/>
        </w:rPr>
        <w:br/>
        <w:t>R</w:t>
      </w:r>
      <w:r w:rsidRPr="006A6844">
        <w:rPr>
          <w:rFonts w:asciiTheme="minorHAnsi" w:hAnsiTheme="minorHAnsi" w:cs="Times New Roman"/>
          <w:sz w:val="20"/>
        </w:rPr>
        <w:t>educed costs and overheads by 20% offsetting rise in pe</w:t>
      </w:r>
      <w:r w:rsidR="00425AB4" w:rsidRPr="006A6844">
        <w:rPr>
          <w:rFonts w:asciiTheme="minorHAnsi" w:hAnsiTheme="minorHAnsi" w:cs="Times New Roman"/>
          <w:sz w:val="20"/>
        </w:rPr>
        <w:t>nsion burden.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Reduced headcount by 27% while increasing ef</w:t>
      </w:r>
      <w:r w:rsidR="00425AB4" w:rsidRPr="006A6844">
        <w:rPr>
          <w:rFonts w:asciiTheme="minorHAnsi" w:hAnsiTheme="minorHAnsi" w:cs="Times New Roman"/>
          <w:sz w:val="20"/>
        </w:rPr>
        <w:t>ficiencies and effectiveness.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Built an effective and synchronous European management team, changing culture from individual </w:t>
      </w:r>
      <w:r w:rsidR="00537FD4" w:rsidRPr="006A6844">
        <w:rPr>
          <w:rFonts w:asciiTheme="minorHAnsi" w:hAnsiTheme="minorHAnsi" w:cs="Times New Roman"/>
          <w:sz w:val="20"/>
        </w:rPr>
        <w:t xml:space="preserve">silos </w:t>
      </w:r>
      <w:r w:rsidRPr="006A6844">
        <w:rPr>
          <w:rFonts w:asciiTheme="minorHAnsi" w:hAnsiTheme="minorHAnsi" w:cs="Times New Roman"/>
          <w:sz w:val="20"/>
        </w:rPr>
        <w:t xml:space="preserve">to </w:t>
      </w:r>
      <w:r w:rsidR="00537FD4" w:rsidRPr="006A6844">
        <w:rPr>
          <w:rFonts w:asciiTheme="minorHAnsi" w:hAnsiTheme="minorHAnsi" w:cs="Times New Roman"/>
          <w:sz w:val="20"/>
        </w:rPr>
        <w:t xml:space="preserve">a </w:t>
      </w:r>
      <w:r w:rsidRPr="006A6844">
        <w:rPr>
          <w:rFonts w:asciiTheme="minorHAnsi" w:hAnsiTheme="minorHAnsi" w:cs="Times New Roman"/>
          <w:sz w:val="20"/>
        </w:rPr>
        <w:t>group performance</w:t>
      </w:r>
      <w:r w:rsidR="00537FD4" w:rsidRPr="006A6844">
        <w:rPr>
          <w:rFonts w:asciiTheme="minorHAnsi" w:hAnsiTheme="minorHAnsi" w:cs="Times New Roman"/>
          <w:sz w:val="20"/>
        </w:rPr>
        <w:t xml:space="preserve"> approach</w:t>
      </w:r>
      <w:r w:rsidRPr="006A6844">
        <w:rPr>
          <w:rFonts w:asciiTheme="minorHAnsi" w:hAnsiTheme="minorHAnsi" w:cs="Times New Roman"/>
          <w:sz w:val="20"/>
        </w:rPr>
        <w:t>, greatly improvin</w:t>
      </w:r>
      <w:r w:rsidR="00537FD4" w:rsidRPr="006A6844">
        <w:rPr>
          <w:rFonts w:asciiTheme="minorHAnsi" w:hAnsiTheme="minorHAnsi" w:cs="Times New Roman"/>
          <w:sz w:val="20"/>
        </w:rPr>
        <w:t>g international competitiveness and driving enhance</w:t>
      </w:r>
      <w:r w:rsidR="00DF7A2C" w:rsidRPr="006A6844">
        <w:rPr>
          <w:rFonts w:asciiTheme="minorHAnsi" w:hAnsiTheme="minorHAnsi" w:cs="Times New Roman"/>
          <w:sz w:val="20"/>
        </w:rPr>
        <w:t>d shareholder value.</w:t>
      </w:r>
    </w:p>
    <w:p w14:paraId="2D3C5525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7E9B3964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Managing Director</w:t>
      </w:r>
    </w:p>
    <w:p w14:paraId="23F5A013" w14:textId="032EB7C9" w:rsidR="00B874EC" w:rsidRPr="008369B6" w:rsidRDefault="00E46AF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DRUM INTERNATIONAL LTD</w:t>
      </w:r>
      <w:r w:rsidR="005A7928" w:rsidRPr="008369B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A7928" w:rsidRPr="008369B6">
        <w:rPr>
          <w:rFonts w:asciiTheme="minorHAnsi" w:eastAsia="Courier" w:hAnsiTheme="minorHAnsi" w:cs="Times New Roman"/>
          <w:b/>
          <w:sz w:val="22"/>
          <w:szCs w:val="22"/>
        </w:rPr>
        <w:t>(Subsidiary of SYLTONE plc)</w:t>
      </w:r>
    </w:p>
    <w:p w14:paraId="210ABE5D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1999 – December 2001</w:t>
      </w:r>
    </w:p>
    <w:p w14:paraId="43222165" w14:textId="617E65FA" w:rsidR="00294BEE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Bradford </w:t>
      </w:r>
      <w:r w:rsidRPr="006A6844">
        <w:rPr>
          <w:rFonts w:asciiTheme="minorHAnsi" w:hAnsiTheme="minorHAnsi" w:cs="Times New Roman"/>
          <w:sz w:val="20"/>
        </w:rPr>
        <w:br/>
        <w:t xml:space="preserve">T/o £10m, bulk product </w:t>
      </w:r>
      <w:r w:rsidR="00A970D4" w:rsidRPr="006A6844">
        <w:rPr>
          <w:rFonts w:asciiTheme="minorHAnsi" w:hAnsiTheme="minorHAnsi" w:cs="Times New Roman"/>
          <w:sz w:val="20"/>
        </w:rPr>
        <w:t>handling equipment manufacturer and distributor.</w:t>
      </w:r>
      <w:r w:rsidRPr="006A6844">
        <w:rPr>
          <w:rFonts w:asciiTheme="minorHAnsi" w:hAnsiTheme="minorHAnsi" w:cs="Times New Roman"/>
          <w:sz w:val="20"/>
        </w:rPr>
        <w:br/>
        <w:t>Selected to turn around the busines</w:t>
      </w:r>
      <w:r w:rsidR="00294BEE" w:rsidRPr="006A6844">
        <w:rPr>
          <w:rFonts w:asciiTheme="minorHAnsi" w:hAnsiTheme="minorHAnsi" w:cs="Times New Roman"/>
          <w:sz w:val="20"/>
        </w:rPr>
        <w:t xml:space="preserve">s as an alternative to proposed </w:t>
      </w:r>
      <w:r w:rsidR="00425AB4" w:rsidRPr="006A6844">
        <w:rPr>
          <w:rFonts w:asciiTheme="minorHAnsi" w:hAnsiTheme="minorHAnsi" w:cs="Times New Roman"/>
          <w:sz w:val="20"/>
        </w:rPr>
        <w:t>closure.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Developed and presented a new business plan, gaining Board approval to implement a complete operational </w:t>
      </w:r>
      <w:r w:rsidR="00294BEE" w:rsidRPr="006A6844">
        <w:rPr>
          <w:rFonts w:asciiTheme="minorHAnsi" w:hAnsiTheme="minorHAnsi" w:cs="Times New Roman"/>
          <w:sz w:val="20"/>
        </w:rPr>
        <w:t>and structural</w:t>
      </w:r>
      <w:r w:rsidRPr="006A6844">
        <w:rPr>
          <w:rFonts w:asciiTheme="minorHAnsi" w:hAnsiTheme="minorHAnsi" w:cs="Times New Roman"/>
          <w:sz w:val="20"/>
        </w:rPr>
        <w:t xml:space="preserve"> </w:t>
      </w:r>
      <w:r w:rsidR="00294BEE" w:rsidRPr="006A6844">
        <w:rPr>
          <w:rFonts w:asciiTheme="minorHAnsi" w:hAnsiTheme="minorHAnsi" w:cs="Times New Roman"/>
          <w:sz w:val="20"/>
        </w:rPr>
        <w:t>change, including relocation and sale of original facilities. Eliminated a 50% product warranty burden.</w:t>
      </w:r>
    </w:p>
    <w:p w14:paraId="0BDBC7CC" w14:textId="147205F6" w:rsidR="00B874EC" w:rsidRPr="006A6844" w:rsidRDefault="00294BEE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Developed and launched new screw compressor technology and associated manufacturing capability. </w:t>
      </w:r>
      <w:r w:rsidR="00425AB4" w:rsidRPr="006A6844">
        <w:rPr>
          <w:rFonts w:asciiTheme="minorHAnsi" w:hAnsiTheme="minorHAnsi" w:cs="Times New Roman"/>
          <w:sz w:val="20"/>
        </w:rPr>
        <w:br/>
      </w:r>
      <w:r w:rsidR="00C936B0" w:rsidRPr="006A6844">
        <w:rPr>
          <w:rFonts w:asciiTheme="minorHAnsi" w:hAnsiTheme="minorHAnsi" w:cs="Times New Roman"/>
          <w:sz w:val="20"/>
        </w:rPr>
        <w:t xml:space="preserve">Successfully managed a £5m investment </w:t>
      </w:r>
      <w:proofErr w:type="spellStart"/>
      <w:r w:rsidR="00C936B0" w:rsidRPr="006A6844">
        <w:rPr>
          <w:rFonts w:asciiTheme="minorHAnsi" w:hAnsiTheme="minorHAnsi" w:cs="Times New Roman"/>
          <w:sz w:val="20"/>
        </w:rPr>
        <w:t>programme</w:t>
      </w:r>
      <w:proofErr w:type="spellEnd"/>
      <w:r w:rsidR="00C936B0" w:rsidRPr="006A6844">
        <w:rPr>
          <w:rFonts w:asciiTheme="minorHAnsi" w:hAnsiTheme="minorHAnsi" w:cs="Times New Roman"/>
          <w:sz w:val="20"/>
        </w:rPr>
        <w:t xml:space="preserve"> turning a £400k loss to £550k profit within 1 year.</w:t>
      </w:r>
      <w:r w:rsidR="00425AB4" w:rsidRPr="006A6844">
        <w:rPr>
          <w:rFonts w:asciiTheme="minorHAnsi" w:hAnsiTheme="minorHAnsi" w:cs="Times New Roman"/>
          <w:sz w:val="20"/>
        </w:rPr>
        <w:br/>
      </w:r>
      <w:r w:rsidR="00C936B0" w:rsidRPr="006A6844">
        <w:rPr>
          <w:rFonts w:asciiTheme="minorHAnsi" w:hAnsiTheme="minorHAnsi" w:cs="Times New Roman"/>
          <w:sz w:val="20"/>
        </w:rPr>
        <w:t>Constructed a new factory and relocated the company within 16 months, achieving a 17% overhead reduction.</w:t>
      </w:r>
    </w:p>
    <w:p w14:paraId="098C922A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70CFF972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Managing Director</w:t>
      </w:r>
    </w:p>
    <w:p w14:paraId="75A18059" w14:textId="379F4E78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EMCO WHEATON UK Ltd</w:t>
      </w:r>
      <w:r w:rsidR="005A7928" w:rsidRPr="008369B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A7928" w:rsidRPr="008369B6">
        <w:rPr>
          <w:rFonts w:asciiTheme="minorHAnsi" w:eastAsia="Courier" w:hAnsiTheme="minorHAnsi" w:cs="Times New Roman"/>
          <w:b/>
          <w:sz w:val="22"/>
          <w:szCs w:val="22"/>
        </w:rPr>
        <w:t>(Subsidiary of SYLTONE plc)</w:t>
      </w:r>
    </w:p>
    <w:p w14:paraId="17932890" w14:textId="720A547F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1995 – December 1998</w:t>
      </w:r>
      <w:r w:rsidRPr="006A6844">
        <w:rPr>
          <w:rFonts w:asciiTheme="minorHAnsi" w:hAnsiTheme="minorHAnsi" w:cs="Times New Roman"/>
          <w:sz w:val="20"/>
        </w:rPr>
        <w:br/>
        <w:t>T/o £11m, petroleum products</w:t>
      </w:r>
      <w:r w:rsidR="00294BEE" w:rsidRPr="006A6844">
        <w:rPr>
          <w:rFonts w:asciiTheme="minorHAnsi" w:hAnsiTheme="minorHAnsi" w:cs="Times New Roman"/>
          <w:sz w:val="20"/>
        </w:rPr>
        <w:t>,</w:t>
      </w:r>
      <w:r w:rsidRPr="006A6844">
        <w:rPr>
          <w:rFonts w:asciiTheme="minorHAnsi" w:hAnsiTheme="minorHAnsi" w:cs="Times New Roman"/>
          <w:sz w:val="20"/>
        </w:rPr>
        <w:t xml:space="preserve"> loading and discharge equipment.</w:t>
      </w:r>
      <w:r w:rsidR="00E46AF0" w:rsidRPr="006A6844">
        <w:rPr>
          <w:rFonts w:asciiTheme="minorHAnsi" w:hAnsiTheme="minorHAnsi" w:cs="Times New Roman"/>
          <w:sz w:val="20"/>
        </w:rPr>
        <w:t xml:space="preserve"> </w:t>
      </w:r>
      <w:r w:rsidRPr="006A6844">
        <w:rPr>
          <w:rFonts w:asciiTheme="minorHAnsi" w:hAnsiTheme="minorHAnsi" w:cs="Times New Roman"/>
          <w:sz w:val="20"/>
        </w:rPr>
        <w:br/>
        <w:t>Promoted</w:t>
      </w:r>
      <w:r w:rsidR="00425AB4" w:rsidRPr="006A6844">
        <w:rPr>
          <w:rFonts w:asciiTheme="minorHAnsi" w:hAnsiTheme="minorHAnsi" w:cs="Times New Roman"/>
          <w:sz w:val="20"/>
        </w:rPr>
        <w:t xml:space="preserve"> to restructure the business.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Successfully manage</w:t>
      </w:r>
      <w:r w:rsidR="00425AB4" w:rsidRPr="006A6844">
        <w:rPr>
          <w:rFonts w:asciiTheme="minorHAnsi" w:hAnsiTheme="minorHAnsi" w:cs="Times New Roman"/>
          <w:sz w:val="20"/>
        </w:rPr>
        <w:t xml:space="preserve">d a £2m investment </w:t>
      </w:r>
      <w:proofErr w:type="spellStart"/>
      <w:r w:rsidR="00425AB4" w:rsidRPr="006A6844">
        <w:rPr>
          <w:rFonts w:asciiTheme="minorHAnsi" w:hAnsiTheme="minorHAnsi" w:cs="Times New Roman"/>
          <w:sz w:val="20"/>
        </w:rPr>
        <w:t>programme</w:t>
      </w:r>
      <w:proofErr w:type="spellEnd"/>
      <w:r w:rsidR="00425AB4" w:rsidRPr="006A6844">
        <w:rPr>
          <w:rFonts w:asciiTheme="minorHAnsi" w:hAnsiTheme="minorHAnsi" w:cs="Times New Roman"/>
          <w:sz w:val="20"/>
        </w:rPr>
        <w:t>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New factory constructed and company relocated whilst achieving operational targets, creat</w:t>
      </w:r>
      <w:r w:rsidR="0055134D" w:rsidRPr="006A6844">
        <w:rPr>
          <w:rFonts w:asciiTheme="minorHAnsi" w:hAnsiTheme="minorHAnsi" w:cs="Times New Roman"/>
          <w:sz w:val="20"/>
        </w:rPr>
        <w:t xml:space="preserve">ing a showcase </w:t>
      </w:r>
      <w:r w:rsidR="00A970D4" w:rsidRPr="006A6844">
        <w:rPr>
          <w:rFonts w:asciiTheme="minorHAnsi" w:hAnsiTheme="minorHAnsi" w:cs="Times New Roman"/>
          <w:sz w:val="20"/>
        </w:rPr>
        <w:t xml:space="preserve">facility </w:t>
      </w:r>
      <w:r w:rsidR="0055134D" w:rsidRPr="006A6844">
        <w:rPr>
          <w:rFonts w:asciiTheme="minorHAnsi" w:hAnsiTheme="minorHAnsi" w:cs="Times New Roman"/>
          <w:sz w:val="20"/>
        </w:rPr>
        <w:t xml:space="preserve">for the Group </w:t>
      </w:r>
      <w:r w:rsidR="00A970D4" w:rsidRPr="006A6844">
        <w:rPr>
          <w:rFonts w:asciiTheme="minorHAnsi" w:hAnsiTheme="minorHAnsi" w:cs="Times New Roman"/>
          <w:sz w:val="20"/>
        </w:rPr>
        <w:t xml:space="preserve">plc </w:t>
      </w:r>
      <w:r w:rsidR="0055134D" w:rsidRPr="006A6844">
        <w:rPr>
          <w:rFonts w:asciiTheme="minorHAnsi" w:hAnsiTheme="minorHAnsi" w:cs="Times New Roman"/>
          <w:sz w:val="20"/>
        </w:rPr>
        <w:t>board in close proximity to London.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Planned and successfully implemented two unmanned robotic machining cells, achieving a 50% reductio</w:t>
      </w:r>
      <w:r w:rsidR="00425AB4" w:rsidRPr="006A6844">
        <w:rPr>
          <w:rFonts w:asciiTheme="minorHAnsi" w:hAnsiTheme="minorHAnsi" w:cs="Times New Roman"/>
          <w:sz w:val="20"/>
        </w:rPr>
        <w:t>n in costs for core products.</w:t>
      </w:r>
      <w:r w:rsidR="0055134D" w:rsidRPr="006A6844">
        <w:rPr>
          <w:rFonts w:asciiTheme="minorHAnsi" w:hAnsiTheme="minorHAnsi" w:cs="Times New Roman"/>
          <w:sz w:val="20"/>
        </w:rPr>
        <w:t xml:space="preserve"> Consolidated additional products into </w:t>
      </w:r>
      <w:r w:rsidR="00A970D4" w:rsidRPr="006A6844">
        <w:rPr>
          <w:rFonts w:asciiTheme="minorHAnsi" w:hAnsiTheme="minorHAnsi" w:cs="Times New Roman"/>
          <w:sz w:val="20"/>
        </w:rPr>
        <w:t>sister</w:t>
      </w:r>
      <w:r w:rsidR="005A7928" w:rsidRPr="006A6844">
        <w:rPr>
          <w:rFonts w:asciiTheme="minorHAnsi" w:hAnsiTheme="minorHAnsi" w:cs="Times New Roman"/>
          <w:sz w:val="20"/>
        </w:rPr>
        <w:t xml:space="preserve"> European</w:t>
      </w:r>
      <w:r w:rsidR="0055134D" w:rsidRPr="006A6844">
        <w:rPr>
          <w:rFonts w:asciiTheme="minorHAnsi" w:hAnsiTheme="minorHAnsi" w:cs="Times New Roman"/>
          <w:sz w:val="20"/>
        </w:rPr>
        <w:t xml:space="preserve"> manufacturing facilities.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Introduced 3D CAD design </w:t>
      </w:r>
      <w:r w:rsidR="005A7928" w:rsidRPr="006A6844">
        <w:rPr>
          <w:rFonts w:asciiTheme="minorHAnsi" w:hAnsiTheme="minorHAnsi" w:cs="Times New Roman"/>
          <w:sz w:val="20"/>
        </w:rPr>
        <w:t>and manufacturing techniques, with supply chain integration.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Delivered 36 new products to market in 3 years.</w:t>
      </w:r>
    </w:p>
    <w:p w14:paraId="0387D496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0CF341C8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Sales &amp; Marketing Director</w:t>
      </w:r>
    </w:p>
    <w:p w14:paraId="6B2F4D7A" w14:textId="6C4CF379" w:rsidR="00B874EC" w:rsidRPr="008369B6" w:rsidRDefault="005A7928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 xml:space="preserve">DRUM INTERNATIONAL </w:t>
      </w:r>
      <w:r w:rsidRPr="008369B6">
        <w:rPr>
          <w:rFonts w:asciiTheme="minorHAnsi" w:eastAsia="Courier" w:hAnsiTheme="minorHAnsi" w:cs="Times New Roman"/>
          <w:b/>
          <w:sz w:val="22"/>
          <w:szCs w:val="22"/>
        </w:rPr>
        <w:t>(Subsidiary of SYLTONE plc)</w:t>
      </w:r>
    </w:p>
    <w:p w14:paraId="0E0C7CDC" w14:textId="0509C4B1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1994 – December 1995</w:t>
      </w:r>
      <w:r w:rsidRPr="006A6844">
        <w:rPr>
          <w:rFonts w:asciiTheme="minorHAnsi" w:hAnsiTheme="minorHAnsi" w:cs="Times New Roman"/>
          <w:sz w:val="20"/>
        </w:rPr>
        <w:br/>
        <w:t>Headhunted to gene</w:t>
      </w:r>
      <w:r w:rsidR="005A7928" w:rsidRPr="006A6844">
        <w:rPr>
          <w:rFonts w:asciiTheme="minorHAnsi" w:hAnsiTheme="minorHAnsi" w:cs="Times New Roman"/>
          <w:sz w:val="20"/>
        </w:rPr>
        <w:t xml:space="preserve">rate a clear strategic plan, </w:t>
      </w:r>
      <w:r w:rsidR="00425AB4" w:rsidRPr="006A6844">
        <w:rPr>
          <w:rFonts w:asciiTheme="minorHAnsi" w:hAnsiTheme="minorHAnsi" w:cs="Times New Roman"/>
          <w:sz w:val="20"/>
        </w:rPr>
        <w:t xml:space="preserve">grow sales and </w:t>
      </w:r>
      <w:r w:rsidR="005A7928" w:rsidRPr="006A6844">
        <w:rPr>
          <w:rFonts w:asciiTheme="minorHAnsi" w:hAnsiTheme="minorHAnsi" w:cs="Times New Roman"/>
          <w:sz w:val="20"/>
        </w:rPr>
        <w:t xml:space="preserve">overall </w:t>
      </w:r>
      <w:r w:rsidR="00425AB4" w:rsidRPr="006A6844">
        <w:rPr>
          <w:rFonts w:asciiTheme="minorHAnsi" w:hAnsiTheme="minorHAnsi" w:cs="Times New Roman"/>
          <w:sz w:val="20"/>
        </w:rPr>
        <w:t>profitability.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Exceeded budgeted sales targets and profitabil</w:t>
      </w:r>
      <w:r w:rsidR="00425AB4" w:rsidRPr="006A6844">
        <w:rPr>
          <w:rFonts w:asciiTheme="minorHAnsi" w:hAnsiTheme="minorHAnsi" w:cs="Times New Roman"/>
          <w:sz w:val="20"/>
        </w:rPr>
        <w:t>ity.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Completed a </w:t>
      </w:r>
      <w:r w:rsidR="003F6CD3" w:rsidRPr="006A6844">
        <w:rPr>
          <w:rFonts w:asciiTheme="minorHAnsi" w:hAnsiTheme="minorHAnsi" w:cs="Times New Roman"/>
          <w:sz w:val="20"/>
        </w:rPr>
        <w:t>five-year</w:t>
      </w:r>
      <w:r w:rsidRPr="006A6844">
        <w:rPr>
          <w:rFonts w:asciiTheme="minorHAnsi" w:hAnsiTheme="minorHAnsi" w:cs="Times New Roman"/>
          <w:sz w:val="20"/>
        </w:rPr>
        <w:t xml:space="preserve"> marketing and subse</w:t>
      </w:r>
      <w:r w:rsidR="00425AB4" w:rsidRPr="006A6844">
        <w:rPr>
          <w:rFonts w:asciiTheme="minorHAnsi" w:hAnsiTheme="minorHAnsi" w:cs="Times New Roman"/>
          <w:sz w:val="20"/>
        </w:rPr>
        <w:t>quent company strategic plan.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 xml:space="preserve">Set up </w:t>
      </w:r>
      <w:r w:rsidR="005A7928" w:rsidRPr="006A6844">
        <w:rPr>
          <w:rFonts w:asciiTheme="minorHAnsi" w:hAnsiTheme="minorHAnsi" w:cs="Times New Roman"/>
          <w:sz w:val="20"/>
        </w:rPr>
        <w:t xml:space="preserve">a </w:t>
      </w:r>
      <w:r w:rsidRPr="006A6844">
        <w:rPr>
          <w:rFonts w:asciiTheme="minorHAnsi" w:hAnsiTheme="minorHAnsi" w:cs="Times New Roman"/>
          <w:sz w:val="20"/>
        </w:rPr>
        <w:t xml:space="preserve">new </w:t>
      </w:r>
      <w:r w:rsidR="00425AB4" w:rsidRPr="006A6844">
        <w:rPr>
          <w:rFonts w:asciiTheme="minorHAnsi" w:hAnsiTheme="minorHAnsi" w:cs="Times New Roman"/>
          <w:sz w:val="20"/>
        </w:rPr>
        <w:t xml:space="preserve">subsidiary in </w:t>
      </w:r>
      <w:r w:rsidR="005A7928" w:rsidRPr="006A6844">
        <w:rPr>
          <w:rFonts w:asciiTheme="minorHAnsi" w:hAnsiTheme="minorHAnsi" w:cs="Times New Roman"/>
          <w:sz w:val="20"/>
        </w:rPr>
        <w:t xml:space="preserve">the </w:t>
      </w:r>
      <w:r w:rsidR="00425AB4" w:rsidRPr="006A6844">
        <w:rPr>
          <w:rFonts w:asciiTheme="minorHAnsi" w:hAnsiTheme="minorHAnsi" w:cs="Times New Roman"/>
          <w:sz w:val="20"/>
        </w:rPr>
        <w:t>Czech Republic.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Produced standard international literature, price lists and technical support documentation.</w:t>
      </w: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39F085B9" w14:textId="77777777" w:rsidR="00DF7A2C" w:rsidRPr="006A6844" w:rsidRDefault="00DF7A2C">
      <w:pPr>
        <w:pStyle w:val="NormalWeb"/>
        <w:rPr>
          <w:rFonts w:asciiTheme="minorHAnsi" w:hAnsiTheme="minorHAnsi" w:cs="Times New Roman"/>
          <w:b/>
          <w:sz w:val="20"/>
        </w:rPr>
      </w:pPr>
    </w:p>
    <w:p w14:paraId="101ECA22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Executive Marketing Manager</w:t>
      </w:r>
    </w:p>
    <w:p w14:paraId="083D3566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AE TURBINE COMPONENTS LTD</w:t>
      </w:r>
    </w:p>
    <w:p w14:paraId="761777D1" w14:textId="12A27109" w:rsidR="00461FBA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8369B6">
        <w:rPr>
          <w:rFonts w:asciiTheme="minorHAnsi" w:hAnsiTheme="minorHAnsi" w:cs="Times New Roman"/>
          <w:color w:val="7F7F7F"/>
          <w:sz w:val="20"/>
        </w:rPr>
        <w:t>January 1990 – January 1994</w:t>
      </w:r>
      <w:r w:rsidRPr="006A6844">
        <w:rPr>
          <w:rFonts w:asciiTheme="minorHAnsi" w:hAnsiTheme="minorHAnsi" w:cs="Times New Roman"/>
          <w:sz w:val="20"/>
        </w:rPr>
        <w:br/>
        <w:t xml:space="preserve">Gas Turbine </w:t>
      </w:r>
      <w:r w:rsidR="00BB6BE2" w:rsidRPr="006A6844">
        <w:rPr>
          <w:rFonts w:asciiTheme="minorHAnsi" w:hAnsiTheme="minorHAnsi" w:cs="Times New Roman"/>
          <w:sz w:val="20"/>
        </w:rPr>
        <w:t>Aero foil</w:t>
      </w:r>
      <w:r w:rsidRPr="006A6844">
        <w:rPr>
          <w:rFonts w:asciiTheme="minorHAnsi" w:hAnsiTheme="minorHAnsi" w:cs="Times New Roman"/>
          <w:sz w:val="20"/>
        </w:rPr>
        <w:t xml:space="preserve"> manufac</w:t>
      </w:r>
      <w:r w:rsidR="00425AB4" w:rsidRPr="006A6844">
        <w:rPr>
          <w:rFonts w:asciiTheme="minorHAnsi" w:hAnsiTheme="minorHAnsi" w:cs="Times New Roman"/>
          <w:sz w:val="20"/>
        </w:rPr>
        <w:t>turer, subsidiary of T&amp;N plc.</w:t>
      </w:r>
      <w:r w:rsidR="00425AB4"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sz w:val="20"/>
        </w:rPr>
        <w:t>Successfully negotiated and secured manufacturing contracts in Japan, America, Canada and Europe for precision Turbine Blades and Nozzle Guide Vanes.</w:t>
      </w:r>
      <w:r w:rsidR="001B5E90" w:rsidRPr="006A6844">
        <w:rPr>
          <w:rFonts w:asciiTheme="minorHAnsi" w:hAnsiTheme="minorHAnsi" w:cs="Times New Roman"/>
          <w:sz w:val="20"/>
        </w:rPr>
        <w:t xml:space="preserve"> Secured the order for first volume manufacture of single crystal turbine blades in the UK. </w:t>
      </w:r>
      <w:r w:rsidR="005A7928" w:rsidRPr="006A6844">
        <w:rPr>
          <w:rFonts w:asciiTheme="minorHAnsi" w:hAnsiTheme="minorHAnsi" w:cs="Times New Roman"/>
          <w:sz w:val="20"/>
        </w:rPr>
        <w:t>Military/Civil Aerospace and Industrial gas turbine market sectors.</w:t>
      </w:r>
    </w:p>
    <w:p w14:paraId="7D5C918C" w14:textId="77777777" w:rsidR="00461FBA" w:rsidRPr="006A6844" w:rsidRDefault="00461FBA">
      <w:pPr>
        <w:pStyle w:val="NormalWeb"/>
        <w:rPr>
          <w:rFonts w:asciiTheme="minorHAnsi" w:hAnsiTheme="minorHAnsi" w:cs="Times New Roman"/>
          <w:b/>
          <w:sz w:val="20"/>
        </w:rPr>
      </w:pPr>
    </w:p>
    <w:p w14:paraId="6348952E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Marketing Manager</w:t>
      </w:r>
    </w:p>
    <w:p w14:paraId="728FE026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DAVID BROWN Ltd</w:t>
      </w:r>
    </w:p>
    <w:p w14:paraId="17C3897E" w14:textId="77777777" w:rsidR="0055134D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1989 – January 1990</w:t>
      </w:r>
    </w:p>
    <w:p w14:paraId="6E1EDFE4" w14:textId="1B91C2E8" w:rsidR="00F65E91" w:rsidRPr="006A6844" w:rsidRDefault="00F65E91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Specialist gear manufacturer, worldwide distribution. Markets sectors included Military, Rail and Formula One.</w:t>
      </w:r>
    </w:p>
    <w:p w14:paraId="495F2FBF" w14:textId="77777777" w:rsidR="00E83427" w:rsidRPr="006A6844" w:rsidRDefault="00E83427">
      <w:pPr>
        <w:pStyle w:val="NormalWeb"/>
        <w:rPr>
          <w:rFonts w:asciiTheme="minorHAnsi" w:eastAsia="Courier" w:hAnsiTheme="minorHAnsi" w:cs="Times New Roman"/>
          <w:b/>
          <w:sz w:val="20"/>
        </w:rPr>
      </w:pPr>
    </w:p>
    <w:p w14:paraId="15DDDECD" w14:textId="5A6F1523" w:rsidR="005A7928" w:rsidRPr="008369B6" w:rsidRDefault="005A7928">
      <w:pPr>
        <w:pStyle w:val="NormalWeb"/>
        <w:rPr>
          <w:rFonts w:asciiTheme="minorHAnsi" w:eastAsia="Courier" w:hAnsiTheme="minorHAnsi" w:cs="Times New Roman"/>
          <w:b/>
          <w:sz w:val="22"/>
          <w:szCs w:val="22"/>
        </w:rPr>
      </w:pPr>
      <w:r w:rsidRPr="008369B6">
        <w:rPr>
          <w:rFonts w:asciiTheme="minorHAnsi" w:eastAsia="Courier" w:hAnsiTheme="minorHAnsi" w:cs="Times New Roman"/>
          <w:b/>
          <w:sz w:val="22"/>
          <w:szCs w:val="22"/>
        </w:rPr>
        <w:t>Sales &amp; Marketing</w:t>
      </w:r>
    </w:p>
    <w:p w14:paraId="1D5FEE04" w14:textId="570D4467" w:rsidR="00B874EC" w:rsidRPr="008369B6" w:rsidRDefault="005A7928">
      <w:pPr>
        <w:pStyle w:val="NormalWeb"/>
        <w:rPr>
          <w:rFonts w:asciiTheme="minorHAnsi" w:hAnsiTheme="minorHAnsi" w:cs="Times New Roman"/>
          <w:b/>
          <w:sz w:val="22"/>
          <w:szCs w:val="22"/>
        </w:rPr>
      </w:pPr>
      <w:r w:rsidRPr="008369B6">
        <w:rPr>
          <w:rFonts w:asciiTheme="minorHAnsi" w:eastAsia="Courier" w:hAnsiTheme="minorHAnsi" w:cs="Times New Roman"/>
          <w:b/>
          <w:sz w:val="22"/>
          <w:szCs w:val="22"/>
        </w:rPr>
        <w:t>DRUM ENGINEERING Ltd (Subsidiary of SYLTONE plc)</w:t>
      </w:r>
    </w:p>
    <w:p w14:paraId="246E6773" w14:textId="6CFCA8AC" w:rsidR="005A7928" w:rsidRPr="006A6844" w:rsidRDefault="005A7928" w:rsidP="005A7928">
      <w:pPr>
        <w:pStyle w:val="NormalWeb"/>
        <w:rPr>
          <w:rFonts w:asciiTheme="minorHAnsi" w:hAnsiTheme="minorHAnsi" w:cs="Times New Roman"/>
          <w:color w:val="7F7F7F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July1987 – January 1989</w:t>
      </w:r>
    </w:p>
    <w:p w14:paraId="33DFB31D" w14:textId="304B94E0" w:rsidR="005A7928" w:rsidRPr="006A6844" w:rsidRDefault="005A7928" w:rsidP="005A7928">
      <w:pPr>
        <w:pStyle w:val="NormalWeb"/>
        <w:rPr>
          <w:rFonts w:asciiTheme="minorHAnsi" w:hAnsiTheme="minorHAnsi" w:cs="Times New Roman"/>
          <w:color w:val="000000" w:themeColor="text1"/>
          <w:sz w:val="20"/>
        </w:rPr>
      </w:pPr>
      <w:r w:rsidRPr="006A6844">
        <w:rPr>
          <w:rFonts w:asciiTheme="minorHAnsi" w:hAnsiTheme="minorHAnsi" w:cs="Times New Roman"/>
          <w:color w:val="000000" w:themeColor="text1"/>
          <w:sz w:val="20"/>
        </w:rPr>
        <w:t xml:space="preserve">Special Projects and R&amp;D working for the Managing Director. </w:t>
      </w:r>
    </w:p>
    <w:p w14:paraId="29C82AEE" w14:textId="561FB19B" w:rsidR="005A7928" w:rsidRPr="006A6844" w:rsidRDefault="005A7928">
      <w:pPr>
        <w:pStyle w:val="NormalWeb"/>
        <w:rPr>
          <w:rFonts w:asciiTheme="minorHAnsi" w:hAnsiTheme="minorHAnsi" w:cs="Times New Roman"/>
          <w:color w:val="000000" w:themeColor="text1"/>
          <w:sz w:val="20"/>
        </w:rPr>
      </w:pPr>
      <w:r w:rsidRPr="006A6844">
        <w:rPr>
          <w:rFonts w:asciiTheme="minorHAnsi" w:hAnsiTheme="minorHAnsi" w:cs="Times New Roman"/>
          <w:color w:val="000000" w:themeColor="text1"/>
          <w:sz w:val="20"/>
        </w:rPr>
        <w:t>Developed on vehicle integrated fluid power system solutions for both British Telecom and British Gas.</w:t>
      </w:r>
    </w:p>
    <w:p w14:paraId="7F23A780" w14:textId="77777777" w:rsidR="005A7928" w:rsidRPr="006A6844" w:rsidRDefault="005A7928">
      <w:pPr>
        <w:pStyle w:val="NormalWeb"/>
        <w:rPr>
          <w:rFonts w:asciiTheme="minorHAnsi" w:hAnsiTheme="minorHAnsi" w:cs="Times New Roman"/>
          <w:b/>
          <w:sz w:val="20"/>
        </w:rPr>
      </w:pPr>
    </w:p>
    <w:p w14:paraId="043AD0A5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Trainee Manager</w:t>
      </w:r>
    </w:p>
    <w:p w14:paraId="5F62FE77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SYLTONE Plc</w:t>
      </w:r>
    </w:p>
    <w:p w14:paraId="73C901BB" w14:textId="1CA43582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 xml:space="preserve">January 1985 – </w:t>
      </w:r>
      <w:r w:rsidR="005A7928" w:rsidRPr="006A6844">
        <w:rPr>
          <w:rFonts w:asciiTheme="minorHAnsi" w:hAnsiTheme="minorHAnsi" w:cs="Times New Roman"/>
          <w:color w:val="7F7F7F"/>
          <w:sz w:val="20"/>
        </w:rPr>
        <w:t>July</w:t>
      </w:r>
      <w:r w:rsidRPr="006A6844">
        <w:rPr>
          <w:rFonts w:asciiTheme="minorHAnsi" w:hAnsiTheme="minorHAnsi" w:cs="Times New Roman"/>
          <w:color w:val="7F7F7F"/>
          <w:sz w:val="20"/>
        </w:rPr>
        <w:t xml:space="preserve"> 198</w:t>
      </w:r>
      <w:r w:rsidR="005A7928" w:rsidRPr="006A6844">
        <w:rPr>
          <w:rFonts w:asciiTheme="minorHAnsi" w:hAnsiTheme="minorHAnsi" w:cs="Times New Roman"/>
          <w:color w:val="7F7F7F"/>
          <w:sz w:val="20"/>
        </w:rPr>
        <w:t>7</w:t>
      </w:r>
    </w:p>
    <w:p w14:paraId="2BB34326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1723C636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Contract Manager</w:t>
      </w:r>
    </w:p>
    <w:p w14:paraId="5277C6B1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G &amp; SG NEAL Ltd</w:t>
      </w:r>
    </w:p>
    <w:p w14:paraId="580E57EB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January 1983 – January 1985</w:t>
      </w:r>
    </w:p>
    <w:p w14:paraId="394FABD6" w14:textId="07EB4393" w:rsidR="00B874EC" w:rsidRPr="006A6844" w:rsidRDefault="00F65E91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Specialist crop spraying company.</w:t>
      </w:r>
    </w:p>
    <w:p w14:paraId="1B4A37A5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09456BF1" w14:textId="77777777" w:rsidR="00B874EC" w:rsidRPr="008369B6" w:rsidRDefault="00C936B0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Expedition Engineer</w:t>
      </w:r>
    </w:p>
    <w:p w14:paraId="474ABC77" w14:textId="4BCE6E02" w:rsidR="00B874EC" w:rsidRPr="008369B6" w:rsidRDefault="00E83427">
      <w:pPr>
        <w:pStyle w:val="NormalWeb"/>
        <w:rPr>
          <w:rFonts w:asciiTheme="minorHAnsi" w:hAnsiTheme="minorHAnsi" w:cs="Times New Roman"/>
          <w:sz w:val="22"/>
          <w:szCs w:val="22"/>
        </w:rPr>
      </w:pPr>
      <w:r w:rsidRPr="008369B6">
        <w:rPr>
          <w:rFonts w:asciiTheme="minorHAnsi" w:hAnsiTheme="minorHAnsi" w:cs="Times New Roman"/>
          <w:b/>
          <w:sz w:val="22"/>
          <w:szCs w:val="22"/>
        </w:rPr>
        <w:t>Trans African E</w:t>
      </w:r>
      <w:r w:rsidR="00C936B0" w:rsidRPr="008369B6">
        <w:rPr>
          <w:rFonts w:asciiTheme="minorHAnsi" w:hAnsiTheme="minorHAnsi" w:cs="Times New Roman"/>
          <w:b/>
          <w:sz w:val="22"/>
          <w:szCs w:val="22"/>
        </w:rPr>
        <w:t>xpedition</w:t>
      </w:r>
    </w:p>
    <w:p w14:paraId="192CF8C0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color w:val="7F7F7F"/>
          <w:sz w:val="20"/>
        </w:rPr>
        <w:t>November 1982 – March 1983</w:t>
      </w:r>
    </w:p>
    <w:p w14:paraId="59CC7CD1" w14:textId="103B81BF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Private</w:t>
      </w:r>
      <w:r w:rsidR="00F65E91" w:rsidRPr="006A6844">
        <w:rPr>
          <w:rFonts w:asciiTheme="minorHAnsi" w:hAnsiTheme="minorHAnsi" w:cs="Times New Roman"/>
          <w:sz w:val="20"/>
        </w:rPr>
        <w:t xml:space="preserve">ly funded, </w:t>
      </w:r>
      <w:proofErr w:type="gramStart"/>
      <w:r w:rsidR="00F65E91" w:rsidRPr="006A6844">
        <w:rPr>
          <w:rFonts w:asciiTheme="minorHAnsi" w:hAnsiTheme="minorHAnsi" w:cs="Times New Roman"/>
          <w:sz w:val="20"/>
        </w:rPr>
        <w:t>four</w:t>
      </w:r>
      <w:r w:rsidR="00BB6BE2">
        <w:rPr>
          <w:rFonts w:asciiTheme="minorHAnsi" w:hAnsiTheme="minorHAnsi" w:cs="Times New Roman"/>
          <w:sz w:val="20"/>
        </w:rPr>
        <w:t xml:space="preserve"> </w:t>
      </w:r>
      <w:r w:rsidR="00F65E91" w:rsidRPr="006A6844">
        <w:rPr>
          <w:rFonts w:asciiTheme="minorHAnsi" w:hAnsiTheme="minorHAnsi" w:cs="Times New Roman"/>
          <w:sz w:val="20"/>
        </w:rPr>
        <w:t>man</w:t>
      </w:r>
      <w:proofErr w:type="gramEnd"/>
      <w:r w:rsidR="00F65E91" w:rsidRPr="006A6844">
        <w:rPr>
          <w:rFonts w:asciiTheme="minorHAnsi" w:hAnsiTheme="minorHAnsi" w:cs="Times New Roman"/>
          <w:sz w:val="20"/>
        </w:rPr>
        <w:t xml:space="preserve"> </w:t>
      </w:r>
      <w:r w:rsidRPr="006A6844">
        <w:rPr>
          <w:rFonts w:asciiTheme="minorHAnsi" w:hAnsiTheme="minorHAnsi" w:cs="Times New Roman"/>
          <w:sz w:val="20"/>
        </w:rPr>
        <w:t>Trans African Expedition</w:t>
      </w:r>
      <w:r w:rsidR="00F65E91" w:rsidRPr="006A6844">
        <w:rPr>
          <w:rFonts w:asciiTheme="minorHAnsi" w:hAnsiTheme="minorHAnsi" w:cs="Times New Roman"/>
          <w:sz w:val="20"/>
        </w:rPr>
        <w:t>.</w:t>
      </w:r>
      <w:r w:rsidR="00425AB4" w:rsidRPr="006A6844">
        <w:rPr>
          <w:rFonts w:asciiTheme="minorHAnsi" w:hAnsiTheme="minorHAnsi" w:cs="Times New Roman"/>
          <w:sz w:val="20"/>
        </w:rPr>
        <w:t xml:space="preserve"> UK </w:t>
      </w:r>
      <w:r w:rsidR="0055134D" w:rsidRPr="006A6844">
        <w:rPr>
          <w:rFonts w:asciiTheme="minorHAnsi" w:hAnsiTheme="minorHAnsi" w:cs="Times New Roman"/>
          <w:sz w:val="20"/>
        </w:rPr>
        <w:t>via the Sahara and Central Africa to</w:t>
      </w:r>
      <w:r w:rsidR="00425AB4" w:rsidRPr="006A6844">
        <w:rPr>
          <w:rFonts w:asciiTheme="minorHAnsi" w:hAnsiTheme="minorHAnsi" w:cs="Times New Roman"/>
          <w:sz w:val="20"/>
        </w:rPr>
        <w:t xml:space="preserve"> Kenya</w:t>
      </w:r>
    </w:p>
    <w:p w14:paraId="14DD31B3" w14:textId="77777777" w:rsidR="00B874EC" w:rsidRPr="006A6844" w:rsidRDefault="00C936B0">
      <w:pPr>
        <w:pStyle w:val="NormalWeb"/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sz w:val="24"/>
        </w:rPr>
        <w:t> </w:t>
      </w:r>
    </w:p>
    <w:p w14:paraId="04C8565B" w14:textId="28C38BFB" w:rsidR="00B874EC" w:rsidRPr="006A6844" w:rsidRDefault="009148D9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b/>
          <w:color w:val="AAAAAA"/>
          <w:sz w:val="28"/>
        </w:rPr>
        <w:t>Qualification / Education</w:t>
      </w:r>
    </w:p>
    <w:p w14:paraId="74D6582E" w14:textId="79D3D725" w:rsidR="009148D9" w:rsidRPr="006A6844" w:rsidRDefault="00C936B0">
      <w:pPr>
        <w:pStyle w:val="NormalWeb"/>
        <w:rPr>
          <w:rFonts w:asciiTheme="minorHAnsi" w:hAnsiTheme="minorHAnsi" w:cs="Times New Roman"/>
        </w:rPr>
      </w:pPr>
      <w:r w:rsidRPr="006A6844">
        <w:rPr>
          <w:rFonts w:asciiTheme="minorHAnsi" w:eastAsia="Courier" w:hAnsiTheme="minorHAnsi" w:cs="Times New Roman"/>
          <w:sz w:val="12"/>
        </w:rPr>
        <w:t> </w:t>
      </w:r>
      <w:r w:rsidRPr="006A6844">
        <w:rPr>
          <w:rFonts w:asciiTheme="minorHAnsi" w:hAnsiTheme="minorHAnsi" w:cs="Times New Roman"/>
          <w:sz w:val="20"/>
        </w:rPr>
        <w:br/>
      </w:r>
      <w:r w:rsidRPr="006A6844">
        <w:rPr>
          <w:rFonts w:asciiTheme="minorHAnsi" w:hAnsiTheme="minorHAnsi" w:cs="Times New Roman"/>
          <w:b/>
          <w:sz w:val="20"/>
        </w:rPr>
        <w:t>Masters Degree in Business Administration</w:t>
      </w:r>
      <w:r w:rsidRPr="006A6844">
        <w:rPr>
          <w:rFonts w:asciiTheme="minorHAnsi" w:hAnsiTheme="minorHAnsi" w:cs="Times New Roman"/>
          <w:sz w:val="20"/>
        </w:rPr>
        <w:t xml:space="preserve"> - Bradford University</w:t>
      </w:r>
      <w:r w:rsidR="00DE3FBA" w:rsidRPr="006A6844">
        <w:rPr>
          <w:rFonts w:asciiTheme="minorHAnsi" w:hAnsiTheme="minorHAnsi" w:cs="Times New Roman"/>
          <w:sz w:val="20"/>
        </w:rPr>
        <w:t xml:space="preserve"> &amp; Management Centre</w:t>
      </w:r>
      <w:r w:rsidRPr="006A6844">
        <w:rPr>
          <w:rFonts w:asciiTheme="minorHAnsi" w:hAnsiTheme="minorHAnsi" w:cs="Times New Roman"/>
          <w:sz w:val="20"/>
        </w:rPr>
        <w:br/>
      </w:r>
    </w:p>
    <w:p w14:paraId="204C4799" w14:textId="5E01E3A8" w:rsidR="009822F2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b/>
          <w:sz w:val="20"/>
        </w:rPr>
        <w:t>HND Mechanical Engineering</w:t>
      </w:r>
      <w:r w:rsidRPr="006A6844">
        <w:rPr>
          <w:rFonts w:asciiTheme="minorHAnsi" w:hAnsiTheme="minorHAnsi" w:cs="Times New Roman"/>
          <w:sz w:val="20"/>
        </w:rPr>
        <w:t xml:space="preserve"> - Harper Adams University College</w:t>
      </w:r>
    </w:p>
    <w:p w14:paraId="0987831E" w14:textId="0EF7E91C" w:rsidR="009148D9" w:rsidRDefault="009148D9">
      <w:pPr>
        <w:pStyle w:val="NormalWeb"/>
        <w:rPr>
          <w:rFonts w:asciiTheme="minorHAnsi" w:hAnsiTheme="minorHAnsi" w:cs="Times New Roman"/>
          <w:sz w:val="20"/>
        </w:rPr>
      </w:pPr>
    </w:p>
    <w:p w14:paraId="1122B1C8" w14:textId="77777777" w:rsidR="00BB6BE2" w:rsidRDefault="00BB6BE2" w:rsidP="00BB6BE2">
      <w:pPr>
        <w:pStyle w:val="NormalWeb"/>
        <w:rPr>
          <w:rFonts w:asciiTheme="minorHAnsi" w:hAnsiTheme="minorHAnsi" w:cs="Times New Roman"/>
          <w:sz w:val="20"/>
        </w:rPr>
      </w:pPr>
      <w:r w:rsidRPr="00BB6BE2">
        <w:rPr>
          <w:rFonts w:asciiTheme="minorHAnsi" w:hAnsiTheme="minorHAnsi" w:cs="Times New Roman"/>
          <w:b/>
          <w:bCs/>
          <w:sz w:val="20"/>
        </w:rPr>
        <w:t xml:space="preserve">MIOD </w:t>
      </w:r>
      <w:r w:rsidRPr="006A6844">
        <w:rPr>
          <w:rFonts w:asciiTheme="minorHAnsi" w:hAnsiTheme="minorHAnsi" w:cs="Times New Roman"/>
          <w:sz w:val="20"/>
        </w:rPr>
        <w:t>Member of The Institute of Directors</w:t>
      </w:r>
    </w:p>
    <w:p w14:paraId="7B0AFF59" w14:textId="77777777" w:rsidR="00BB6BE2" w:rsidRDefault="00BB6BE2" w:rsidP="00BB6BE2">
      <w:pPr>
        <w:pStyle w:val="NormalWeb"/>
        <w:rPr>
          <w:rFonts w:asciiTheme="minorHAnsi" w:hAnsiTheme="minorHAnsi" w:cs="Times New Roman"/>
          <w:sz w:val="20"/>
        </w:rPr>
      </w:pPr>
    </w:p>
    <w:p w14:paraId="6FF2F449" w14:textId="6C58BAD3" w:rsidR="00BB6BE2" w:rsidRPr="006A6844" w:rsidRDefault="00BB6BE2" w:rsidP="00BB6BE2">
      <w:pPr>
        <w:pStyle w:val="NormalWeb"/>
        <w:rPr>
          <w:rFonts w:asciiTheme="minorHAnsi" w:hAnsiTheme="minorHAnsi" w:cs="Times New Roman"/>
          <w:sz w:val="20"/>
        </w:rPr>
      </w:pPr>
      <w:r w:rsidRPr="00BB6BE2">
        <w:rPr>
          <w:rFonts w:asciiTheme="minorHAnsi" w:hAnsiTheme="minorHAnsi" w:cs="Times New Roman"/>
          <w:b/>
          <w:bCs/>
          <w:sz w:val="20"/>
        </w:rPr>
        <w:t>MCIM</w:t>
      </w:r>
      <w:r w:rsidRPr="006A6844">
        <w:rPr>
          <w:rFonts w:asciiTheme="minorHAnsi" w:hAnsiTheme="minorHAnsi" w:cs="Times New Roman"/>
          <w:sz w:val="20"/>
        </w:rPr>
        <w:t xml:space="preserve"> Member of The Chartered Institute of Marketing</w:t>
      </w:r>
      <w:r w:rsidR="00202034">
        <w:rPr>
          <w:rFonts w:asciiTheme="minorHAnsi" w:hAnsiTheme="minorHAnsi" w:cs="Times New Roman"/>
          <w:sz w:val="20"/>
        </w:rPr>
        <w:t xml:space="preserve"> (retired 2019)</w:t>
      </w:r>
    </w:p>
    <w:p w14:paraId="218BE5B4" w14:textId="77777777" w:rsidR="00BB6BE2" w:rsidRDefault="00BB6BE2">
      <w:pPr>
        <w:pStyle w:val="NormalWeb"/>
        <w:rPr>
          <w:rFonts w:asciiTheme="minorHAnsi" w:hAnsiTheme="minorHAnsi" w:cs="Times New Roman"/>
          <w:sz w:val="20"/>
        </w:rPr>
      </w:pPr>
    </w:p>
    <w:p w14:paraId="312B283E" w14:textId="389E0754" w:rsidR="00265795" w:rsidRPr="006A6844" w:rsidRDefault="009822F2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Uppingham School</w:t>
      </w:r>
      <w:r w:rsidR="009148D9" w:rsidRPr="006A6844">
        <w:rPr>
          <w:rFonts w:asciiTheme="minorHAnsi" w:hAnsiTheme="minorHAnsi" w:cs="Times New Roman"/>
          <w:sz w:val="20"/>
        </w:rPr>
        <w:t>, Rutland</w:t>
      </w:r>
    </w:p>
    <w:p w14:paraId="2EBDDCA2" w14:textId="77777777" w:rsidR="009148D9" w:rsidRPr="006A6844" w:rsidRDefault="009148D9">
      <w:pPr>
        <w:pStyle w:val="NormalWeb"/>
        <w:rPr>
          <w:rFonts w:asciiTheme="minorHAnsi" w:hAnsiTheme="minorHAnsi" w:cs="Times New Roman"/>
          <w:sz w:val="20"/>
        </w:rPr>
      </w:pPr>
    </w:p>
    <w:p w14:paraId="3F209FC9" w14:textId="388E6E26" w:rsidR="009822F2" w:rsidRPr="006A6844" w:rsidRDefault="00265795">
      <w:pPr>
        <w:pStyle w:val="NormalWeb"/>
        <w:rPr>
          <w:rFonts w:asciiTheme="minorHAnsi" w:hAnsiTheme="minorHAnsi" w:cs="Times New Roman"/>
          <w:sz w:val="20"/>
        </w:rPr>
      </w:pPr>
      <w:proofErr w:type="spellStart"/>
      <w:r w:rsidRPr="006A6844">
        <w:rPr>
          <w:rFonts w:asciiTheme="minorHAnsi" w:hAnsiTheme="minorHAnsi" w:cs="Times New Roman"/>
          <w:sz w:val="20"/>
        </w:rPr>
        <w:t>Malsis</w:t>
      </w:r>
      <w:proofErr w:type="spellEnd"/>
      <w:r w:rsidRPr="006A6844">
        <w:rPr>
          <w:rFonts w:asciiTheme="minorHAnsi" w:hAnsiTheme="minorHAnsi" w:cs="Times New Roman"/>
          <w:sz w:val="20"/>
        </w:rPr>
        <w:t xml:space="preserve"> </w:t>
      </w:r>
      <w:r w:rsidR="009148D9" w:rsidRPr="006A6844">
        <w:rPr>
          <w:rFonts w:asciiTheme="minorHAnsi" w:hAnsiTheme="minorHAnsi" w:cs="Times New Roman"/>
          <w:sz w:val="20"/>
        </w:rPr>
        <w:t xml:space="preserve">Preparatory </w:t>
      </w:r>
      <w:r w:rsidRPr="006A6844">
        <w:rPr>
          <w:rFonts w:asciiTheme="minorHAnsi" w:hAnsiTheme="minorHAnsi" w:cs="Times New Roman"/>
          <w:sz w:val="20"/>
        </w:rPr>
        <w:t>School</w:t>
      </w:r>
      <w:r w:rsidR="009148D9" w:rsidRPr="006A6844">
        <w:rPr>
          <w:rFonts w:asciiTheme="minorHAnsi" w:hAnsiTheme="minorHAnsi" w:cs="Times New Roman"/>
          <w:sz w:val="20"/>
        </w:rPr>
        <w:t>, Yorkshire</w:t>
      </w:r>
      <w:r w:rsidR="00C936B0" w:rsidRPr="006A6844">
        <w:rPr>
          <w:rFonts w:asciiTheme="minorHAnsi" w:hAnsiTheme="minorHAnsi" w:cs="Times New Roman"/>
          <w:sz w:val="20"/>
        </w:rPr>
        <w:br/>
      </w:r>
    </w:p>
    <w:p w14:paraId="3B1F3CDF" w14:textId="747BD3CB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 </w:t>
      </w:r>
    </w:p>
    <w:p w14:paraId="386F0CBB" w14:textId="77777777" w:rsidR="00B874EC" w:rsidRPr="006A6844" w:rsidRDefault="00C936B0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b/>
          <w:color w:val="AAAAAA"/>
          <w:sz w:val="28"/>
        </w:rPr>
        <w:t>Personal Interests</w:t>
      </w:r>
    </w:p>
    <w:p w14:paraId="0F77172D" w14:textId="07537BA4" w:rsidR="00FF3E7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Motorsport </w:t>
      </w:r>
      <w:r w:rsidR="00F65E91" w:rsidRPr="006A6844">
        <w:rPr>
          <w:rFonts w:asciiTheme="minorHAnsi" w:hAnsiTheme="minorHAnsi" w:cs="Times New Roman"/>
          <w:sz w:val="20"/>
        </w:rPr>
        <w:t>–</w:t>
      </w:r>
      <w:r w:rsidRPr="006A6844">
        <w:rPr>
          <w:rFonts w:asciiTheme="minorHAnsi" w:hAnsiTheme="minorHAnsi" w:cs="Times New Roman"/>
          <w:sz w:val="20"/>
        </w:rPr>
        <w:t xml:space="preserve"> </w:t>
      </w:r>
      <w:r w:rsidR="00F65E91" w:rsidRPr="006A6844">
        <w:rPr>
          <w:rFonts w:asciiTheme="minorHAnsi" w:hAnsiTheme="minorHAnsi" w:cs="Times New Roman"/>
          <w:sz w:val="20"/>
        </w:rPr>
        <w:t xml:space="preserve">UK </w:t>
      </w:r>
      <w:r w:rsidRPr="006A6844">
        <w:rPr>
          <w:rFonts w:asciiTheme="minorHAnsi" w:hAnsiTheme="minorHAnsi" w:cs="Times New Roman"/>
          <w:sz w:val="20"/>
        </w:rPr>
        <w:t xml:space="preserve">National B Race </w:t>
      </w:r>
      <w:r w:rsidR="007C0B63" w:rsidRPr="006A6844">
        <w:rPr>
          <w:rFonts w:asciiTheme="minorHAnsi" w:hAnsiTheme="minorHAnsi" w:cs="Times New Roman"/>
          <w:sz w:val="20"/>
        </w:rPr>
        <w:t xml:space="preserve">and Speed A </w:t>
      </w:r>
      <w:r w:rsidR="008369B6">
        <w:rPr>
          <w:rFonts w:asciiTheme="minorHAnsi" w:hAnsiTheme="minorHAnsi" w:cs="Times New Roman"/>
          <w:sz w:val="20"/>
        </w:rPr>
        <w:t xml:space="preserve">(Open) Sprint </w:t>
      </w:r>
      <w:proofErr w:type="spellStart"/>
      <w:r w:rsidRPr="006A6844">
        <w:rPr>
          <w:rFonts w:asciiTheme="minorHAnsi" w:hAnsiTheme="minorHAnsi" w:cs="Times New Roman"/>
          <w:sz w:val="20"/>
        </w:rPr>
        <w:t>Licence</w:t>
      </w:r>
      <w:proofErr w:type="spellEnd"/>
      <w:r w:rsidRPr="006A6844">
        <w:rPr>
          <w:rFonts w:asciiTheme="minorHAnsi" w:hAnsiTheme="minorHAnsi" w:cs="Times New Roman"/>
          <w:sz w:val="20"/>
        </w:rPr>
        <w:br/>
      </w:r>
    </w:p>
    <w:p w14:paraId="7CD06BB6" w14:textId="66C0DE0E" w:rsidR="00FF3E7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Sailing - RYA Coastal Skipper</w:t>
      </w:r>
      <w:r w:rsidR="007C0B63" w:rsidRPr="006A6844">
        <w:rPr>
          <w:rFonts w:asciiTheme="minorHAnsi" w:hAnsiTheme="minorHAnsi" w:cs="Times New Roman"/>
          <w:sz w:val="20"/>
        </w:rPr>
        <w:t>/ Yacht Master</w:t>
      </w:r>
      <w:r w:rsidRPr="006A6844">
        <w:rPr>
          <w:rFonts w:asciiTheme="minorHAnsi" w:hAnsiTheme="minorHAnsi" w:cs="Times New Roman"/>
          <w:sz w:val="20"/>
        </w:rPr>
        <w:t>, RYA Advanced Powerboat</w:t>
      </w:r>
      <w:r w:rsidR="00461FBA" w:rsidRPr="006A6844">
        <w:rPr>
          <w:rFonts w:asciiTheme="minorHAnsi" w:hAnsiTheme="minorHAnsi" w:cs="Times New Roman"/>
          <w:sz w:val="20"/>
        </w:rPr>
        <w:t xml:space="preserve"> / Rescue</w:t>
      </w:r>
    </w:p>
    <w:p w14:paraId="27DE1FCF" w14:textId="77777777" w:rsidR="00FF3E7C" w:rsidRPr="006A6844" w:rsidRDefault="00FF3E7C">
      <w:pPr>
        <w:pStyle w:val="NormalWeb"/>
        <w:rPr>
          <w:rFonts w:asciiTheme="minorHAnsi" w:hAnsiTheme="minorHAnsi" w:cs="Times New Roman"/>
          <w:sz w:val="20"/>
        </w:rPr>
      </w:pPr>
    </w:p>
    <w:p w14:paraId="174833FC" w14:textId="62C12CBC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Music</w:t>
      </w:r>
      <w:r w:rsidR="007C0B63" w:rsidRPr="006A6844">
        <w:rPr>
          <w:rFonts w:asciiTheme="minorHAnsi" w:hAnsiTheme="minorHAnsi" w:cs="Times New Roman"/>
          <w:sz w:val="20"/>
        </w:rPr>
        <w:t>, Skiing</w:t>
      </w:r>
    </w:p>
    <w:p w14:paraId="51C67164" w14:textId="554E6CC7" w:rsidR="00B874EC" w:rsidRPr="006A6844" w:rsidRDefault="00C936B0">
      <w:pPr>
        <w:pStyle w:val="NormalWeb"/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</w:rPr>
        <w:t> </w:t>
      </w:r>
    </w:p>
    <w:p w14:paraId="44F8F85F" w14:textId="77777777" w:rsidR="00B874EC" w:rsidRPr="006A6844" w:rsidRDefault="00C936B0">
      <w:pPr>
        <w:pStyle w:val="NormalWeb"/>
        <w:pBdr>
          <w:bottom w:val="single" w:sz="15" w:space="0" w:color="7F7F7F"/>
        </w:pBdr>
        <w:rPr>
          <w:rFonts w:asciiTheme="minorHAnsi" w:hAnsiTheme="minorHAnsi" w:cs="Times New Roman"/>
        </w:rPr>
      </w:pPr>
      <w:r w:rsidRPr="006A6844">
        <w:rPr>
          <w:rFonts w:asciiTheme="minorHAnsi" w:hAnsiTheme="minorHAnsi" w:cs="Times New Roman"/>
          <w:b/>
          <w:color w:val="AAAAAA"/>
          <w:sz w:val="28"/>
        </w:rPr>
        <w:t>Additional Information</w:t>
      </w:r>
    </w:p>
    <w:p w14:paraId="1E5D35B2" w14:textId="77777777" w:rsidR="00B874EC" w:rsidRPr="006A6844" w:rsidRDefault="00C936B0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eastAsia="Courier" w:hAnsiTheme="minorHAnsi" w:cs="Times New Roman"/>
          <w:sz w:val="20"/>
        </w:rPr>
        <w:t> </w:t>
      </w:r>
    </w:p>
    <w:p w14:paraId="47FEFA0D" w14:textId="125243B6" w:rsidR="00B874EC" w:rsidRPr="006A6844" w:rsidRDefault="00AF43C7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>Married, 3 Daughters</w:t>
      </w:r>
    </w:p>
    <w:p w14:paraId="70ECF1FF" w14:textId="77777777" w:rsidR="00FF3E7C" w:rsidRPr="006A6844" w:rsidRDefault="00FF3E7C">
      <w:pPr>
        <w:pStyle w:val="NormalWeb"/>
        <w:rPr>
          <w:rFonts w:asciiTheme="minorHAnsi" w:hAnsiTheme="minorHAnsi" w:cs="Times New Roman"/>
          <w:sz w:val="20"/>
        </w:rPr>
      </w:pPr>
    </w:p>
    <w:p w14:paraId="4BD3AAF5" w14:textId="19465234" w:rsidR="00AF43C7" w:rsidRPr="006A6844" w:rsidRDefault="00AF43C7">
      <w:pPr>
        <w:pStyle w:val="NormalWeb"/>
        <w:rPr>
          <w:rFonts w:asciiTheme="minorHAnsi" w:hAnsiTheme="minorHAnsi" w:cs="Times New Roman"/>
          <w:sz w:val="20"/>
        </w:rPr>
      </w:pPr>
      <w:r w:rsidRPr="006A6844">
        <w:rPr>
          <w:rFonts w:asciiTheme="minorHAnsi" w:hAnsiTheme="minorHAnsi" w:cs="Times New Roman"/>
          <w:sz w:val="20"/>
        </w:rPr>
        <w:t xml:space="preserve">Full, Clean UK Driving </w:t>
      </w:r>
      <w:r w:rsidR="00C87099" w:rsidRPr="006A6844">
        <w:rPr>
          <w:rFonts w:asciiTheme="minorHAnsi" w:hAnsiTheme="minorHAnsi" w:cs="Times New Roman"/>
          <w:sz w:val="20"/>
        </w:rPr>
        <w:t>Licens</w:t>
      </w:r>
      <w:r w:rsidRPr="006A6844">
        <w:rPr>
          <w:rFonts w:asciiTheme="minorHAnsi" w:hAnsiTheme="minorHAnsi" w:cs="Times New Roman"/>
          <w:sz w:val="20"/>
        </w:rPr>
        <w:t>e</w:t>
      </w:r>
    </w:p>
    <w:p w14:paraId="39CC4B5D" w14:textId="77777777" w:rsidR="00C87099" w:rsidRPr="006A6844" w:rsidRDefault="00C87099">
      <w:pPr>
        <w:pStyle w:val="NormalWeb"/>
        <w:rPr>
          <w:rFonts w:asciiTheme="minorHAnsi" w:hAnsiTheme="minorHAnsi" w:cs="Times New Roman"/>
          <w:sz w:val="20"/>
        </w:rPr>
      </w:pPr>
    </w:p>
    <w:p w14:paraId="6D740AA5" w14:textId="1A740B94" w:rsidR="00C87099" w:rsidRPr="0055134D" w:rsidRDefault="00C87099" w:rsidP="007C0B63">
      <w:pPr>
        <w:widowControl w:val="0"/>
        <w:autoSpaceDE w:val="0"/>
        <w:autoSpaceDN w:val="0"/>
        <w:adjustRightInd w:val="0"/>
      </w:pPr>
    </w:p>
    <w:sectPr w:rsidR="00C87099" w:rsidRPr="0055134D" w:rsidSect="00287450">
      <w:footerReference w:type="default" r:id="rId8"/>
      <w:pgSz w:w="11906" w:h="16838"/>
      <w:pgMar w:top="1103" w:right="991" w:bottom="1276" w:left="14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FBF11" w14:textId="77777777" w:rsidR="00756AE4" w:rsidRDefault="00756AE4" w:rsidP="0055134D">
      <w:r>
        <w:separator/>
      </w:r>
    </w:p>
  </w:endnote>
  <w:endnote w:type="continuationSeparator" w:id="0">
    <w:p w14:paraId="59B809A4" w14:textId="77777777" w:rsidR="00756AE4" w:rsidRDefault="00756AE4" w:rsidP="005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422C" w14:textId="53EFFA09" w:rsidR="009B43FD" w:rsidRPr="0055134D" w:rsidRDefault="009B43FD" w:rsidP="008408F1">
    <w:pPr>
      <w:pStyle w:val="Footer"/>
      <w:tabs>
        <w:tab w:val="clear" w:pos="4320"/>
        <w:tab w:val="clear" w:pos="8640"/>
        <w:tab w:val="center" w:pos="4536"/>
        <w:tab w:val="right" w:pos="9498"/>
      </w:tabs>
    </w:pPr>
    <w:r w:rsidRPr="0055134D">
      <w:t>SWS Ambler</w:t>
    </w:r>
    <w:r w:rsidRPr="0055134D">
      <w:tab/>
    </w:r>
    <w:r w:rsidRPr="0055134D">
      <w:rPr>
        <w:rStyle w:val="PageNumber"/>
      </w:rPr>
      <w:fldChar w:fldCharType="begin"/>
    </w:r>
    <w:r w:rsidRPr="0055134D">
      <w:rPr>
        <w:rStyle w:val="PageNumber"/>
      </w:rPr>
      <w:instrText xml:space="preserve"> PAGE </w:instrText>
    </w:r>
    <w:r w:rsidRPr="0055134D">
      <w:rPr>
        <w:rStyle w:val="PageNumber"/>
      </w:rPr>
      <w:fldChar w:fldCharType="separate"/>
    </w:r>
    <w:r w:rsidR="008369B6">
      <w:rPr>
        <w:rStyle w:val="PageNumber"/>
        <w:noProof/>
      </w:rPr>
      <w:t>1</w:t>
    </w:r>
    <w:r w:rsidRPr="0055134D">
      <w:rPr>
        <w:rStyle w:val="PageNumber"/>
      </w:rPr>
      <w:fldChar w:fldCharType="end"/>
    </w:r>
    <w:r w:rsidRPr="0055134D">
      <w:rPr>
        <w:rStyle w:val="PageNumber"/>
      </w:rPr>
      <w:tab/>
    </w:r>
    <w:r w:rsidRPr="0055134D">
      <w:rPr>
        <w:rStyle w:val="PageNumber"/>
      </w:rPr>
      <w:fldChar w:fldCharType="begin"/>
    </w:r>
    <w:r w:rsidRPr="0055134D">
      <w:rPr>
        <w:rStyle w:val="PageNumber"/>
      </w:rPr>
      <w:instrText xml:space="preserve"> DATE \@ "dd/MM/yyyy" </w:instrText>
    </w:r>
    <w:r w:rsidRPr="0055134D">
      <w:rPr>
        <w:rStyle w:val="PageNumber"/>
      </w:rPr>
      <w:fldChar w:fldCharType="separate"/>
    </w:r>
    <w:r w:rsidR="006B7AD6">
      <w:rPr>
        <w:rStyle w:val="PageNumber"/>
        <w:noProof/>
      </w:rPr>
      <w:t>05/08/2019</w:t>
    </w:r>
    <w:r w:rsidRPr="005513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ECB5E" w14:textId="77777777" w:rsidR="00756AE4" w:rsidRDefault="00756AE4" w:rsidP="0055134D">
      <w:r>
        <w:separator/>
      </w:r>
    </w:p>
  </w:footnote>
  <w:footnote w:type="continuationSeparator" w:id="0">
    <w:p w14:paraId="00369BCA" w14:textId="77777777" w:rsidR="00756AE4" w:rsidRDefault="00756AE4" w:rsidP="0055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98A"/>
    <w:multiLevelType w:val="multilevel"/>
    <w:tmpl w:val="3618C2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" w15:restartNumberingAfterBreak="0">
    <w:nsid w:val="29E20EEA"/>
    <w:multiLevelType w:val="multilevel"/>
    <w:tmpl w:val="D14272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EC"/>
    <w:rsid w:val="0000044F"/>
    <w:rsid w:val="00025C05"/>
    <w:rsid w:val="000B2727"/>
    <w:rsid w:val="001A4845"/>
    <w:rsid w:val="001B5E90"/>
    <w:rsid w:val="001E3523"/>
    <w:rsid w:val="001F7C7D"/>
    <w:rsid w:val="00202034"/>
    <w:rsid w:val="00265795"/>
    <w:rsid w:val="00287450"/>
    <w:rsid w:val="00294BEE"/>
    <w:rsid w:val="002A7359"/>
    <w:rsid w:val="002C28B4"/>
    <w:rsid w:val="0030139A"/>
    <w:rsid w:val="003133A8"/>
    <w:rsid w:val="003F6CD3"/>
    <w:rsid w:val="00400218"/>
    <w:rsid w:val="00425AB4"/>
    <w:rsid w:val="00443114"/>
    <w:rsid w:val="00461FBA"/>
    <w:rsid w:val="00463769"/>
    <w:rsid w:val="004917BE"/>
    <w:rsid w:val="00537FD4"/>
    <w:rsid w:val="0055134D"/>
    <w:rsid w:val="005A7928"/>
    <w:rsid w:val="005B02A1"/>
    <w:rsid w:val="0061757B"/>
    <w:rsid w:val="00632441"/>
    <w:rsid w:val="00650973"/>
    <w:rsid w:val="006A6844"/>
    <w:rsid w:val="006B7AD6"/>
    <w:rsid w:val="006F0AD4"/>
    <w:rsid w:val="0072076C"/>
    <w:rsid w:val="00756AE4"/>
    <w:rsid w:val="007C0B63"/>
    <w:rsid w:val="008055DA"/>
    <w:rsid w:val="0081501C"/>
    <w:rsid w:val="008369B6"/>
    <w:rsid w:val="008408F1"/>
    <w:rsid w:val="008454E2"/>
    <w:rsid w:val="008C6B40"/>
    <w:rsid w:val="009148D9"/>
    <w:rsid w:val="009822F2"/>
    <w:rsid w:val="009B37AB"/>
    <w:rsid w:val="009B43FD"/>
    <w:rsid w:val="009D458B"/>
    <w:rsid w:val="00A31A97"/>
    <w:rsid w:val="00A62831"/>
    <w:rsid w:val="00A8595E"/>
    <w:rsid w:val="00A970D4"/>
    <w:rsid w:val="00AB1A48"/>
    <w:rsid w:val="00AE170A"/>
    <w:rsid w:val="00AF43C7"/>
    <w:rsid w:val="00AF537B"/>
    <w:rsid w:val="00B60099"/>
    <w:rsid w:val="00B874EC"/>
    <w:rsid w:val="00BB6BE2"/>
    <w:rsid w:val="00C87099"/>
    <w:rsid w:val="00C936B0"/>
    <w:rsid w:val="00CB0F03"/>
    <w:rsid w:val="00D2648E"/>
    <w:rsid w:val="00D33A84"/>
    <w:rsid w:val="00DA5ABF"/>
    <w:rsid w:val="00DA7ED3"/>
    <w:rsid w:val="00DE3FBA"/>
    <w:rsid w:val="00DF7A2C"/>
    <w:rsid w:val="00E04003"/>
    <w:rsid w:val="00E46AF0"/>
    <w:rsid w:val="00E62464"/>
    <w:rsid w:val="00E83427"/>
    <w:rsid w:val="00ED4FA5"/>
    <w:rsid w:val="00EF118D"/>
    <w:rsid w:val="00F429E0"/>
    <w:rsid w:val="00F65E91"/>
    <w:rsid w:val="00FC47B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A8161"/>
  <w15:docId w15:val="{901CCBBB-43AE-214E-AF5C-2403EE70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List"/>
    <w:uiPriority w:val="99"/>
    <w:semiHidden/>
    <w:unhideWhenUsed/>
  </w:style>
  <w:style w:type="table" w:customStyle="1" w:styleId="a"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Pr>
      <w:rFonts w:ascii="Arial" w:eastAsia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8D"/>
    <w:rPr>
      <w:rFonts w:ascii="Lucida Grande" w:hAnsi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13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4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1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4D"/>
    <w:rPr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5134D"/>
  </w:style>
  <w:style w:type="character" w:styleId="Strong">
    <w:name w:val="Strong"/>
    <w:basedOn w:val="DefaultParagraphFont"/>
    <w:uiPriority w:val="22"/>
    <w:qFormat/>
    <w:rsid w:val="00E04003"/>
    <w:rPr>
      <w:b/>
      <w:bCs/>
    </w:rPr>
  </w:style>
  <w:style w:type="paragraph" w:customStyle="1" w:styleId="ql-align-center">
    <w:name w:val="ql-align-center"/>
    <w:basedOn w:val="Normal"/>
    <w:rsid w:val="00E04003"/>
    <w:pPr>
      <w:spacing w:after="360"/>
    </w:pPr>
    <w:rPr>
      <w:rFonts w:ascii="Open Sans" w:hAnsi="Open Sans"/>
      <w:color w:val="4D4D4D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EEC40-B139-E947-9272-9CE6CE59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Ambler</dc:creator>
  <cp:lastModifiedBy>Simon Ambler</cp:lastModifiedBy>
  <cp:revision>3</cp:revision>
  <cp:lastPrinted>2017-07-05T09:03:00Z</cp:lastPrinted>
  <dcterms:created xsi:type="dcterms:W3CDTF">2019-08-05T15:45:00Z</dcterms:created>
  <dcterms:modified xsi:type="dcterms:W3CDTF">2019-08-05T15:51:00Z</dcterms:modified>
</cp:coreProperties>
</file>