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84CC" w14:textId="2341292F" w:rsidR="00D06FB1" w:rsidRDefault="00D06FB1" w:rsidP="00D06FB1">
      <w:pPr>
        <w:pStyle w:val="Heading1"/>
        <w:jc w:val="center"/>
        <w:rPr>
          <w:rFonts w:ascii="Calibri Light" w:hAnsi="Calibri Light"/>
          <w:b w:val="0"/>
          <w:bCs w:val="0"/>
          <w:color w:val="2E74B5" w:themeColor="accent1" w:themeShade="BF"/>
          <w:sz w:val="36"/>
          <w:szCs w:val="20"/>
        </w:rPr>
      </w:pPr>
      <w:r w:rsidRPr="00D06FB1">
        <w:rPr>
          <w:rFonts w:ascii="Calibri Light" w:hAnsi="Calibri Light"/>
          <w:b w:val="0"/>
          <w:bCs w:val="0"/>
          <w:color w:val="2E74B5" w:themeColor="accent1" w:themeShade="BF"/>
          <w:sz w:val="36"/>
          <w:szCs w:val="20"/>
        </w:rPr>
        <w:t>Capital Finder</w:t>
      </w:r>
      <w:r w:rsidR="00D931BF">
        <w:rPr>
          <w:rFonts w:ascii="Calibri Light" w:hAnsi="Calibri Light"/>
          <w:b w:val="0"/>
          <w:bCs w:val="0"/>
          <w:color w:val="2E74B5" w:themeColor="accent1" w:themeShade="BF"/>
          <w:sz w:val="36"/>
          <w:szCs w:val="20"/>
        </w:rPr>
        <w:t xml:space="preserve"> Overview</w:t>
      </w:r>
    </w:p>
    <w:p w14:paraId="7929256A" w14:textId="77777777" w:rsidR="003624DF" w:rsidRPr="00E57D08" w:rsidRDefault="00DF5D72" w:rsidP="0014024F">
      <w:pPr>
        <w:spacing w:line="276" w:lineRule="auto"/>
        <w:jc w:val="both"/>
        <w:rPr>
          <w:rFonts w:ascii="Calibri Light" w:hAnsi="Calibri Light"/>
          <w:sz w:val="22"/>
          <w:szCs w:val="24"/>
        </w:rPr>
      </w:pPr>
      <w:r w:rsidRPr="00E57D08">
        <w:rPr>
          <w:rFonts w:ascii="Calibri Light" w:hAnsi="Calibri Light"/>
          <w:sz w:val="22"/>
          <w:szCs w:val="24"/>
        </w:rPr>
        <w:t xml:space="preserve">The </w:t>
      </w:r>
      <w:r w:rsidR="00B80B97" w:rsidRPr="00E57D08">
        <w:rPr>
          <w:rFonts w:ascii="Calibri Light" w:hAnsi="Calibri Light"/>
          <w:sz w:val="22"/>
          <w:szCs w:val="24"/>
        </w:rPr>
        <w:t xml:space="preserve">Capital Finder is a </w:t>
      </w:r>
      <w:r w:rsidR="0079627C" w:rsidRPr="00E57D08">
        <w:rPr>
          <w:rFonts w:ascii="Calibri Light" w:hAnsi="Calibri Light"/>
          <w:sz w:val="22"/>
          <w:szCs w:val="24"/>
        </w:rPr>
        <w:t>customizable da</w:t>
      </w:r>
      <w:r w:rsidR="00B80B97" w:rsidRPr="00E57D08">
        <w:rPr>
          <w:rFonts w:ascii="Calibri Light" w:hAnsi="Calibri Light"/>
          <w:sz w:val="22"/>
          <w:szCs w:val="24"/>
        </w:rPr>
        <w:t xml:space="preserve">tabase that </w:t>
      </w:r>
      <w:r w:rsidRPr="00E57D08">
        <w:rPr>
          <w:rFonts w:ascii="Calibri Light" w:hAnsi="Calibri Light"/>
          <w:sz w:val="22"/>
          <w:szCs w:val="24"/>
        </w:rPr>
        <w:t>contains</w:t>
      </w:r>
      <w:r w:rsidR="00A453FB" w:rsidRPr="00E57D08">
        <w:rPr>
          <w:rFonts w:ascii="Calibri Light" w:hAnsi="Calibri Light"/>
          <w:sz w:val="22"/>
          <w:szCs w:val="24"/>
        </w:rPr>
        <w:t xml:space="preserve"> over 7000</w:t>
      </w:r>
      <w:r w:rsidR="00B80B97" w:rsidRPr="00E57D08">
        <w:rPr>
          <w:rFonts w:ascii="Calibri Light" w:hAnsi="Calibri Light"/>
          <w:sz w:val="22"/>
          <w:szCs w:val="24"/>
        </w:rPr>
        <w:t xml:space="preserve"> alternative </w:t>
      </w:r>
      <w:r w:rsidRPr="00E57D08">
        <w:rPr>
          <w:rFonts w:ascii="Calibri Light" w:hAnsi="Calibri Light"/>
          <w:sz w:val="22"/>
          <w:szCs w:val="24"/>
        </w:rPr>
        <w:t>capital</w:t>
      </w:r>
      <w:r w:rsidR="00B80B97" w:rsidRPr="00E57D08">
        <w:rPr>
          <w:rFonts w:ascii="Calibri Light" w:hAnsi="Calibri Light"/>
          <w:sz w:val="22"/>
          <w:szCs w:val="24"/>
        </w:rPr>
        <w:t xml:space="preserve"> providers across the deve</w:t>
      </w:r>
      <w:r w:rsidR="00CD6E75" w:rsidRPr="00E57D08">
        <w:rPr>
          <w:rFonts w:ascii="Calibri Light" w:hAnsi="Calibri Light"/>
          <w:sz w:val="22"/>
          <w:szCs w:val="24"/>
        </w:rPr>
        <w:t>loping world (excluding China).</w:t>
      </w:r>
      <w:r w:rsidRPr="00E57D08">
        <w:rPr>
          <w:rFonts w:ascii="Calibri Light" w:hAnsi="Calibri Light"/>
          <w:sz w:val="22"/>
          <w:szCs w:val="24"/>
        </w:rPr>
        <w:t xml:space="preserve"> The funders are ranked by relevance to specific geographies, sectors, </w:t>
      </w:r>
      <w:r w:rsidR="003624DF" w:rsidRPr="00E57D08">
        <w:rPr>
          <w:rFonts w:ascii="Calibri Light" w:hAnsi="Calibri Light"/>
          <w:sz w:val="22"/>
          <w:szCs w:val="24"/>
        </w:rPr>
        <w:t xml:space="preserve">Sustainable Development Goals (SDGs), </w:t>
      </w:r>
      <w:r w:rsidRPr="00E57D08">
        <w:rPr>
          <w:rFonts w:ascii="Calibri Light" w:hAnsi="Calibri Light"/>
          <w:sz w:val="22"/>
          <w:szCs w:val="24"/>
        </w:rPr>
        <w:t>or companies.</w:t>
      </w:r>
      <w:r w:rsidR="0079627C" w:rsidRPr="00E57D08">
        <w:rPr>
          <w:rFonts w:ascii="Calibri Light" w:hAnsi="Calibri Light"/>
          <w:sz w:val="22"/>
          <w:szCs w:val="24"/>
        </w:rPr>
        <w:t xml:space="preserve"> The Capital Finder can</w:t>
      </w:r>
      <w:r w:rsidR="001B613D" w:rsidRPr="00E57D08">
        <w:rPr>
          <w:rFonts w:ascii="Calibri Light" w:hAnsi="Calibri Light"/>
          <w:sz w:val="22"/>
          <w:szCs w:val="24"/>
        </w:rPr>
        <w:t xml:space="preserve"> be branded to your </w:t>
      </w:r>
      <w:r w:rsidR="008C2C4D" w:rsidRPr="00E57D08">
        <w:rPr>
          <w:rFonts w:ascii="Calibri Light" w:hAnsi="Calibri Light"/>
          <w:sz w:val="22"/>
          <w:szCs w:val="24"/>
        </w:rPr>
        <w:t xml:space="preserve">website’s </w:t>
      </w:r>
      <w:r w:rsidR="0079627C" w:rsidRPr="00E57D08">
        <w:rPr>
          <w:rFonts w:ascii="Calibri Light" w:hAnsi="Calibri Light"/>
          <w:sz w:val="22"/>
          <w:szCs w:val="24"/>
        </w:rPr>
        <w:t xml:space="preserve">‘look and feel,’ and is a way to help your audience get a better understanding of the alternative finance landscape in </w:t>
      </w:r>
      <w:r w:rsidR="003624DF" w:rsidRPr="00E57D08">
        <w:rPr>
          <w:rFonts w:ascii="Calibri Light" w:hAnsi="Calibri Light"/>
          <w:sz w:val="22"/>
          <w:szCs w:val="24"/>
        </w:rPr>
        <w:t>relevant</w:t>
      </w:r>
      <w:r w:rsidR="0079627C" w:rsidRPr="00E57D08">
        <w:rPr>
          <w:rFonts w:ascii="Calibri Light" w:hAnsi="Calibri Light"/>
          <w:sz w:val="22"/>
          <w:szCs w:val="24"/>
        </w:rPr>
        <w:t xml:space="preserve"> geographies and sectors. </w:t>
      </w:r>
    </w:p>
    <w:p w14:paraId="37CF0453" w14:textId="77777777" w:rsidR="00587FD7" w:rsidRPr="00E57D08" w:rsidRDefault="00B80B97" w:rsidP="006E4F43">
      <w:pPr>
        <w:spacing w:line="276" w:lineRule="auto"/>
        <w:jc w:val="both"/>
        <w:rPr>
          <w:rFonts w:ascii="Calibri Light" w:hAnsi="Calibri Light"/>
          <w:sz w:val="22"/>
          <w:szCs w:val="24"/>
        </w:rPr>
      </w:pPr>
      <w:r w:rsidRPr="00E57D08">
        <w:rPr>
          <w:rFonts w:ascii="Calibri Light" w:hAnsi="Calibri Light"/>
          <w:sz w:val="22"/>
          <w:szCs w:val="24"/>
        </w:rPr>
        <w:t xml:space="preserve">The Capital Finder </w:t>
      </w:r>
      <w:r w:rsidR="00715BA9" w:rsidRPr="00E57D08">
        <w:rPr>
          <w:rFonts w:ascii="Calibri Light" w:hAnsi="Calibri Light"/>
          <w:sz w:val="22"/>
          <w:szCs w:val="24"/>
        </w:rPr>
        <w:t>shows</w:t>
      </w:r>
      <w:r w:rsidR="00A453FB" w:rsidRPr="00E57D08">
        <w:rPr>
          <w:rFonts w:ascii="Calibri Light" w:hAnsi="Calibri Light"/>
          <w:sz w:val="22"/>
          <w:szCs w:val="24"/>
        </w:rPr>
        <w:t xml:space="preserve"> </w:t>
      </w:r>
      <w:r w:rsidRPr="00E57D08">
        <w:rPr>
          <w:rFonts w:ascii="Calibri Light" w:hAnsi="Calibri Light"/>
          <w:sz w:val="22"/>
          <w:szCs w:val="24"/>
        </w:rPr>
        <w:t xml:space="preserve">all the innovative sources of capital available to SMEs in </w:t>
      </w:r>
      <w:r w:rsidR="001B613D" w:rsidRPr="00E57D08">
        <w:rPr>
          <w:rFonts w:ascii="Calibri Light" w:hAnsi="Calibri Light"/>
          <w:sz w:val="22"/>
          <w:szCs w:val="24"/>
        </w:rPr>
        <w:t>a</w:t>
      </w:r>
      <w:r w:rsidRPr="00E57D08">
        <w:rPr>
          <w:rFonts w:ascii="Calibri Light" w:hAnsi="Calibri Light"/>
          <w:sz w:val="22"/>
          <w:szCs w:val="24"/>
        </w:rPr>
        <w:t xml:space="preserve"> country, including: venture capital firms (seed funds through private equity firms), angel investor networks, impact investors, crowdfunding platforms, accelerators, </w:t>
      </w:r>
      <w:r w:rsidR="00715BA9" w:rsidRPr="00E57D08">
        <w:rPr>
          <w:rFonts w:ascii="Calibri Light" w:hAnsi="Calibri Light"/>
          <w:sz w:val="22"/>
          <w:szCs w:val="24"/>
        </w:rPr>
        <w:t xml:space="preserve">foundations, </w:t>
      </w:r>
      <w:r w:rsidRPr="00E57D08">
        <w:rPr>
          <w:rFonts w:ascii="Calibri Light" w:hAnsi="Calibri Light"/>
          <w:sz w:val="22"/>
          <w:szCs w:val="24"/>
        </w:rPr>
        <w:t>development banks</w:t>
      </w:r>
      <w:r w:rsidR="0006024E" w:rsidRPr="00E57D08">
        <w:rPr>
          <w:rFonts w:ascii="Calibri Light" w:hAnsi="Calibri Light"/>
          <w:sz w:val="22"/>
          <w:szCs w:val="24"/>
        </w:rPr>
        <w:t>,</w:t>
      </w:r>
      <w:r w:rsidRPr="00E57D08">
        <w:rPr>
          <w:rFonts w:ascii="Calibri Light" w:hAnsi="Calibri Light"/>
          <w:sz w:val="22"/>
          <w:szCs w:val="24"/>
        </w:rPr>
        <w:t xml:space="preserve"> international organizations</w:t>
      </w:r>
      <w:r w:rsidR="0006024E" w:rsidRPr="00E57D08">
        <w:rPr>
          <w:rFonts w:ascii="Calibri Light" w:hAnsi="Calibri Light"/>
          <w:sz w:val="22"/>
          <w:szCs w:val="24"/>
        </w:rPr>
        <w:t>, and others.</w:t>
      </w:r>
      <w:r w:rsidR="003624DF" w:rsidRPr="00E57D08">
        <w:rPr>
          <w:rFonts w:ascii="Calibri Light" w:hAnsi="Calibri Light"/>
          <w:sz w:val="22"/>
          <w:szCs w:val="24"/>
        </w:rPr>
        <w:t xml:space="preserve"> </w:t>
      </w:r>
    </w:p>
    <w:p w14:paraId="5CAC19EC" w14:textId="1BE5A7D1" w:rsidR="00E30EA1" w:rsidRPr="00E57D08" w:rsidRDefault="001D5B7E" w:rsidP="006E4F43">
      <w:pPr>
        <w:spacing w:line="276" w:lineRule="auto"/>
        <w:jc w:val="both"/>
        <w:rPr>
          <w:rFonts w:ascii="Calibri Light" w:hAnsi="Calibri Light"/>
          <w:sz w:val="22"/>
          <w:szCs w:val="24"/>
        </w:rPr>
      </w:pPr>
      <w:r w:rsidRPr="00E57D08">
        <w:rPr>
          <w:rFonts w:ascii="Calibri Light" w:hAnsi="Calibri Light"/>
          <w:sz w:val="22"/>
          <w:szCs w:val="24"/>
        </w:rPr>
        <w:t xml:space="preserve">Sources of funding </w:t>
      </w:r>
      <w:r w:rsidR="00A453FB" w:rsidRPr="00E57D08">
        <w:rPr>
          <w:rFonts w:ascii="Calibri Light" w:hAnsi="Calibri Light"/>
          <w:sz w:val="22"/>
          <w:szCs w:val="24"/>
        </w:rPr>
        <w:t>can be</w:t>
      </w:r>
      <w:r w:rsidRPr="00E57D08">
        <w:rPr>
          <w:rFonts w:ascii="Calibri Light" w:hAnsi="Calibri Light"/>
          <w:sz w:val="22"/>
          <w:szCs w:val="24"/>
        </w:rPr>
        <w:t xml:space="preserve"> categorized by </w:t>
      </w:r>
      <w:r w:rsidR="001B613D" w:rsidRPr="00E57D08">
        <w:rPr>
          <w:rFonts w:ascii="Calibri Light" w:hAnsi="Calibri Light"/>
          <w:sz w:val="22"/>
          <w:szCs w:val="24"/>
        </w:rPr>
        <w:t>custom sectors (which you can define</w:t>
      </w:r>
      <w:r w:rsidR="00B4524D" w:rsidRPr="00E57D08">
        <w:rPr>
          <w:rFonts w:ascii="Calibri Light" w:hAnsi="Calibri Light"/>
          <w:sz w:val="22"/>
          <w:szCs w:val="24"/>
        </w:rPr>
        <w:t xml:space="preserve"> to fit your organization’s specific focus</w:t>
      </w:r>
      <w:r w:rsidR="001B613D" w:rsidRPr="00E57D08">
        <w:rPr>
          <w:rFonts w:ascii="Calibri Light" w:hAnsi="Calibri Light"/>
          <w:sz w:val="22"/>
          <w:szCs w:val="24"/>
        </w:rPr>
        <w:t>)</w:t>
      </w:r>
      <w:r w:rsidR="00A453FB" w:rsidRPr="00E57D08">
        <w:rPr>
          <w:rFonts w:ascii="Calibri Light" w:hAnsi="Calibri Light"/>
          <w:sz w:val="22"/>
          <w:szCs w:val="24"/>
        </w:rPr>
        <w:t xml:space="preserve"> </w:t>
      </w:r>
      <w:r w:rsidRPr="00E57D08">
        <w:rPr>
          <w:rFonts w:ascii="Calibri Light" w:hAnsi="Calibri Light"/>
          <w:sz w:val="22"/>
          <w:szCs w:val="24"/>
        </w:rPr>
        <w:t>and capit</w:t>
      </w:r>
      <w:r w:rsidR="00A453FB" w:rsidRPr="00E57D08">
        <w:rPr>
          <w:rFonts w:ascii="Calibri Light" w:hAnsi="Calibri Light"/>
          <w:sz w:val="22"/>
          <w:szCs w:val="24"/>
        </w:rPr>
        <w:t>al type (equity, loans, or grants</w:t>
      </w:r>
      <w:r w:rsidRPr="00E57D08">
        <w:rPr>
          <w:rFonts w:ascii="Calibri Light" w:hAnsi="Calibri Light"/>
          <w:sz w:val="22"/>
          <w:szCs w:val="24"/>
        </w:rPr>
        <w:t>)</w:t>
      </w:r>
      <w:r w:rsidR="0006024E" w:rsidRPr="00E57D08">
        <w:rPr>
          <w:rFonts w:ascii="Calibri Light" w:hAnsi="Calibri Light"/>
          <w:sz w:val="22"/>
          <w:szCs w:val="24"/>
        </w:rPr>
        <w:t xml:space="preserve">. The Capital Finder also </w:t>
      </w:r>
      <w:r w:rsidR="00A453FB" w:rsidRPr="00E57D08">
        <w:rPr>
          <w:rFonts w:ascii="Calibri Light" w:hAnsi="Calibri Light"/>
          <w:sz w:val="22"/>
          <w:szCs w:val="24"/>
        </w:rPr>
        <w:t>contains</w:t>
      </w:r>
      <w:r w:rsidR="001E5903" w:rsidRPr="00E57D08">
        <w:rPr>
          <w:rFonts w:ascii="Calibri Light" w:hAnsi="Calibri Light"/>
          <w:sz w:val="22"/>
          <w:szCs w:val="24"/>
        </w:rPr>
        <w:t xml:space="preserve"> additional data points</w:t>
      </w:r>
      <w:r w:rsidRPr="00E57D08">
        <w:rPr>
          <w:rFonts w:ascii="Calibri Light" w:hAnsi="Calibri Light"/>
          <w:sz w:val="22"/>
          <w:szCs w:val="24"/>
        </w:rPr>
        <w:t xml:space="preserve"> about the firms / organizations offering the capital, like </w:t>
      </w:r>
      <w:r w:rsidR="00A453FB" w:rsidRPr="00E57D08">
        <w:rPr>
          <w:rFonts w:ascii="Calibri Light" w:hAnsi="Calibri Light"/>
          <w:sz w:val="22"/>
          <w:szCs w:val="24"/>
        </w:rPr>
        <w:t xml:space="preserve">description, office location, </w:t>
      </w:r>
      <w:r w:rsidRPr="00E57D08">
        <w:rPr>
          <w:rFonts w:ascii="Calibri Light" w:hAnsi="Calibri Light"/>
          <w:sz w:val="22"/>
          <w:szCs w:val="24"/>
        </w:rPr>
        <w:t>year founded</w:t>
      </w:r>
      <w:r w:rsidR="00A453FB" w:rsidRPr="00E57D08">
        <w:rPr>
          <w:rFonts w:ascii="Calibri Light" w:hAnsi="Calibri Light"/>
          <w:sz w:val="22"/>
          <w:szCs w:val="24"/>
        </w:rPr>
        <w:t>,</w:t>
      </w:r>
      <w:r w:rsidRPr="00E57D08">
        <w:rPr>
          <w:rFonts w:ascii="Calibri Light" w:hAnsi="Calibri Light"/>
          <w:sz w:val="22"/>
          <w:szCs w:val="24"/>
        </w:rPr>
        <w:t xml:space="preserve"> and </w:t>
      </w:r>
      <w:r w:rsidR="001E5903" w:rsidRPr="00E57D08">
        <w:rPr>
          <w:rFonts w:ascii="Calibri Light" w:hAnsi="Calibri Light"/>
          <w:sz w:val="22"/>
          <w:szCs w:val="24"/>
        </w:rPr>
        <w:t>social media presence</w:t>
      </w:r>
      <w:r w:rsidRPr="00E57D08">
        <w:rPr>
          <w:rFonts w:ascii="Calibri Light" w:hAnsi="Calibri Light"/>
          <w:sz w:val="22"/>
          <w:szCs w:val="24"/>
        </w:rPr>
        <w:t>.</w:t>
      </w:r>
    </w:p>
    <w:p w14:paraId="786157F9" w14:textId="332057B9" w:rsidR="003624DF" w:rsidRDefault="002A5D4D" w:rsidP="003624DF">
      <w:pPr>
        <w:spacing w:line="276" w:lineRule="auto"/>
        <w:jc w:val="center"/>
        <w:rPr>
          <w:i/>
        </w:rPr>
      </w:pPr>
      <w:r>
        <w:rPr>
          <w:i/>
          <w:noProof/>
          <w:lang w:eastAsia="en-US"/>
        </w:rPr>
        <w:drawing>
          <wp:inline distT="0" distB="0" distL="0" distR="0" wp14:anchorId="7AD22DAB" wp14:editId="0228ED85">
            <wp:extent cx="5286375" cy="3063015"/>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E Hub for Proposal3.psd"/>
                    <pic:cNvPicPr/>
                  </pic:nvPicPr>
                  <pic:blipFill>
                    <a:blip r:embed="rId10">
                      <a:extLst>
                        <a:ext uri="{28A0092B-C50C-407E-A947-70E740481C1C}">
                          <a14:useLocalDpi xmlns:a14="http://schemas.microsoft.com/office/drawing/2010/main" val="0"/>
                        </a:ext>
                      </a:extLst>
                    </a:blip>
                    <a:stretch>
                      <a:fillRect/>
                    </a:stretch>
                  </pic:blipFill>
                  <pic:spPr>
                    <a:xfrm>
                      <a:off x="0" y="0"/>
                      <a:ext cx="5325200" cy="3085511"/>
                    </a:xfrm>
                    <a:prstGeom prst="rect">
                      <a:avLst/>
                    </a:prstGeom>
                  </pic:spPr>
                </pic:pic>
              </a:graphicData>
            </a:graphic>
          </wp:inline>
        </w:drawing>
      </w:r>
    </w:p>
    <w:p w14:paraId="58582ED9" w14:textId="4978F241" w:rsidR="00980819" w:rsidRPr="00D06FB1" w:rsidRDefault="00980819" w:rsidP="003624DF">
      <w:pPr>
        <w:spacing w:line="276" w:lineRule="auto"/>
        <w:jc w:val="center"/>
        <w:rPr>
          <w:rFonts w:ascii="Calibri Light" w:hAnsi="Calibri Light"/>
          <w:sz w:val="20"/>
          <w:szCs w:val="20"/>
        </w:rPr>
      </w:pPr>
      <w:r w:rsidRPr="00D06FB1">
        <w:rPr>
          <w:i/>
        </w:rPr>
        <w:t>Capital Finder</w:t>
      </w:r>
      <w:r w:rsidR="00B51776">
        <w:rPr>
          <w:i/>
        </w:rPr>
        <w:t xml:space="preserve"> sample</w:t>
      </w:r>
      <w:r w:rsidRPr="00D06FB1">
        <w:rPr>
          <w:i/>
        </w:rPr>
        <w:t xml:space="preserve"> layout</w:t>
      </w:r>
    </w:p>
    <w:p w14:paraId="678A0142" w14:textId="5F70EA52" w:rsidR="009B77CF" w:rsidRPr="00E57D08" w:rsidRDefault="009B77CF" w:rsidP="00B46014">
      <w:pPr>
        <w:spacing w:line="276" w:lineRule="auto"/>
        <w:jc w:val="both"/>
        <w:rPr>
          <w:rFonts w:ascii="Calibri Light" w:hAnsi="Calibri Light"/>
          <w:sz w:val="22"/>
          <w:szCs w:val="20"/>
        </w:rPr>
      </w:pPr>
      <w:r w:rsidRPr="00E57D08">
        <w:rPr>
          <w:rFonts w:ascii="Calibri Light" w:hAnsi="Calibri Light"/>
          <w:sz w:val="22"/>
          <w:szCs w:val="20"/>
        </w:rPr>
        <w:t xml:space="preserve">In order to make the results more actionable, </w:t>
      </w:r>
      <w:r w:rsidR="00AC69F5" w:rsidRPr="00E57D08">
        <w:rPr>
          <w:rFonts w:ascii="Calibri Light" w:hAnsi="Calibri Light"/>
          <w:sz w:val="22"/>
          <w:szCs w:val="20"/>
        </w:rPr>
        <w:t>the Capital Finder can be paired with</w:t>
      </w:r>
      <w:r w:rsidRPr="00E57D08">
        <w:rPr>
          <w:rFonts w:ascii="Calibri Light" w:hAnsi="Calibri Light"/>
          <w:sz w:val="22"/>
          <w:szCs w:val="20"/>
        </w:rPr>
        <w:t xml:space="preserve"> the Entrepreneur</w:t>
      </w:r>
      <w:r w:rsidR="008B7569" w:rsidRPr="00E57D08">
        <w:rPr>
          <w:rFonts w:ascii="Calibri Light" w:hAnsi="Calibri Light"/>
          <w:sz w:val="22"/>
          <w:szCs w:val="20"/>
        </w:rPr>
        <w:t xml:space="preserve"> Hub, an information portal and toolkit for </w:t>
      </w:r>
      <w:r w:rsidR="00EF1FE8" w:rsidRPr="00E57D08">
        <w:rPr>
          <w:rFonts w:ascii="Calibri Light" w:hAnsi="Calibri Light"/>
          <w:sz w:val="22"/>
          <w:szCs w:val="20"/>
        </w:rPr>
        <w:t xml:space="preserve">entrepreneurs and SMEs. The Hub teaches small business leaders how to </w:t>
      </w:r>
      <w:r w:rsidR="00017F64" w:rsidRPr="00E57D08">
        <w:rPr>
          <w:rFonts w:ascii="Calibri Light" w:hAnsi="Calibri Light"/>
          <w:sz w:val="22"/>
          <w:szCs w:val="20"/>
        </w:rPr>
        <w:t xml:space="preserve">write a </w:t>
      </w:r>
      <w:r w:rsidR="00EF1FE8" w:rsidRPr="00E57D08">
        <w:rPr>
          <w:rFonts w:ascii="Calibri Light" w:hAnsi="Calibri Light"/>
          <w:sz w:val="22"/>
          <w:szCs w:val="20"/>
        </w:rPr>
        <w:t xml:space="preserve">business plan, </w:t>
      </w:r>
      <w:r w:rsidR="00A64F56" w:rsidRPr="00E57D08">
        <w:rPr>
          <w:rFonts w:ascii="Calibri Light" w:hAnsi="Calibri Light"/>
          <w:sz w:val="22"/>
          <w:szCs w:val="20"/>
        </w:rPr>
        <w:t>model financial projections</w:t>
      </w:r>
      <w:r w:rsidR="00EF1FE8" w:rsidRPr="00E57D08">
        <w:rPr>
          <w:rFonts w:ascii="Calibri Light" w:hAnsi="Calibri Light"/>
          <w:sz w:val="22"/>
          <w:szCs w:val="20"/>
        </w:rPr>
        <w:t xml:space="preserve">, and </w:t>
      </w:r>
      <w:r w:rsidR="00017F64" w:rsidRPr="00E57D08">
        <w:rPr>
          <w:rFonts w:ascii="Calibri Light" w:hAnsi="Calibri Light"/>
          <w:sz w:val="22"/>
          <w:szCs w:val="20"/>
        </w:rPr>
        <w:t>craft an actionable pitch.</w:t>
      </w:r>
      <w:r w:rsidR="00B4524D" w:rsidRPr="00E57D08">
        <w:rPr>
          <w:rFonts w:ascii="Calibri Light" w:hAnsi="Calibri Light"/>
          <w:sz w:val="22"/>
          <w:szCs w:val="20"/>
        </w:rPr>
        <w:t xml:space="preserve"> The Hub can be customized to fit </w:t>
      </w:r>
      <w:r w:rsidR="00701E5F" w:rsidRPr="00E57D08">
        <w:rPr>
          <w:rFonts w:ascii="Calibri Light" w:hAnsi="Calibri Light"/>
          <w:sz w:val="22"/>
          <w:szCs w:val="20"/>
        </w:rPr>
        <w:t xml:space="preserve">your </w:t>
      </w:r>
      <w:r w:rsidR="00B4524D" w:rsidRPr="00E57D08">
        <w:rPr>
          <w:rFonts w:ascii="Calibri Light" w:hAnsi="Calibri Light"/>
          <w:sz w:val="22"/>
          <w:szCs w:val="20"/>
        </w:rPr>
        <w:t>specific sectors and geographies, including by translating into the appropriate languages, referencing relevant regulations, etc.</w:t>
      </w:r>
      <w:r w:rsidR="00B92294">
        <w:rPr>
          <w:rFonts w:ascii="Calibri Light" w:hAnsi="Calibri Light"/>
          <w:sz w:val="22"/>
          <w:szCs w:val="20"/>
        </w:rPr>
        <w:t xml:space="preserve"> and, for a small fee, creating formats and templates your NGO requires.</w:t>
      </w:r>
      <w:bookmarkStart w:id="0" w:name="_GoBack"/>
      <w:bookmarkEnd w:id="0"/>
      <w:r w:rsidR="00B4524D" w:rsidRPr="00E57D08">
        <w:rPr>
          <w:rFonts w:ascii="Calibri Light" w:hAnsi="Calibri Light"/>
          <w:sz w:val="22"/>
          <w:szCs w:val="20"/>
        </w:rPr>
        <w:t xml:space="preserve"> </w:t>
      </w:r>
      <w:r w:rsidR="00017F64" w:rsidRPr="00E57D08">
        <w:rPr>
          <w:rFonts w:ascii="Calibri Light" w:hAnsi="Calibri Light"/>
          <w:sz w:val="22"/>
          <w:szCs w:val="20"/>
        </w:rPr>
        <w:t xml:space="preserve">In other words, the Capital Finder shows businesses </w:t>
      </w:r>
      <w:r w:rsidR="00017F64" w:rsidRPr="00E57D08">
        <w:rPr>
          <w:rFonts w:ascii="Calibri Light" w:hAnsi="Calibri Light"/>
          <w:i/>
          <w:sz w:val="22"/>
          <w:szCs w:val="20"/>
        </w:rPr>
        <w:t>who</w:t>
      </w:r>
      <w:r w:rsidR="00017F64" w:rsidRPr="00E57D08">
        <w:rPr>
          <w:rFonts w:ascii="Calibri Light" w:hAnsi="Calibri Light"/>
          <w:sz w:val="22"/>
          <w:szCs w:val="20"/>
        </w:rPr>
        <w:t xml:space="preserve"> to approach for funding, and the Entrepreneur Hub explains </w:t>
      </w:r>
      <w:r w:rsidR="00017F64" w:rsidRPr="00E57D08">
        <w:rPr>
          <w:rFonts w:ascii="Calibri Light" w:hAnsi="Calibri Light"/>
          <w:i/>
          <w:sz w:val="22"/>
          <w:szCs w:val="20"/>
        </w:rPr>
        <w:t>how</w:t>
      </w:r>
      <w:r w:rsidR="00017F64" w:rsidRPr="00E57D08">
        <w:rPr>
          <w:rFonts w:ascii="Calibri Light" w:hAnsi="Calibri Light"/>
          <w:sz w:val="22"/>
          <w:szCs w:val="20"/>
        </w:rPr>
        <w:t xml:space="preserve"> to do it.</w:t>
      </w:r>
      <w:r w:rsidR="00B46014" w:rsidRPr="00E57D08">
        <w:rPr>
          <w:rFonts w:ascii="Calibri Light" w:hAnsi="Calibri Light"/>
          <w:sz w:val="22"/>
          <w:szCs w:val="20"/>
        </w:rPr>
        <w:t xml:space="preserve"> </w:t>
      </w:r>
      <w:r w:rsidR="003624DF" w:rsidRPr="00E57D08">
        <w:rPr>
          <w:rFonts w:ascii="Calibri Light" w:hAnsi="Calibri Light"/>
          <w:sz w:val="22"/>
          <w:szCs w:val="20"/>
        </w:rPr>
        <w:t xml:space="preserve">It’s a </w:t>
      </w:r>
      <w:r w:rsidR="008500E7" w:rsidRPr="00E57D08">
        <w:rPr>
          <w:rFonts w:ascii="Calibri Light" w:hAnsi="Calibri Light"/>
          <w:sz w:val="22"/>
          <w:szCs w:val="20"/>
        </w:rPr>
        <w:t>site</w:t>
      </w:r>
      <w:r w:rsidR="003624DF" w:rsidRPr="00E57D08">
        <w:rPr>
          <w:rFonts w:ascii="Calibri Light" w:hAnsi="Calibri Light"/>
          <w:sz w:val="22"/>
          <w:szCs w:val="20"/>
        </w:rPr>
        <w:t xml:space="preserve"> that helps entrepreneurs answer the important question: “Now that I know who to approach for funding, what do I do next?”</w:t>
      </w:r>
    </w:p>
    <w:p w14:paraId="4DC14DD7" w14:textId="73E2214E" w:rsidR="0004167D" w:rsidRPr="00D06FB1" w:rsidRDefault="00CD6E75" w:rsidP="000F020B">
      <w:pPr>
        <w:pStyle w:val="Heading1"/>
        <w:rPr>
          <w:rFonts w:ascii="Calibri Light" w:hAnsi="Calibri Light"/>
          <w:b w:val="0"/>
          <w:bCs w:val="0"/>
          <w:caps/>
          <w:color w:val="2E74B5" w:themeColor="accent1" w:themeShade="BF"/>
          <w:sz w:val="32"/>
          <w:szCs w:val="20"/>
        </w:rPr>
      </w:pPr>
      <w:r w:rsidRPr="00D06FB1">
        <w:rPr>
          <w:rFonts w:ascii="Calibri Light" w:hAnsi="Calibri Light"/>
          <w:b w:val="0"/>
          <w:bCs w:val="0"/>
          <w:color w:val="2E74B5" w:themeColor="accent1" w:themeShade="BF"/>
          <w:sz w:val="32"/>
          <w:szCs w:val="20"/>
        </w:rPr>
        <w:lastRenderedPageBreak/>
        <w:t>Relevancy Score</w:t>
      </w:r>
    </w:p>
    <w:p w14:paraId="681598F4" w14:textId="77777777" w:rsidR="00912D78" w:rsidRDefault="00912D78" w:rsidP="0014024F">
      <w:pPr>
        <w:spacing w:line="276" w:lineRule="auto"/>
        <w:jc w:val="both"/>
        <w:rPr>
          <w:rFonts w:ascii="Calibri Light" w:hAnsi="Calibri Light" w:cstheme="minorHAnsi"/>
          <w:sz w:val="22"/>
          <w:szCs w:val="20"/>
        </w:rPr>
      </w:pPr>
      <w:r w:rsidRPr="008D0D4A">
        <w:rPr>
          <w:rFonts w:ascii="Calibri Light" w:hAnsi="Calibri Light" w:cstheme="minorHAnsi"/>
          <w:sz w:val="22"/>
          <w:szCs w:val="20"/>
        </w:rPr>
        <w:t xml:space="preserve">To make the results highly targeted, the Capital Finder makes use of the Relevancy Score, an algorithm to improve the search results by filtering </w:t>
      </w:r>
      <w:r>
        <w:rPr>
          <w:rFonts w:ascii="Calibri Light" w:hAnsi="Calibri Light" w:cstheme="minorHAnsi"/>
          <w:sz w:val="22"/>
          <w:szCs w:val="20"/>
        </w:rPr>
        <w:t>the most relevant data to the top</w:t>
      </w:r>
      <w:r w:rsidRPr="008D0D4A">
        <w:rPr>
          <w:rFonts w:ascii="Calibri Light" w:hAnsi="Calibri Light" w:cstheme="minorHAnsi"/>
          <w:sz w:val="22"/>
          <w:szCs w:val="20"/>
        </w:rPr>
        <w:t xml:space="preserve">. The Relevancy Score examines social media follower location, team size, office location, and other data points to attempt to </w:t>
      </w:r>
      <w:r>
        <w:rPr>
          <w:rFonts w:ascii="Calibri Light" w:hAnsi="Calibri Light" w:cstheme="minorHAnsi"/>
          <w:sz w:val="22"/>
          <w:szCs w:val="20"/>
        </w:rPr>
        <w:t xml:space="preserve">improve the precision and accuracy of the search results. </w:t>
      </w:r>
      <w:r w:rsidRPr="008D0D4A">
        <w:rPr>
          <w:rFonts w:ascii="Calibri Light" w:hAnsi="Calibri Light" w:cstheme="minorHAnsi"/>
          <w:sz w:val="22"/>
          <w:szCs w:val="20"/>
        </w:rPr>
        <w:t xml:space="preserve"> </w:t>
      </w:r>
    </w:p>
    <w:p w14:paraId="6374F7E6" w14:textId="356468CF" w:rsidR="00853CE4" w:rsidRPr="00E57D08" w:rsidRDefault="006B5672" w:rsidP="0014024F">
      <w:pPr>
        <w:spacing w:line="276" w:lineRule="auto"/>
        <w:jc w:val="both"/>
        <w:rPr>
          <w:rFonts w:ascii="Calibri Light" w:hAnsi="Calibri Light" w:cstheme="minorHAnsi"/>
          <w:sz w:val="22"/>
          <w:szCs w:val="20"/>
        </w:rPr>
      </w:pPr>
      <w:r w:rsidRPr="00E57D08">
        <w:rPr>
          <w:rFonts w:ascii="Calibri Light" w:hAnsi="Calibri Light" w:cstheme="minorHAnsi"/>
          <w:sz w:val="22"/>
          <w:szCs w:val="20"/>
        </w:rPr>
        <w:t xml:space="preserve">Crucially, </w:t>
      </w:r>
      <w:r w:rsidR="007D585C" w:rsidRPr="00E57D08">
        <w:rPr>
          <w:rFonts w:ascii="Calibri Light" w:hAnsi="Calibri Light" w:cstheme="minorHAnsi"/>
          <w:sz w:val="22"/>
          <w:szCs w:val="20"/>
        </w:rPr>
        <w:t>the algorithm conducts</w:t>
      </w:r>
      <w:r w:rsidR="00853CE4" w:rsidRPr="00E57D08">
        <w:rPr>
          <w:rFonts w:ascii="Calibri Light" w:hAnsi="Calibri Light" w:cstheme="minorHAnsi"/>
          <w:sz w:val="22"/>
          <w:szCs w:val="20"/>
        </w:rPr>
        <w:t xml:space="preserve"> keyword analysis of the capital providers’ websites to determine which ones are relevant for specific sectors and countries. </w:t>
      </w:r>
      <w:r w:rsidR="00811C40" w:rsidRPr="00E57D08">
        <w:rPr>
          <w:rFonts w:ascii="Calibri Light" w:hAnsi="Calibri Light" w:cstheme="minorHAnsi"/>
          <w:sz w:val="22"/>
          <w:szCs w:val="20"/>
        </w:rPr>
        <w:t>For example</w:t>
      </w:r>
      <w:r w:rsidR="00853CE4" w:rsidRPr="00E57D08">
        <w:rPr>
          <w:rFonts w:ascii="Calibri Light" w:hAnsi="Calibri Light" w:cstheme="minorHAnsi"/>
          <w:sz w:val="22"/>
          <w:szCs w:val="20"/>
        </w:rPr>
        <w:t xml:space="preserve">, if a venture capital firm has many </w:t>
      </w:r>
      <w:r w:rsidR="00811C40" w:rsidRPr="00E57D08">
        <w:rPr>
          <w:rFonts w:ascii="Calibri Light" w:hAnsi="Calibri Light" w:cstheme="minorHAnsi"/>
          <w:sz w:val="22"/>
          <w:szCs w:val="20"/>
        </w:rPr>
        <w:t xml:space="preserve">social </w:t>
      </w:r>
      <w:r w:rsidR="00853CE4" w:rsidRPr="00E57D08">
        <w:rPr>
          <w:rFonts w:ascii="Calibri Light" w:hAnsi="Calibri Light" w:cstheme="minorHAnsi"/>
          <w:sz w:val="22"/>
          <w:szCs w:val="20"/>
        </w:rPr>
        <w:t xml:space="preserve">followers in Kenya, has an office in the country, and mentions Kenya and Nairobi frequently on its site, it would show up higher in the ranking than a venture capital firm that invests more broadly across the continent. </w:t>
      </w:r>
      <w:r w:rsidR="0017139A" w:rsidRPr="00E57D08">
        <w:rPr>
          <w:rFonts w:ascii="Calibri Light" w:hAnsi="Calibri Light" w:cstheme="minorHAnsi"/>
          <w:sz w:val="22"/>
          <w:szCs w:val="20"/>
        </w:rPr>
        <w:t>The Relevancy Score solves the biggest problem bu</w:t>
      </w:r>
      <w:r w:rsidR="00D302C4" w:rsidRPr="00E57D08">
        <w:rPr>
          <w:rFonts w:ascii="Calibri Light" w:hAnsi="Calibri Light" w:cstheme="minorHAnsi"/>
          <w:sz w:val="22"/>
          <w:szCs w:val="20"/>
        </w:rPr>
        <w:t xml:space="preserve">sinesses face when fundraising: </w:t>
      </w:r>
      <w:r w:rsidR="0017139A" w:rsidRPr="00E57D08">
        <w:rPr>
          <w:rFonts w:ascii="Calibri Light" w:hAnsi="Calibri Light" w:cstheme="minorHAnsi"/>
          <w:sz w:val="22"/>
          <w:szCs w:val="20"/>
        </w:rPr>
        <w:t xml:space="preserve">identifying specific funders with a high probability to invest. </w:t>
      </w:r>
    </w:p>
    <w:p w14:paraId="350DD71F" w14:textId="77777777" w:rsidR="00524AE8" w:rsidRPr="00D06FB1" w:rsidRDefault="00524AE8" w:rsidP="00AC7446">
      <w:pPr>
        <w:pStyle w:val="Heading1"/>
        <w:rPr>
          <w:rFonts w:ascii="Calibri Light" w:hAnsi="Calibri Light"/>
          <w:b w:val="0"/>
          <w:bCs w:val="0"/>
          <w:caps/>
          <w:color w:val="2E74B5" w:themeColor="accent1" w:themeShade="BF"/>
          <w:sz w:val="32"/>
          <w:szCs w:val="20"/>
        </w:rPr>
      </w:pPr>
      <w:r w:rsidRPr="00D06FB1">
        <w:rPr>
          <w:rFonts w:ascii="Calibri Light" w:hAnsi="Calibri Light"/>
          <w:b w:val="0"/>
          <w:bCs w:val="0"/>
          <w:color w:val="2E74B5" w:themeColor="accent1" w:themeShade="BF"/>
          <w:sz w:val="32"/>
          <w:szCs w:val="20"/>
        </w:rPr>
        <w:t>Data</w:t>
      </w:r>
      <w:r w:rsidR="00AC7446" w:rsidRPr="00D06FB1">
        <w:rPr>
          <w:rFonts w:ascii="Calibri Light" w:hAnsi="Calibri Light"/>
          <w:b w:val="0"/>
          <w:bCs w:val="0"/>
          <w:color w:val="2E74B5" w:themeColor="accent1" w:themeShade="BF"/>
          <w:sz w:val="32"/>
          <w:szCs w:val="20"/>
        </w:rPr>
        <w:t xml:space="preserve"> Points</w:t>
      </w:r>
    </w:p>
    <w:p w14:paraId="6F029FCB" w14:textId="7DECAD33" w:rsidR="00524AE8" w:rsidRPr="00E57D08" w:rsidRDefault="00485AEA" w:rsidP="0014024F">
      <w:pPr>
        <w:jc w:val="both"/>
        <w:rPr>
          <w:rFonts w:ascii="Calibri Light" w:hAnsi="Calibri Light"/>
          <w:sz w:val="22"/>
          <w:szCs w:val="24"/>
        </w:rPr>
      </w:pPr>
      <w:r w:rsidRPr="00E57D08">
        <w:rPr>
          <w:rFonts w:ascii="Calibri Light" w:hAnsi="Calibri Light"/>
          <w:sz w:val="22"/>
          <w:szCs w:val="24"/>
        </w:rPr>
        <w:t>The Capital Finder d</w:t>
      </w:r>
      <w:r w:rsidR="00524AE8" w:rsidRPr="00E57D08">
        <w:rPr>
          <w:rFonts w:ascii="Calibri Light" w:hAnsi="Calibri Light"/>
          <w:sz w:val="22"/>
          <w:szCs w:val="24"/>
        </w:rPr>
        <w:t xml:space="preserve">atabase results currently contain the following data points: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24AE8" w:rsidRPr="00E57D08" w14:paraId="620157BF" w14:textId="77777777" w:rsidTr="00CF0D99">
        <w:tc>
          <w:tcPr>
            <w:tcW w:w="3120" w:type="dxa"/>
            <w:tcMar>
              <w:top w:w="100" w:type="dxa"/>
              <w:left w:w="100" w:type="dxa"/>
              <w:bottom w:w="100" w:type="dxa"/>
              <w:right w:w="100" w:type="dxa"/>
            </w:tcMar>
          </w:tcPr>
          <w:p w14:paraId="52B91F4A" w14:textId="77777777" w:rsidR="00524AE8" w:rsidRPr="00E57D08" w:rsidRDefault="00524AE8" w:rsidP="0014024F">
            <w:pPr>
              <w:tabs>
                <w:tab w:val="left" w:pos="1890"/>
              </w:tabs>
              <w:spacing w:after="0"/>
              <w:jc w:val="center"/>
              <w:rPr>
                <w:rFonts w:ascii="Calibri Light" w:hAnsi="Calibri Light"/>
                <w:sz w:val="22"/>
                <w:szCs w:val="24"/>
              </w:rPr>
            </w:pPr>
            <w:r w:rsidRPr="00E57D08">
              <w:rPr>
                <w:rFonts w:ascii="Calibri Light" w:hAnsi="Calibri Light"/>
                <w:sz w:val="22"/>
                <w:szCs w:val="24"/>
              </w:rPr>
              <w:t>Company Name</w:t>
            </w:r>
          </w:p>
        </w:tc>
        <w:tc>
          <w:tcPr>
            <w:tcW w:w="3120" w:type="dxa"/>
            <w:tcMar>
              <w:top w:w="100" w:type="dxa"/>
              <w:left w:w="100" w:type="dxa"/>
              <w:bottom w:w="100" w:type="dxa"/>
              <w:right w:w="100" w:type="dxa"/>
            </w:tcMar>
          </w:tcPr>
          <w:p w14:paraId="22F22D21" w14:textId="77777777"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URL</w:t>
            </w:r>
          </w:p>
        </w:tc>
        <w:tc>
          <w:tcPr>
            <w:tcW w:w="3120" w:type="dxa"/>
            <w:tcMar>
              <w:top w:w="100" w:type="dxa"/>
              <w:left w:w="100" w:type="dxa"/>
              <w:bottom w:w="100" w:type="dxa"/>
              <w:right w:w="100" w:type="dxa"/>
            </w:tcMar>
          </w:tcPr>
          <w:p w14:paraId="3FBA1D43" w14:textId="0EEF8890" w:rsidR="00524AE8" w:rsidRPr="00E57D08" w:rsidRDefault="009B77CF" w:rsidP="0014024F">
            <w:pPr>
              <w:spacing w:after="0"/>
              <w:jc w:val="center"/>
              <w:rPr>
                <w:rFonts w:ascii="Calibri Light" w:hAnsi="Calibri Light"/>
                <w:sz w:val="22"/>
                <w:szCs w:val="24"/>
              </w:rPr>
            </w:pPr>
            <w:r w:rsidRPr="00E57D08">
              <w:rPr>
                <w:rFonts w:ascii="Calibri Light" w:hAnsi="Calibri Light"/>
                <w:sz w:val="22"/>
                <w:szCs w:val="24"/>
              </w:rPr>
              <w:t>Provider</w:t>
            </w:r>
            <w:r w:rsidR="00524AE8" w:rsidRPr="00E57D08">
              <w:rPr>
                <w:rFonts w:ascii="Calibri Light" w:hAnsi="Calibri Light"/>
                <w:sz w:val="22"/>
                <w:szCs w:val="24"/>
              </w:rPr>
              <w:t xml:space="preserve"> Type</w:t>
            </w:r>
          </w:p>
        </w:tc>
      </w:tr>
      <w:tr w:rsidR="00524AE8" w:rsidRPr="00E57D08" w14:paraId="5B7B57DE" w14:textId="77777777" w:rsidTr="00CF0D99">
        <w:tc>
          <w:tcPr>
            <w:tcW w:w="3120" w:type="dxa"/>
            <w:tcMar>
              <w:top w:w="100" w:type="dxa"/>
              <w:left w:w="100" w:type="dxa"/>
              <w:bottom w:w="100" w:type="dxa"/>
              <w:right w:w="100" w:type="dxa"/>
            </w:tcMar>
          </w:tcPr>
          <w:p w14:paraId="6890345E" w14:textId="77777777"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Year Founded</w:t>
            </w:r>
          </w:p>
        </w:tc>
        <w:tc>
          <w:tcPr>
            <w:tcW w:w="3120" w:type="dxa"/>
            <w:tcMar>
              <w:top w:w="100" w:type="dxa"/>
              <w:left w:w="100" w:type="dxa"/>
              <w:bottom w:w="100" w:type="dxa"/>
              <w:right w:w="100" w:type="dxa"/>
            </w:tcMar>
          </w:tcPr>
          <w:p w14:paraId="7F35EF42" w14:textId="77777777"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Logo</w:t>
            </w:r>
          </w:p>
        </w:tc>
        <w:tc>
          <w:tcPr>
            <w:tcW w:w="3120" w:type="dxa"/>
            <w:tcMar>
              <w:top w:w="100" w:type="dxa"/>
              <w:left w:w="100" w:type="dxa"/>
              <w:bottom w:w="100" w:type="dxa"/>
              <w:right w:w="100" w:type="dxa"/>
            </w:tcMar>
          </w:tcPr>
          <w:p w14:paraId="5328B382" w14:textId="77777777"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Description</w:t>
            </w:r>
          </w:p>
        </w:tc>
      </w:tr>
      <w:tr w:rsidR="00524AE8" w:rsidRPr="00E57D08" w14:paraId="218632EA" w14:textId="77777777" w:rsidTr="00CF0D99">
        <w:tc>
          <w:tcPr>
            <w:tcW w:w="3120" w:type="dxa"/>
            <w:tcMar>
              <w:top w:w="100" w:type="dxa"/>
              <w:left w:w="100" w:type="dxa"/>
              <w:bottom w:w="100" w:type="dxa"/>
              <w:right w:w="100" w:type="dxa"/>
            </w:tcMar>
          </w:tcPr>
          <w:p w14:paraId="25E6D117" w14:textId="1E009F41" w:rsidR="00524AE8" w:rsidRPr="00E57D08" w:rsidRDefault="001A27BD" w:rsidP="0014024F">
            <w:pPr>
              <w:spacing w:after="0"/>
              <w:jc w:val="center"/>
              <w:rPr>
                <w:rFonts w:ascii="Calibri Light" w:hAnsi="Calibri Light"/>
                <w:sz w:val="22"/>
                <w:szCs w:val="24"/>
              </w:rPr>
            </w:pPr>
            <w:r w:rsidRPr="00E57D08">
              <w:rPr>
                <w:rFonts w:ascii="Calibri Light" w:hAnsi="Calibri Light"/>
                <w:sz w:val="22"/>
                <w:szCs w:val="24"/>
              </w:rPr>
              <w:t>Contact Details</w:t>
            </w:r>
          </w:p>
        </w:tc>
        <w:tc>
          <w:tcPr>
            <w:tcW w:w="3120" w:type="dxa"/>
            <w:tcMar>
              <w:top w:w="100" w:type="dxa"/>
              <w:left w:w="100" w:type="dxa"/>
              <w:bottom w:w="100" w:type="dxa"/>
              <w:right w:w="100" w:type="dxa"/>
            </w:tcMar>
          </w:tcPr>
          <w:p w14:paraId="22F03959" w14:textId="49F61E8B" w:rsidR="00524AE8" w:rsidRPr="00E57D08" w:rsidRDefault="001A27BD" w:rsidP="0014024F">
            <w:pPr>
              <w:spacing w:after="0"/>
              <w:jc w:val="center"/>
              <w:rPr>
                <w:rFonts w:ascii="Calibri Light" w:hAnsi="Calibri Light"/>
                <w:sz w:val="22"/>
                <w:szCs w:val="24"/>
              </w:rPr>
            </w:pPr>
            <w:r w:rsidRPr="00E57D08">
              <w:rPr>
                <w:rFonts w:ascii="Calibri Light" w:hAnsi="Calibri Light"/>
                <w:sz w:val="22"/>
                <w:szCs w:val="24"/>
              </w:rPr>
              <w:t>Sectors</w:t>
            </w:r>
          </w:p>
        </w:tc>
        <w:tc>
          <w:tcPr>
            <w:tcW w:w="3120" w:type="dxa"/>
            <w:tcMar>
              <w:top w:w="100" w:type="dxa"/>
              <w:left w:w="100" w:type="dxa"/>
              <w:bottom w:w="100" w:type="dxa"/>
              <w:right w:w="100" w:type="dxa"/>
            </w:tcMar>
          </w:tcPr>
          <w:p w14:paraId="74D4C493" w14:textId="77777777"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Countries</w:t>
            </w:r>
          </w:p>
        </w:tc>
      </w:tr>
      <w:tr w:rsidR="00524AE8" w:rsidRPr="00E57D08" w14:paraId="4C310EA4" w14:textId="77777777" w:rsidTr="00CF0D99">
        <w:tc>
          <w:tcPr>
            <w:tcW w:w="3120" w:type="dxa"/>
            <w:tcMar>
              <w:top w:w="100" w:type="dxa"/>
              <w:left w:w="100" w:type="dxa"/>
              <w:bottom w:w="100" w:type="dxa"/>
              <w:right w:w="100" w:type="dxa"/>
            </w:tcMar>
          </w:tcPr>
          <w:p w14:paraId="345C0A0F" w14:textId="77777777"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Capital Types</w:t>
            </w:r>
          </w:p>
        </w:tc>
        <w:tc>
          <w:tcPr>
            <w:tcW w:w="3120" w:type="dxa"/>
            <w:tcMar>
              <w:top w:w="100" w:type="dxa"/>
              <w:left w:w="100" w:type="dxa"/>
              <w:bottom w:w="100" w:type="dxa"/>
              <w:right w:w="100" w:type="dxa"/>
            </w:tcMar>
          </w:tcPr>
          <w:p w14:paraId="49FAAD20" w14:textId="7EFCC61A" w:rsidR="00524AE8" w:rsidRPr="00E57D08" w:rsidRDefault="00524AE8" w:rsidP="006516CD">
            <w:pPr>
              <w:spacing w:after="0"/>
              <w:jc w:val="center"/>
              <w:rPr>
                <w:rFonts w:ascii="Calibri Light" w:hAnsi="Calibri Light"/>
                <w:sz w:val="22"/>
                <w:szCs w:val="24"/>
              </w:rPr>
            </w:pPr>
            <w:r w:rsidRPr="00E57D08">
              <w:rPr>
                <w:rFonts w:ascii="Calibri Light" w:hAnsi="Calibri Light"/>
                <w:sz w:val="22"/>
                <w:szCs w:val="24"/>
              </w:rPr>
              <w:t xml:space="preserve">Social </w:t>
            </w:r>
            <w:r w:rsidR="003F4134" w:rsidRPr="00E57D08">
              <w:rPr>
                <w:rFonts w:ascii="Calibri Light" w:hAnsi="Calibri Light"/>
                <w:sz w:val="22"/>
                <w:szCs w:val="24"/>
              </w:rPr>
              <w:t>Networks</w:t>
            </w:r>
          </w:p>
        </w:tc>
        <w:tc>
          <w:tcPr>
            <w:tcW w:w="3120" w:type="dxa"/>
            <w:tcMar>
              <w:top w:w="100" w:type="dxa"/>
              <w:left w:w="100" w:type="dxa"/>
              <w:bottom w:w="100" w:type="dxa"/>
              <w:right w:w="100" w:type="dxa"/>
            </w:tcMar>
          </w:tcPr>
          <w:p w14:paraId="30D09000" w14:textId="77777777"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Office Locations</w:t>
            </w:r>
          </w:p>
        </w:tc>
      </w:tr>
    </w:tbl>
    <w:p w14:paraId="56F7EA78" w14:textId="6FB0AAFC" w:rsidR="007D585C" w:rsidRPr="00E57D08" w:rsidRDefault="007D585C" w:rsidP="007D585C">
      <w:pPr>
        <w:spacing w:before="240" w:line="276" w:lineRule="auto"/>
        <w:jc w:val="both"/>
        <w:rPr>
          <w:rFonts w:ascii="Calibri Light" w:hAnsi="Calibri Light" w:cstheme="minorHAnsi"/>
          <w:sz w:val="22"/>
          <w:szCs w:val="24"/>
        </w:rPr>
      </w:pPr>
      <w:r w:rsidRPr="00E57D08">
        <w:rPr>
          <w:rFonts w:ascii="Calibri Light" w:hAnsi="Calibri Light" w:cstheme="minorHAnsi"/>
          <w:sz w:val="22"/>
          <w:szCs w:val="24"/>
        </w:rPr>
        <w:t>The data points below, as well as others, can be integrated into the custom Capital Finder at an additional cost: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24AE8" w:rsidRPr="00E57D08" w14:paraId="17894B38" w14:textId="77777777" w:rsidTr="00CF0D99">
        <w:tc>
          <w:tcPr>
            <w:tcW w:w="3120" w:type="dxa"/>
            <w:tcMar>
              <w:top w:w="100" w:type="dxa"/>
              <w:left w:w="100" w:type="dxa"/>
              <w:bottom w:w="100" w:type="dxa"/>
              <w:right w:w="100" w:type="dxa"/>
            </w:tcMar>
          </w:tcPr>
          <w:p w14:paraId="5FBAC182" w14:textId="3DCA84FA" w:rsidR="00524AE8" w:rsidRPr="00E57D08" w:rsidRDefault="00F52339" w:rsidP="0014024F">
            <w:pPr>
              <w:spacing w:after="0"/>
              <w:jc w:val="center"/>
              <w:rPr>
                <w:rFonts w:ascii="Calibri Light" w:hAnsi="Calibri Light"/>
                <w:sz w:val="22"/>
                <w:szCs w:val="24"/>
              </w:rPr>
            </w:pPr>
            <w:r w:rsidRPr="00E57D08">
              <w:rPr>
                <w:rFonts w:ascii="Calibri Light" w:hAnsi="Calibri Light"/>
                <w:sz w:val="22"/>
                <w:szCs w:val="24"/>
              </w:rPr>
              <w:t>Average Deal Size</w:t>
            </w:r>
          </w:p>
        </w:tc>
        <w:tc>
          <w:tcPr>
            <w:tcW w:w="3120" w:type="dxa"/>
            <w:tcMar>
              <w:top w:w="100" w:type="dxa"/>
              <w:left w:w="100" w:type="dxa"/>
              <w:bottom w:w="100" w:type="dxa"/>
              <w:right w:w="100" w:type="dxa"/>
            </w:tcMar>
          </w:tcPr>
          <w:p w14:paraId="1A9E9253" w14:textId="1EB4B5E9" w:rsidR="00524AE8" w:rsidRPr="00E57D08" w:rsidRDefault="00F52339" w:rsidP="00F52339">
            <w:pPr>
              <w:spacing w:after="0"/>
              <w:jc w:val="center"/>
              <w:rPr>
                <w:rFonts w:ascii="Calibri Light" w:hAnsi="Calibri Light"/>
                <w:sz w:val="22"/>
                <w:szCs w:val="24"/>
              </w:rPr>
            </w:pPr>
            <w:r w:rsidRPr="00E57D08">
              <w:rPr>
                <w:rFonts w:ascii="Calibri Light" w:hAnsi="Calibri Light"/>
                <w:sz w:val="22"/>
                <w:szCs w:val="24"/>
              </w:rPr>
              <w:t>Funding Horizon</w:t>
            </w:r>
          </w:p>
        </w:tc>
        <w:tc>
          <w:tcPr>
            <w:tcW w:w="3120" w:type="dxa"/>
            <w:tcMar>
              <w:top w:w="100" w:type="dxa"/>
              <w:left w:w="100" w:type="dxa"/>
              <w:bottom w:w="100" w:type="dxa"/>
              <w:right w:w="100" w:type="dxa"/>
            </w:tcMar>
          </w:tcPr>
          <w:p w14:paraId="50604022" w14:textId="21B047C2"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 xml:space="preserve">News </w:t>
            </w:r>
            <w:r w:rsidR="00F52339" w:rsidRPr="00E57D08">
              <w:rPr>
                <w:rFonts w:ascii="Calibri Light" w:hAnsi="Calibri Light"/>
                <w:sz w:val="22"/>
                <w:szCs w:val="24"/>
              </w:rPr>
              <w:t>F</w:t>
            </w:r>
            <w:r w:rsidR="00485AEA" w:rsidRPr="00E57D08">
              <w:rPr>
                <w:rFonts w:ascii="Calibri Light" w:hAnsi="Calibri Light"/>
                <w:sz w:val="22"/>
                <w:szCs w:val="24"/>
              </w:rPr>
              <w:t>eeds</w:t>
            </w:r>
          </w:p>
        </w:tc>
      </w:tr>
      <w:tr w:rsidR="00524AE8" w:rsidRPr="00E57D08" w14:paraId="2700FCF3" w14:textId="77777777" w:rsidTr="00CF0D99">
        <w:tc>
          <w:tcPr>
            <w:tcW w:w="3120" w:type="dxa"/>
            <w:tcMar>
              <w:top w:w="100" w:type="dxa"/>
              <w:left w:w="100" w:type="dxa"/>
              <w:bottom w:w="100" w:type="dxa"/>
              <w:right w:w="100" w:type="dxa"/>
            </w:tcMar>
          </w:tcPr>
          <w:p w14:paraId="09176848" w14:textId="35A13680" w:rsidR="00524AE8" w:rsidRPr="00E57D08" w:rsidRDefault="00F52339" w:rsidP="00F52339">
            <w:pPr>
              <w:spacing w:after="0"/>
              <w:jc w:val="center"/>
              <w:rPr>
                <w:rFonts w:ascii="Calibri Light" w:hAnsi="Calibri Light"/>
                <w:sz w:val="22"/>
                <w:szCs w:val="24"/>
              </w:rPr>
            </w:pPr>
            <w:r w:rsidRPr="00E57D08">
              <w:rPr>
                <w:rFonts w:ascii="Calibri Light" w:hAnsi="Calibri Light"/>
                <w:sz w:val="22"/>
                <w:szCs w:val="24"/>
              </w:rPr>
              <w:t>Deal H</w:t>
            </w:r>
            <w:r w:rsidR="00E30EA1" w:rsidRPr="00E57D08">
              <w:rPr>
                <w:rFonts w:ascii="Calibri Light" w:hAnsi="Calibri Light"/>
                <w:sz w:val="22"/>
                <w:szCs w:val="24"/>
              </w:rPr>
              <w:t>istory</w:t>
            </w:r>
          </w:p>
        </w:tc>
        <w:tc>
          <w:tcPr>
            <w:tcW w:w="3120" w:type="dxa"/>
            <w:tcMar>
              <w:top w:w="100" w:type="dxa"/>
              <w:left w:w="100" w:type="dxa"/>
              <w:bottom w:w="100" w:type="dxa"/>
              <w:right w:w="100" w:type="dxa"/>
            </w:tcMar>
          </w:tcPr>
          <w:p w14:paraId="620849D4" w14:textId="665CDE36" w:rsidR="00524AE8" w:rsidRPr="00E57D08" w:rsidRDefault="00524AE8" w:rsidP="0014024F">
            <w:pPr>
              <w:spacing w:after="0"/>
              <w:jc w:val="center"/>
              <w:rPr>
                <w:rFonts w:ascii="Calibri Light" w:hAnsi="Calibri Light"/>
                <w:sz w:val="22"/>
                <w:szCs w:val="24"/>
              </w:rPr>
            </w:pPr>
            <w:r w:rsidRPr="00E57D08">
              <w:rPr>
                <w:rFonts w:ascii="Calibri Light" w:hAnsi="Calibri Light"/>
                <w:sz w:val="22"/>
                <w:szCs w:val="24"/>
              </w:rPr>
              <w:t>F</w:t>
            </w:r>
            <w:r w:rsidR="00F52339" w:rsidRPr="00E57D08">
              <w:rPr>
                <w:rFonts w:ascii="Calibri Light" w:hAnsi="Calibri Light"/>
                <w:sz w:val="22"/>
                <w:szCs w:val="24"/>
              </w:rPr>
              <w:t>unding Application P</w:t>
            </w:r>
            <w:r w:rsidRPr="00E57D08">
              <w:rPr>
                <w:rFonts w:ascii="Calibri Light" w:hAnsi="Calibri Light"/>
                <w:sz w:val="22"/>
                <w:szCs w:val="24"/>
              </w:rPr>
              <w:t>rocess</w:t>
            </w:r>
          </w:p>
        </w:tc>
        <w:tc>
          <w:tcPr>
            <w:tcW w:w="3120" w:type="dxa"/>
            <w:tcMar>
              <w:top w:w="100" w:type="dxa"/>
              <w:left w:w="100" w:type="dxa"/>
              <w:bottom w:w="100" w:type="dxa"/>
              <w:right w:w="100" w:type="dxa"/>
            </w:tcMar>
          </w:tcPr>
          <w:p w14:paraId="73052247" w14:textId="1F58A948" w:rsidR="00524AE8" w:rsidRPr="00E57D08" w:rsidRDefault="00F52339" w:rsidP="0014024F">
            <w:pPr>
              <w:spacing w:after="0"/>
              <w:jc w:val="center"/>
              <w:rPr>
                <w:rFonts w:ascii="Calibri Light" w:hAnsi="Calibri Light"/>
                <w:sz w:val="22"/>
                <w:szCs w:val="24"/>
              </w:rPr>
            </w:pPr>
            <w:r w:rsidRPr="00E57D08">
              <w:rPr>
                <w:rFonts w:ascii="Calibri Light" w:hAnsi="Calibri Light"/>
                <w:sz w:val="22"/>
                <w:szCs w:val="24"/>
              </w:rPr>
              <w:t>AUM</w:t>
            </w:r>
          </w:p>
        </w:tc>
      </w:tr>
      <w:tr w:rsidR="00524AE8" w:rsidRPr="00E57D08" w14:paraId="2C35CDEB" w14:textId="77777777" w:rsidTr="00CF0D99">
        <w:tc>
          <w:tcPr>
            <w:tcW w:w="3120" w:type="dxa"/>
            <w:tcMar>
              <w:top w:w="100" w:type="dxa"/>
              <w:left w:w="100" w:type="dxa"/>
              <w:bottom w:w="100" w:type="dxa"/>
              <w:right w:w="100" w:type="dxa"/>
            </w:tcMar>
          </w:tcPr>
          <w:p w14:paraId="6BF4B331" w14:textId="71C923B6" w:rsidR="00524AE8" w:rsidRPr="00E57D08" w:rsidRDefault="00F52339" w:rsidP="0014024F">
            <w:pPr>
              <w:spacing w:after="0"/>
              <w:jc w:val="center"/>
              <w:rPr>
                <w:rFonts w:ascii="Calibri Light" w:hAnsi="Calibri Light"/>
                <w:sz w:val="22"/>
                <w:szCs w:val="24"/>
              </w:rPr>
            </w:pPr>
            <w:r w:rsidRPr="00E57D08">
              <w:rPr>
                <w:rFonts w:ascii="Calibri Light" w:hAnsi="Calibri Light"/>
                <w:sz w:val="22"/>
                <w:szCs w:val="24"/>
              </w:rPr>
              <w:t>List of Employees</w:t>
            </w:r>
          </w:p>
        </w:tc>
        <w:tc>
          <w:tcPr>
            <w:tcW w:w="3120" w:type="dxa"/>
            <w:tcMar>
              <w:top w:w="100" w:type="dxa"/>
              <w:left w:w="100" w:type="dxa"/>
              <w:bottom w:w="100" w:type="dxa"/>
              <w:right w:w="100" w:type="dxa"/>
            </w:tcMar>
          </w:tcPr>
          <w:p w14:paraId="258B527E" w14:textId="18386B8B" w:rsidR="00524AE8" w:rsidRPr="00E57D08" w:rsidRDefault="00F52339" w:rsidP="0014024F">
            <w:pPr>
              <w:spacing w:after="0"/>
              <w:jc w:val="center"/>
              <w:rPr>
                <w:rFonts w:ascii="Calibri Light" w:hAnsi="Calibri Light"/>
                <w:sz w:val="22"/>
                <w:szCs w:val="24"/>
              </w:rPr>
            </w:pPr>
            <w:r w:rsidRPr="00E57D08">
              <w:rPr>
                <w:rFonts w:ascii="Calibri Light" w:hAnsi="Calibri Light" w:cstheme="minorHAnsi"/>
                <w:sz w:val="22"/>
                <w:szCs w:val="24"/>
              </w:rPr>
              <w:t>Web Tr</w:t>
            </w:r>
            <w:r w:rsidR="00E30EA1" w:rsidRPr="00E57D08">
              <w:rPr>
                <w:rFonts w:ascii="Calibri Light" w:hAnsi="Calibri Light" w:cstheme="minorHAnsi"/>
                <w:sz w:val="22"/>
                <w:szCs w:val="24"/>
              </w:rPr>
              <w:t>affic</w:t>
            </w:r>
          </w:p>
        </w:tc>
        <w:tc>
          <w:tcPr>
            <w:tcW w:w="3120" w:type="dxa"/>
            <w:tcMar>
              <w:top w:w="100" w:type="dxa"/>
              <w:left w:w="100" w:type="dxa"/>
              <w:bottom w:w="100" w:type="dxa"/>
              <w:right w:w="100" w:type="dxa"/>
            </w:tcMar>
          </w:tcPr>
          <w:p w14:paraId="6CE870A1" w14:textId="1EDFACB6" w:rsidR="00524AE8" w:rsidRPr="00E57D08" w:rsidRDefault="003C10CD" w:rsidP="0014024F">
            <w:pPr>
              <w:spacing w:after="0"/>
              <w:jc w:val="center"/>
              <w:rPr>
                <w:rFonts w:ascii="Calibri Light" w:hAnsi="Calibri Light"/>
                <w:sz w:val="22"/>
                <w:szCs w:val="24"/>
              </w:rPr>
            </w:pPr>
            <w:r w:rsidRPr="00E57D08">
              <w:rPr>
                <w:rFonts w:ascii="Calibri Light" w:hAnsi="Calibri Light" w:cstheme="minorHAnsi"/>
                <w:sz w:val="22"/>
                <w:szCs w:val="24"/>
              </w:rPr>
              <w:t>Domain Registration A</w:t>
            </w:r>
            <w:r w:rsidR="00AC7446" w:rsidRPr="00E57D08">
              <w:rPr>
                <w:rFonts w:ascii="Calibri Light" w:hAnsi="Calibri Light" w:cstheme="minorHAnsi"/>
                <w:sz w:val="22"/>
                <w:szCs w:val="24"/>
              </w:rPr>
              <w:t>ddress</w:t>
            </w:r>
          </w:p>
        </w:tc>
      </w:tr>
    </w:tbl>
    <w:p w14:paraId="29F66B1A" w14:textId="115349E6" w:rsidR="00E12DBC" w:rsidRPr="00D06FB1" w:rsidRDefault="00E12DBC" w:rsidP="00E12DBC">
      <w:pPr>
        <w:pStyle w:val="Heading1"/>
        <w:rPr>
          <w:rFonts w:ascii="Calibri Light" w:hAnsi="Calibri Light"/>
          <w:b w:val="0"/>
          <w:bCs w:val="0"/>
          <w:caps/>
          <w:color w:val="2E74B5" w:themeColor="accent1" w:themeShade="BF"/>
          <w:sz w:val="32"/>
          <w:szCs w:val="20"/>
        </w:rPr>
      </w:pPr>
      <w:r w:rsidRPr="00D06FB1">
        <w:rPr>
          <w:rFonts w:ascii="Calibri Light" w:hAnsi="Calibri Light"/>
          <w:b w:val="0"/>
          <w:bCs w:val="0"/>
          <w:color w:val="2E74B5" w:themeColor="accent1" w:themeShade="BF"/>
          <w:sz w:val="32"/>
          <w:szCs w:val="20"/>
        </w:rPr>
        <w:t>Expected</w:t>
      </w:r>
      <w:r w:rsidR="00E30EA1" w:rsidRPr="00D06FB1">
        <w:rPr>
          <w:rFonts w:ascii="Calibri Light" w:hAnsi="Calibri Light"/>
          <w:b w:val="0"/>
          <w:bCs w:val="0"/>
          <w:color w:val="2E74B5" w:themeColor="accent1" w:themeShade="BF"/>
          <w:sz w:val="32"/>
          <w:szCs w:val="20"/>
        </w:rPr>
        <w:t xml:space="preserve"> </w:t>
      </w:r>
      <w:r w:rsidRPr="00D06FB1">
        <w:rPr>
          <w:rFonts w:ascii="Calibri Light" w:hAnsi="Calibri Light"/>
          <w:b w:val="0"/>
          <w:bCs w:val="0"/>
          <w:color w:val="2E74B5" w:themeColor="accent1" w:themeShade="BF"/>
          <w:sz w:val="32"/>
          <w:szCs w:val="20"/>
        </w:rPr>
        <w:t xml:space="preserve">Deliverables </w:t>
      </w:r>
    </w:p>
    <w:p w14:paraId="5A44E0D8" w14:textId="3EC5DADA" w:rsidR="003D07A4" w:rsidRPr="00E57D08" w:rsidRDefault="00E12DBC" w:rsidP="00E57D08">
      <w:pPr>
        <w:spacing w:before="240"/>
        <w:jc w:val="both"/>
        <w:rPr>
          <w:rFonts w:ascii="Calibri Light" w:hAnsi="Calibri Light" w:cstheme="minorHAnsi"/>
          <w:sz w:val="22"/>
          <w:szCs w:val="24"/>
        </w:rPr>
      </w:pPr>
      <w:r w:rsidRPr="00E57D08">
        <w:rPr>
          <w:rFonts w:ascii="Calibri Light" w:hAnsi="Calibri Light" w:cstheme="minorHAnsi"/>
          <w:sz w:val="22"/>
          <w:szCs w:val="24"/>
        </w:rPr>
        <w:t xml:space="preserve">The deliverable for this </w:t>
      </w:r>
      <w:r w:rsidR="00C61D2C" w:rsidRPr="00E57D08">
        <w:rPr>
          <w:rFonts w:ascii="Calibri Light" w:hAnsi="Calibri Light" w:cstheme="minorHAnsi"/>
          <w:sz w:val="22"/>
          <w:szCs w:val="24"/>
        </w:rPr>
        <w:t>proposal</w:t>
      </w:r>
      <w:r w:rsidRPr="00E57D08">
        <w:rPr>
          <w:rFonts w:ascii="Calibri Light" w:hAnsi="Calibri Light" w:cstheme="minorHAnsi"/>
          <w:sz w:val="22"/>
          <w:szCs w:val="24"/>
        </w:rPr>
        <w:t xml:space="preserve"> </w:t>
      </w:r>
      <w:r w:rsidR="00C61D2C" w:rsidRPr="00E57D08">
        <w:rPr>
          <w:rFonts w:ascii="Calibri Light" w:hAnsi="Calibri Light" w:cstheme="minorHAnsi"/>
          <w:sz w:val="22"/>
          <w:szCs w:val="24"/>
        </w:rPr>
        <w:t>is</w:t>
      </w:r>
      <w:r w:rsidR="00485AEA" w:rsidRPr="00E57D08">
        <w:rPr>
          <w:rFonts w:ascii="Calibri Light" w:hAnsi="Calibri Light" w:cstheme="minorHAnsi"/>
          <w:sz w:val="22"/>
          <w:szCs w:val="24"/>
        </w:rPr>
        <w:t xml:space="preserve"> </w:t>
      </w:r>
      <w:r w:rsidR="0079627C" w:rsidRPr="00E57D08">
        <w:rPr>
          <w:rFonts w:ascii="Calibri Light" w:hAnsi="Calibri Light" w:cstheme="minorHAnsi"/>
          <w:sz w:val="22"/>
          <w:szCs w:val="24"/>
        </w:rPr>
        <w:t>a custom-branded</w:t>
      </w:r>
      <w:r w:rsidRPr="00E57D08">
        <w:rPr>
          <w:rFonts w:ascii="Calibri Light" w:hAnsi="Calibri Light" w:cstheme="minorHAnsi"/>
          <w:sz w:val="22"/>
          <w:szCs w:val="24"/>
        </w:rPr>
        <w:t xml:space="preserve"> </w:t>
      </w:r>
      <w:r w:rsidR="00485AEA" w:rsidRPr="00E57D08">
        <w:rPr>
          <w:rFonts w:ascii="Calibri Light" w:hAnsi="Calibri Light" w:cstheme="minorHAnsi"/>
          <w:sz w:val="22"/>
          <w:szCs w:val="24"/>
        </w:rPr>
        <w:t xml:space="preserve">Capital Finder </w:t>
      </w:r>
      <w:r w:rsidR="0079627C" w:rsidRPr="00E57D08">
        <w:rPr>
          <w:rFonts w:ascii="Calibri Light" w:hAnsi="Calibri Light" w:cstheme="minorHAnsi"/>
          <w:sz w:val="22"/>
          <w:szCs w:val="24"/>
        </w:rPr>
        <w:t>website, as well as access to the underlying data</w:t>
      </w:r>
      <w:r w:rsidR="008849CB" w:rsidRPr="00E57D08">
        <w:rPr>
          <w:rFonts w:ascii="Calibri Light" w:hAnsi="Calibri Light" w:cstheme="minorHAnsi"/>
          <w:sz w:val="22"/>
          <w:szCs w:val="24"/>
        </w:rPr>
        <w:t xml:space="preserve">. </w:t>
      </w:r>
      <w:r w:rsidR="0079627C" w:rsidRPr="00E57D08">
        <w:rPr>
          <w:rFonts w:ascii="Calibri Light" w:hAnsi="Calibri Light" w:cstheme="minorHAnsi"/>
          <w:sz w:val="22"/>
          <w:szCs w:val="24"/>
        </w:rPr>
        <w:t>The Capital Finder</w:t>
      </w:r>
      <w:r w:rsidR="008849CB" w:rsidRPr="00E57D08">
        <w:rPr>
          <w:rFonts w:ascii="Calibri Light" w:hAnsi="Calibri Light" w:cstheme="minorHAnsi"/>
          <w:sz w:val="22"/>
          <w:szCs w:val="24"/>
        </w:rPr>
        <w:t xml:space="preserve"> will allow you to search </w:t>
      </w:r>
      <w:r w:rsidR="00393866" w:rsidRPr="00E57D08">
        <w:rPr>
          <w:rFonts w:ascii="Calibri Light" w:hAnsi="Calibri Light" w:cstheme="minorHAnsi"/>
          <w:sz w:val="22"/>
          <w:szCs w:val="24"/>
        </w:rPr>
        <w:t xml:space="preserve">funders </w:t>
      </w:r>
      <w:r w:rsidR="008849CB" w:rsidRPr="00E57D08">
        <w:rPr>
          <w:rFonts w:ascii="Calibri Light" w:hAnsi="Calibri Light" w:cstheme="minorHAnsi"/>
          <w:sz w:val="22"/>
          <w:szCs w:val="24"/>
        </w:rPr>
        <w:t>by country, sector, provider type, capital type</w:t>
      </w:r>
      <w:r w:rsidR="00811C40" w:rsidRPr="00E57D08">
        <w:rPr>
          <w:rFonts w:ascii="Calibri Light" w:hAnsi="Calibri Light" w:cstheme="minorHAnsi"/>
          <w:sz w:val="22"/>
          <w:szCs w:val="24"/>
        </w:rPr>
        <w:t xml:space="preserve">, year founded, specific keywords, and more; the </w:t>
      </w:r>
      <w:r w:rsidR="008849CB" w:rsidRPr="00E57D08">
        <w:rPr>
          <w:rFonts w:ascii="Calibri Light" w:hAnsi="Calibri Light" w:cstheme="minorHAnsi"/>
          <w:sz w:val="22"/>
          <w:szCs w:val="24"/>
        </w:rPr>
        <w:t>resu</w:t>
      </w:r>
      <w:r w:rsidR="00811C40" w:rsidRPr="00E57D08">
        <w:rPr>
          <w:rFonts w:ascii="Calibri Light" w:hAnsi="Calibri Light" w:cstheme="minorHAnsi"/>
          <w:sz w:val="22"/>
          <w:szCs w:val="24"/>
        </w:rPr>
        <w:t>lts will be sorted by relevancy to the search.</w:t>
      </w:r>
      <w:r w:rsidR="008849CB" w:rsidRPr="00E57D08">
        <w:rPr>
          <w:rFonts w:ascii="Calibri Light" w:hAnsi="Calibri Light" w:cstheme="minorHAnsi"/>
          <w:sz w:val="22"/>
          <w:szCs w:val="24"/>
        </w:rPr>
        <w:t xml:space="preserve"> </w:t>
      </w:r>
      <w:r w:rsidR="00F17B9C" w:rsidRPr="00E57D08">
        <w:rPr>
          <w:rFonts w:ascii="Calibri Light" w:hAnsi="Calibri Light" w:cstheme="minorHAnsi"/>
          <w:sz w:val="22"/>
          <w:szCs w:val="24"/>
        </w:rPr>
        <w:t>Custom sectors can be created in order to make the results as relevant as possible to your organizations. If desired, additional data points can be added to the search results (see above).</w:t>
      </w:r>
    </w:p>
    <w:p w14:paraId="4623D830" w14:textId="3E2F5F7A" w:rsidR="00A46480" w:rsidRPr="00E57D08" w:rsidRDefault="008B15FF" w:rsidP="0079627C">
      <w:pPr>
        <w:spacing w:before="240"/>
        <w:jc w:val="both"/>
        <w:rPr>
          <w:rFonts w:ascii="Calibri Light" w:hAnsi="Calibri Light" w:cstheme="minorHAnsi"/>
          <w:sz w:val="22"/>
          <w:szCs w:val="24"/>
        </w:rPr>
      </w:pPr>
      <w:r w:rsidRPr="00E57D08">
        <w:rPr>
          <w:rFonts w:ascii="Calibri Light" w:hAnsi="Calibri Light" w:cstheme="minorHAnsi"/>
          <w:sz w:val="22"/>
          <w:szCs w:val="24"/>
        </w:rPr>
        <w:t>The Capital Finder will</w:t>
      </w:r>
      <w:r w:rsidR="00616ABA" w:rsidRPr="00E57D08">
        <w:rPr>
          <w:rFonts w:ascii="Calibri Light" w:hAnsi="Calibri Light" w:cstheme="minorHAnsi"/>
          <w:sz w:val="22"/>
          <w:szCs w:val="24"/>
        </w:rPr>
        <w:t xml:space="preserve"> allow you to help entrepreneurs and SMEs find funding; get data on which countries are leading in alternative finance; analyze impact i</w:t>
      </w:r>
      <w:r w:rsidR="003D07A4" w:rsidRPr="00E57D08">
        <w:rPr>
          <w:rFonts w:ascii="Calibri Light" w:hAnsi="Calibri Light" w:cstheme="minorHAnsi"/>
          <w:sz w:val="22"/>
          <w:szCs w:val="24"/>
        </w:rPr>
        <w:t>nvestment trends; identify po</w:t>
      </w:r>
      <w:r w:rsidR="009D076A" w:rsidRPr="00E57D08">
        <w:rPr>
          <w:rFonts w:ascii="Calibri Light" w:hAnsi="Calibri Light" w:cstheme="minorHAnsi"/>
          <w:sz w:val="22"/>
          <w:szCs w:val="24"/>
        </w:rPr>
        <w:t xml:space="preserve">tential public-private partners; </w:t>
      </w:r>
      <w:r w:rsidR="003D07A4" w:rsidRPr="00E57D08">
        <w:rPr>
          <w:rFonts w:ascii="Calibri Light" w:hAnsi="Calibri Light" w:cstheme="minorHAnsi"/>
          <w:sz w:val="22"/>
          <w:szCs w:val="24"/>
        </w:rPr>
        <w:t xml:space="preserve">and much more. </w:t>
      </w:r>
    </w:p>
    <w:sectPr w:rsidR="00A46480" w:rsidRPr="00E57D08" w:rsidSect="00E57D08">
      <w:headerReference w:type="default" r:id="rId11"/>
      <w:pgSz w:w="12240" w:h="15840" w:code="1"/>
      <w:pgMar w:top="1356" w:right="1132" w:bottom="1128" w:left="11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2F7F" w14:textId="77777777" w:rsidR="00A95755" w:rsidRDefault="00A95755">
      <w:pPr>
        <w:spacing w:after="0" w:line="240" w:lineRule="auto"/>
      </w:pPr>
      <w:r>
        <w:separator/>
      </w:r>
    </w:p>
  </w:endnote>
  <w:endnote w:type="continuationSeparator" w:id="0">
    <w:p w14:paraId="449512C6" w14:textId="77777777" w:rsidR="00A95755" w:rsidRDefault="00A9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CA2B" w14:textId="77777777" w:rsidR="00A95755" w:rsidRDefault="00A95755">
      <w:pPr>
        <w:spacing w:after="0" w:line="240" w:lineRule="auto"/>
      </w:pPr>
      <w:r>
        <w:separator/>
      </w:r>
    </w:p>
  </w:footnote>
  <w:footnote w:type="continuationSeparator" w:id="0">
    <w:p w14:paraId="66876C1A" w14:textId="77777777" w:rsidR="00A95755" w:rsidRDefault="00A95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DBFA" w14:textId="213FC912" w:rsidR="00F00DE4" w:rsidRDefault="00A95755">
    <w:pPr>
      <w:pStyle w:val="Header"/>
      <w:rPr>
        <w:sz w:val="24"/>
        <w:szCs w:val="24"/>
      </w:rPr>
    </w:pPr>
    <w:sdt>
      <w:sdtPr>
        <w:rPr>
          <w:rFonts w:ascii="Calibri" w:hAnsi="Calibri" w:cstheme="minorHAnsi"/>
          <w:color w:val="auto"/>
          <w:sz w:val="32"/>
          <w:szCs w:val="32"/>
        </w:rPr>
        <w:alias w:val="Title"/>
        <w:id w:val="795409277"/>
        <w:placeholder>
          <w:docPart w:val="A0C64D08D50F49CA88B9C8EFDFEFD9B6"/>
        </w:placeholder>
        <w:dataBinding w:prefixMappings="xmlns:ns0='http://schemas.openxmlformats.org/package/2006/metadata/core-properties' xmlns:ns1='http://purl.org/dc/elements/1.1/'" w:xpath="/ns0:coreProperties[1]/ns1:title[1]" w:storeItemID="{6C3C8BC8-F283-45AE-878A-BAB7291924A1}"/>
        <w:text/>
      </w:sdtPr>
      <w:sdtEndPr/>
      <w:sdtContent>
        <w:r w:rsidR="00D06FB1">
          <w:rPr>
            <w:rFonts w:ascii="Calibri" w:hAnsi="Calibri" w:cstheme="minorHAnsi"/>
            <w:color w:val="auto"/>
            <w:sz w:val="32"/>
            <w:szCs w:val="32"/>
          </w:rPr>
          <w:t xml:space="preserve"> </w:t>
        </w:r>
      </w:sdtContent>
    </w:sdt>
    <w:r w:rsidR="00F00DE4">
      <w:rPr>
        <w:rFonts w:asciiTheme="majorHAnsi" w:eastAsiaTheme="majorEastAsia" w:hAnsiTheme="majorHAnsi" w:cstheme="majorBidi"/>
        <w:color w:val="5B9BD5" w:themeColor="accent1"/>
        <w:sz w:val="24"/>
        <w:szCs w:val="24"/>
      </w:rPr>
      <w:ptab w:relativeTo="margin" w:alignment="right" w:leader="none"/>
    </w:r>
  </w:p>
  <w:p w14:paraId="53D8E248" w14:textId="77777777" w:rsidR="0004167D" w:rsidRDefault="0004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D62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B238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B2BD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00A7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6A2E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32B2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D427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88F2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B236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3C03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D61EE"/>
    <w:multiLevelType w:val="hybridMultilevel"/>
    <w:tmpl w:val="8ACAD318"/>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25967"/>
    <w:multiLevelType w:val="hybridMultilevel"/>
    <w:tmpl w:val="14A2CA62"/>
    <w:lvl w:ilvl="0" w:tplc="643A66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A6656"/>
    <w:multiLevelType w:val="hybridMultilevel"/>
    <w:tmpl w:val="5784F5BE"/>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D4828"/>
    <w:multiLevelType w:val="hybridMultilevel"/>
    <w:tmpl w:val="DA766D90"/>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71E21"/>
    <w:multiLevelType w:val="hybridMultilevel"/>
    <w:tmpl w:val="EAA0C252"/>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32FF6"/>
    <w:multiLevelType w:val="hybridMultilevel"/>
    <w:tmpl w:val="F326AF42"/>
    <w:lvl w:ilvl="0" w:tplc="643A66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658A2"/>
    <w:multiLevelType w:val="hybridMultilevel"/>
    <w:tmpl w:val="1402FD2A"/>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17A88"/>
    <w:multiLevelType w:val="hybridMultilevel"/>
    <w:tmpl w:val="FCFABB9C"/>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E1943"/>
    <w:multiLevelType w:val="hybridMultilevel"/>
    <w:tmpl w:val="C10C62F0"/>
    <w:lvl w:ilvl="0" w:tplc="06B246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B1719"/>
    <w:multiLevelType w:val="hybridMultilevel"/>
    <w:tmpl w:val="9926E41C"/>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E7962"/>
    <w:multiLevelType w:val="hybridMultilevel"/>
    <w:tmpl w:val="09844ADA"/>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74B4B"/>
    <w:multiLevelType w:val="hybridMultilevel"/>
    <w:tmpl w:val="61A4612C"/>
    <w:lvl w:ilvl="0" w:tplc="B7E68DF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9"/>
    <w:lvlOverride w:ilvl="0">
      <w:startOverride w:val="1"/>
    </w:lvlOverride>
  </w:num>
  <w:num w:numId="4">
    <w:abstractNumId w:val="15"/>
  </w:num>
  <w:num w:numId="5">
    <w:abstractNumId w:val="23"/>
  </w:num>
  <w:num w:numId="6">
    <w:abstractNumId w:val="17"/>
  </w:num>
  <w:num w:numId="7">
    <w:abstractNumId w:val="13"/>
  </w:num>
  <w:num w:numId="8">
    <w:abstractNumId w:val="11"/>
  </w:num>
  <w:num w:numId="9">
    <w:abstractNumId w:val="14"/>
  </w:num>
  <w:num w:numId="10">
    <w:abstractNumId w:val="22"/>
  </w:num>
  <w:num w:numId="11">
    <w:abstractNumId w:val="20"/>
  </w:num>
  <w:num w:numId="12">
    <w:abstractNumId w:val="16"/>
  </w:num>
  <w:num w:numId="13">
    <w:abstractNumId w:val="12"/>
  </w:num>
  <w:num w:numId="14">
    <w:abstractNumId w:val="21"/>
  </w:num>
  <w:num w:numId="15">
    <w:abstractNumId w:val="18"/>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E4"/>
    <w:rsid w:val="00017F64"/>
    <w:rsid w:val="0004167D"/>
    <w:rsid w:val="0004280B"/>
    <w:rsid w:val="0006024E"/>
    <w:rsid w:val="00094CBC"/>
    <w:rsid w:val="000C3757"/>
    <w:rsid w:val="000E3B51"/>
    <w:rsid w:val="000F020B"/>
    <w:rsid w:val="0014024F"/>
    <w:rsid w:val="0017139A"/>
    <w:rsid w:val="00177E71"/>
    <w:rsid w:val="001A27BD"/>
    <w:rsid w:val="001A29E4"/>
    <w:rsid w:val="001B2B4E"/>
    <w:rsid w:val="001B613D"/>
    <w:rsid w:val="001B647C"/>
    <w:rsid w:val="001C75FB"/>
    <w:rsid w:val="001D140E"/>
    <w:rsid w:val="001D5B7E"/>
    <w:rsid w:val="001E5903"/>
    <w:rsid w:val="00220073"/>
    <w:rsid w:val="00262AB2"/>
    <w:rsid w:val="002A5D4D"/>
    <w:rsid w:val="002B584F"/>
    <w:rsid w:val="00346A02"/>
    <w:rsid w:val="00351F41"/>
    <w:rsid w:val="003624DF"/>
    <w:rsid w:val="00364555"/>
    <w:rsid w:val="00367AD4"/>
    <w:rsid w:val="003844F3"/>
    <w:rsid w:val="00393866"/>
    <w:rsid w:val="003A44AA"/>
    <w:rsid w:val="003B1373"/>
    <w:rsid w:val="003B7E6B"/>
    <w:rsid w:val="003C10CD"/>
    <w:rsid w:val="003C2EF3"/>
    <w:rsid w:val="003C38E6"/>
    <w:rsid w:val="003D07A4"/>
    <w:rsid w:val="003D1738"/>
    <w:rsid w:val="003F4134"/>
    <w:rsid w:val="004140FA"/>
    <w:rsid w:val="00471A27"/>
    <w:rsid w:val="00485AEA"/>
    <w:rsid w:val="004C2BEE"/>
    <w:rsid w:val="004C43E3"/>
    <w:rsid w:val="004C5B8E"/>
    <w:rsid w:val="004D0C06"/>
    <w:rsid w:val="004E2B4C"/>
    <w:rsid w:val="004E3373"/>
    <w:rsid w:val="00520A23"/>
    <w:rsid w:val="00524AE8"/>
    <w:rsid w:val="0053270F"/>
    <w:rsid w:val="00532985"/>
    <w:rsid w:val="005406A9"/>
    <w:rsid w:val="0055006C"/>
    <w:rsid w:val="00550419"/>
    <w:rsid w:val="0055553F"/>
    <w:rsid w:val="00587FD7"/>
    <w:rsid w:val="005F1A60"/>
    <w:rsid w:val="00606BB4"/>
    <w:rsid w:val="00616ABA"/>
    <w:rsid w:val="006516CD"/>
    <w:rsid w:val="00661479"/>
    <w:rsid w:val="00684497"/>
    <w:rsid w:val="0069104B"/>
    <w:rsid w:val="0069452A"/>
    <w:rsid w:val="006B5672"/>
    <w:rsid w:val="006D5DAA"/>
    <w:rsid w:val="006D644A"/>
    <w:rsid w:val="006E023A"/>
    <w:rsid w:val="006E4F43"/>
    <w:rsid w:val="006F02D4"/>
    <w:rsid w:val="00701E5F"/>
    <w:rsid w:val="00715BA9"/>
    <w:rsid w:val="0079627C"/>
    <w:rsid w:val="007A3FA9"/>
    <w:rsid w:val="007A7572"/>
    <w:rsid w:val="007D2678"/>
    <w:rsid w:val="007D585C"/>
    <w:rsid w:val="00806CDE"/>
    <w:rsid w:val="00811C40"/>
    <w:rsid w:val="0082774E"/>
    <w:rsid w:val="008500E7"/>
    <w:rsid w:val="00853CE4"/>
    <w:rsid w:val="00855784"/>
    <w:rsid w:val="0086757F"/>
    <w:rsid w:val="0088284F"/>
    <w:rsid w:val="008849CB"/>
    <w:rsid w:val="008A0F58"/>
    <w:rsid w:val="008A3F82"/>
    <w:rsid w:val="008B15FF"/>
    <w:rsid w:val="008B7569"/>
    <w:rsid w:val="008C127C"/>
    <w:rsid w:val="008C2C4D"/>
    <w:rsid w:val="00912D78"/>
    <w:rsid w:val="00930A2D"/>
    <w:rsid w:val="0093137B"/>
    <w:rsid w:val="00940D2C"/>
    <w:rsid w:val="00951184"/>
    <w:rsid w:val="00951C72"/>
    <w:rsid w:val="009773A6"/>
    <w:rsid w:val="00980819"/>
    <w:rsid w:val="0098566B"/>
    <w:rsid w:val="009B77CF"/>
    <w:rsid w:val="009D076A"/>
    <w:rsid w:val="009F35DB"/>
    <w:rsid w:val="00A163A1"/>
    <w:rsid w:val="00A42E2A"/>
    <w:rsid w:val="00A453FB"/>
    <w:rsid w:val="00A46480"/>
    <w:rsid w:val="00A56AD2"/>
    <w:rsid w:val="00A64F56"/>
    <w:rsid w:val="00A874CB"/>
    <w:rsid w:val="00A87F77"/>
    <w:rsid w:val="00A95755"/>
    <w:rsid w:val="00AB249D"/>
    <w:rsid w:val="00AB6487"/>
    <w:rsid w:val="00AC69F5"/>
    <w:rsid w:val="00AC7446"/>
    <w:rsid w:val="00B173BD"/>
    <w:rsid w:val="00B4050A"/>
    <w:rsid w:val="00B427D1"/>
    <w:rsid w:val="00B4495E"/>
    <w:rsid w:val="00B4524D"/>
    <w:rsid w:val="00B46014"/>
    <w:rsid w:val="00B51776"/>
    <w:rsid w:val="00B54603"/>
    <w:rsid w:val="00B70D82"/>
    <w:rsid w:val="00B76EB2"/>
    <w:rsid w:val="00B80B97"/>
    <w:rsid w:val="00B83E68"/>
    <w:rsid w:val="00B92294"/>
    <w:rsid w:val="00BD71E9"/>
    <w:rsid w:val="00BD7495"/>
    <w:rsid w:val="00C13527"/>
    <w:rsid w:val="00C147C4"/>
    <w:rsid w:val="00C61D2C"/>
    <w:rsid w:val="00C92C75"/>
    <w:rsid w:val="00C93284"/>
    <w:rsid w:val="00C95293"/>
    <w:rsid w:val="00CC3D7D"/>
    <w:rsid w:val="00CD67D9"/>
    <w:rsid w:val="00CD6E75"/>
    <w:rsid w:val="00CF0BF6"/>
    <w:rsid w:val="00D06FB1"/>
    <w:rsid w:val="00D300C4"/>
    <w:rsid w:val="00D302C4"/>
    <w:rsid w:val="00D372B0"/>
    <w:rsid w:val="00D81D2B"/>
    <w:rsid w:val="00D84B35"/>
    <w:rsid w:val="00D931BF"/>
    <w:rsid w:val="00DA424C"/>
    <w:rsid w:val="00DA6020"/>
    <w:rsid w:val="00DB529F"/>
    <w:rsid w:val="00DE198F"/>
    <w:rsid w:val="00DE19A9"/>
    <w:rsid w:val="00DE5051"/>
    <w:rsid w:val="00DF5D72"/>
    <w:rsid w:val="00E12DBC"/>
    <w:rsid w:val="00E2754C"/>
    <w:rsid w:val="00E30EA1"/>
    <w:rsid w:val="00E32880"/>
    <w:rsid w:val="00E407AC"/>
    <w:rsid w:val="00E57D08"/>
    <w:rsid w:val="00E645AC"/>
    <w:rsid w:val="00E66B6D"/>
    <w:rsid w:val="00E7377A"/>
    <w:rsid w:val="00E823D3"/>
    <w:rsid w:val="00E91DF1"/>
    <w:rsid w:val="00EE1BD7"/>
    <w:rsid w:val="00EF1FE8"/>
    <w:rsid w:val="00F00DE4"/>
    <w:rsid w:val="00F02214"/>
    <w:rsid w:val="00F13386"/>
    <w:rsid w:val="00F14CBC"/>
    <w:rsid w:val="00F17B9C"/>
    <w:rsid w:val="00F3425A"/>
    <w:rsid w:val="00F42554"/>
    <w:rsid w:val="00F52339"/>
    <w:rsid w:val="00F60594"/>
    <w:rsid w:val="00FD60B0"/>
    <w:rsid w:val="00FE6644"/>
    <w:rsid w:val="00FE7A7B"/>
    <w:rsid w:val="00FF07C5"/>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EFFE2"/>
  <w15:chartTrackingRefBased/>
  <w15:docId w15:val="{E4A3A5CD-3DCC-489A-BAC9-3D5519A3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B4C"/>
    <w:pPr>
      <w:keepNext/>
      <w:keepLines/>
      <w:spacing w:before="240" w:after="240" w:line="240" w:lineRule="auto"/>
      <w:jc w:val="both"/>
      <w:outlineLvl w:val="0"/>
    </w:pPr>
    <w:rPr>
      <w:b/>
      <w:bC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sid w:val="004E2B4C"/>
    <w:rPr>
      <w:b/>
      <w:bC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qFormat/>
    <w:rsid w:val="00F00DE4"/>
    <w:pPr>
      <w:spacing w:after="0" w:line="276" w:lineRule="auto"/>
      <w:ind w:left="720"/>
      <w:contextualSpacing/>
    </w:pPr>
    <w:rPr>
      <w:rFonts w:ascii="Arial" w:eastAsia="Arial" w:hAnsi="Arial" w:cs="Arial"/>
      <w:color w:val="000000"/>
      <w:sz w:val="22"/>
      <w:szCs w:val="22"/>
      <w:lang w:val="en-GB" w:eastAsia="en-GB"/>
    </w:rPr>
  </w:style>
  <w:style w:type="table" w:customStyle="1" w:styleId="TableGrid1">
    <w:name w:val="Table Grid1"/>
    <w:basedOn w:val="TableNormal"/>
    <w:next w:val="TableGrid"/>
    <w:uiPriority w:val="39"/>
    <w:rsid w:val="00F00DE4"/>
    <w:pPr>
      <w:spacing w:after="0" w:line="240" w:lineRule="auto"/>
    </w:pPr>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479"/>
    <w:rPr>
      <w:color w:val="40ACD1" w:themeColor="hyperlink"/>
      <w:u w:val="single"/>
    </w:rPr>
  </w:style>
  <w:style w:type="character" w:styleId="CommentReference">
    <w:name w:val="annotation reference"/>
    <w:basedOn w:val="DefaultParagraphFont"/>
    <w:uiPriority w:val="99"/>
    <w:semiHidden/>
    <w:unhideWhenUsed/>
    <w:rsid w:val="00485AEA"/>
    <w:rPr>
      <w:sz w:val="16"/>
      <w:szCs w:val="16"/>
    </w:rPr>
  </w:style>
  <w:style w:type="paragraph" w:styleId="CommentText">
    <w:name w:val="annotation text"/>
    <w:basedOn w:val="Normal"/>
    <w:link w:val="CommentTextChar"/>
    <w:uiPriority w:val="99"/>
    <w:semiHidden/>
    <w:unhideWhenUsed/>
    <w:rsid w:val="00485AEA"/>
    <w:pPr>
      <w:spacing w:line="240" w:lineRule="auto"/>
    </w:pPr>
    <w:rPr>
      <w:sz w:val="20"/>
      <w:szCs w:val="20"/>
    </w:rPr>
  </w:style>
  <w:style w:type="character" w:customStyle="1" w:styleId="CommentTextChar">
    <w:name w:val="Comment Text Char"/>
    <w:basedOn w:val="DefaultParagraphFont"/>
    <w:link w:val="CommentText"/>
    <w:uiPriority w:val="99"/>
    <w:semiHidden/>
    <w:rsid w:val="00485AEA"/>
    <w:rPr>
      <w:sz w:val="20"/>
      <w:szCs w:val="20"/>
    </w:rPr>
  </w:style>
  <w:style w:type="paragraph" w:styleId="CommentSubject">
    <w:name w:val="annotation subject"/>
    <w:basedOn w:val="CommentText"/>
    <w:next w:val="CommentText"/>
    <w:link w:val="CommentSubjectChar"/>
    <w:uiPriority w:val="99"/>
    <w:semiHidden/>
    <w:unhideWhenUsed/>
    <w:rsid w:val="00485AEA"/>
    <w:rPr>
      <w:b/>
      <w:bCs/>
    </w:rPr>
  </w:style>
  <w:style w:type="character" w:customStyle="1" w:styleId="CommentSubjectChar">
    <w:name w:val="Comment Subject Char"/>
    <w:basedOn w:val="CommentTextChar"/>
    <w:link w:val="CommentSubject"/>
    <w:uiPriority w:val="99"/>
    <w:semiHidden/>
    <w:rsid w:val="00485AEA"/>
    <w:rPr>
      <w:b/>
      <w:bCs/>
      <w:sz w:val="20"/>
      <w:szCs w:val="20"/>
    </w:rPr>
  </w:style>
  <w:style w:type="paragraph" w:styleId="BalloonText">
    <w:name w:val="Balloon Text"/>
    <w:basedOn w:val="Normal"/>
    <w:link w:val="BalloonTextChar"/>
    <w:uiPriority w:val="99"/>
    <w:semiHidden/>
    <w:unhideWhenUsed/>
    <w:rsid w:val="00485AE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85AEA"/>
    <w:rPr>
      <w:rFonts w:ascii="Segoe UI" w:hAnsi="Segoe UI" w:cs="Segoe UI"/>
    </w:rPr>
  </w:style>
  <w:style w:type="paragraph" w:styleId="Caption">
    <w:name w:val="caption"/>
    <w:basedOn w:val="Normal"/>
    <w:next w:val="Normal"/>
    <w:uiPriority w:val="35"/>
    <w:unhideWhenUsed/>
    <w:qFormat/>
    <w:rsid w:val="00B76EB2"/>
    <w:pPr>
      <w:spacing w:after="200" w:line="240" w:lineRule="auto"/>
    </w:pPr>
    <w:rPr>
      <w:i/>
      <w:iCs/>
      <w:color w:val="2C283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C64D08D50F49CA88B9C8EFDFEFD9B6"/>
        <w:category>
          <w:name w:val="General"/>
          <w:gallery w:val="placeholder"/>
        </w:category>
        <w:types>
          <w:type w:val="bbPlcHdr"/>
        </w:types>
        <w:behaviors>
          <w:behavior w:val="content"/>
        </w:behaviors>
        <w:guid w:val="{4209BBA7-CBC7-4D5D-969C-DCCFBD6B2900}"/>
      </w:docPartPr>
      <w:docPartBody>
        <w:p w:rsidR="009B52C9" w:rsidRDefault="00CF017D" w:rsidP="00CF017D">
          <w:pPr>
            <w:pStyle w:val="A0C64D08D50F49CA88B9C8EFDFEFD9B6"/>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7D"/>
    <w:rsid w:val="000A7B13"/>
    <w:rsid w:val="000B04C8"/>
    <w:rsid w:val="000C2A32"/>
    <w:rsid w:val="00175011"/>
    <w:rsid w:val="001A3B41"/>
    <w:rsid w:val="00264343"/>
    <w:rsid w:val="004351D3"/>
    <w:rsid w:val="00663C51"/>
    <w:rsid w:val="006714FA"/>
    <w:rsid w:val="007B74F3"/>
    <w:rsid w:val="007E1944"/>
    <w:rsid w:val="008103C7"/>
    <w:rsid w:val="00935132"/>
    <w:rsid w:val="00950CDF"/>
    <w:rsid w:val="00955287"/>
    <w:rsid w:val="00975F56"/>
    <w:rsid w:val="00981D63"/>
    <w:rsid w:val="009B1CAC"/>
    <w:rsid w:val="009B52C9"/>
    <w:rsid w:val="00C906F0"/>
    <w:rsid w:val="00CF017D"/>
    <w:rsid w:val="00CF2A2C"/>
    <w:rsid w:val="00E3529C"/>
    <w:rsid w:val="00F20DC2"/>
    <w:rsid w:val="00F34B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207BF0CF741D9A8C51E6F3C0DA612">
    <w:name w:val="201207BF0CF741D9A8C51E6F3C0DA612"/>
  </w:style>
  <w:style w:type="character" w:styleId="PlaceholderText">
    <w:name w:val="Placeholder Text"/>
    <w:basedOn w:val="DefaultParagraphFont"/>
    <w:uiPriority w:val="99"/>
    <w:semiHidden/>
    <w:rsid w:val="00955287"/>
    <w:rPr>
      <w:color w:val="808080"/>
    </w:rPr>
  </w:style>
  <w:style w:type="paragraph" w:customStyle="1" w:styleId="A5ED2C7BE3D74893A788F07384850D73">
    <w:name w:val="A5ED2C7BE3D74893A788F07384850D73"/>
  </w:style>
  <w:style w:type="paragraph" w:customStyle="1" w:styleId="D857928CAEF747CB853BF56FECCF947C">
    <w:name w:val="D857928CAEF747CB853BF56FECCF947C"/>
  </w:style>
  <w:style w:type="paragraph" w:customStyle="1" w:styleId="6E7DE448BE8E497697D803BFAA18E672">
    <w:name w:val="6E7DE448BE8E497697D803BFAA18E672"/>
  </w:style>
  <w:style w:type="paragraph" w:customStyle="1" w:styleId="A0C64D08D50F49CA88B9C8EFDFEFD9B6">
    <w:name w:val="A0C64D08D50F49CA88B9C8EFDFEFD9B6"/>
    <w:rsid w:val="00CF017D"/>
  </w:style>
  <w:style w:type="paragraph" w:customStyle="1" w:styleId="1B0EEA2ACA394ADCA523F803F29656FC">
    <w:name w:val="1B0EEA2ACA394ADCA523F803F29656FC"/>
    <w:rsid w:val="00CF017D"/>
  </w:style>
  <w:style w:type="paragraph" w:customStyle="1" w:styleId="D4FA78DC18354914B52940EA75E56417">
    <w:name w:val="D4FA78DC18354914B52940EA75E56417"/>
    <w:rsid w:val="004351D3"/>
  </w:style>
  <w:style w:type="paragraph" w:customStyle="1" w:styleId="F0080307CA78409093414295D4FCBD8F">
    <w:name w:val="F0080307CA78409093414295D4FCBD8F"/>
    <w:rsid w:val="004351D3"/>
  </w:style>
  <w:style w:type="paragraph" w:customStyle="1" w:styleId="17CF52BE6DAB4C079E02001B8753FCE9">
    <w:name w:val="17CF52BE6DAB4C079E02001B8753FCE9"/>
    <w:rsid w:val="004351D3"/>
  </w:style>
  <w:style w:type="paragraph" w:customStyle="1" w:styleId="D5629135EB4C4E0F97FE4D65C1E861F2">
    <w:name w:val="D5629135EB4C4E0F97FE4D65C1E861F2"/>
    <w:rsid w:val="00264343"/>
  </w:style>
  <w:style w:type="paragraph" w:customStyle="1" w:styleId="1B5C6F5B2AB24F948AE5CCDE5893ED42">
    <w:name w:val="1B5C6F5B2AB24F948AE5CCDE5893ED42"/>
    <w:rsid w:val="00264343"/>
  </w:style>
  <w:style w:type="paragraph" w:customStyle="1" w:styleId="54E9FD60C3FA4637A95A44900A416FED">
    <w:name w:val="54E9FD60C3FA4637A95A44900A416FED"/>
    <w:rsid w:val="00264343"/>
  </w:style>
  <w:style w:type="paragraph" w:customStyle="1" w:styleId="6B1CA2191DCA40E6BC2EF57EC728BCBF">
    <w:name w:val="6B1CA2191DCA40E6BC2EF57EC728BCBF"/>
    <w:rsid w:val="00264343"/>
  </w:style>
  <w:style w:type="paragraph" w:customStyle="1" w:styleId="81D8E097BEA745219113EE3C80BA3A0E">
    <w:name w:val="81D8E097BEA745219113EE3C80BA3A0E"/>
    <w:rsid w:val="00264343"/>
  </w:style>
  <w:style w:type="paragraph" w:customStyle="1" w:styleId="D810AF382E5E486C9BCD905781DCAB28">
    <w:name w:val="D810AF382E5E486C9BCD905781DCAB28"/>
    <w:rsid w:val="00264343"/>
  </w:style>
  <w:style w:type="paragraph" w:customStyle="1" w:styleId="1508C850FC8B4D8E8C7992B936AB4386">
    <w:name w:val="1508C850FC8B4D8E8C7992B936AB4386"/>
    <w:rsid w:val="00264343"/>
  </w:style>
  <w:style w:type="paragraph" w:customStyle="1" w:styleId="56100C0A7526455D94040D9A7E9F486B">
    <w:name w:val="56100C0A7526455D94040D9A7E9F486B"/>
    <w:rsid w:val="00264343"/>
  </w:style>
  <w:style w:type="paragraph" w:customStyle="1" w:styleId="1B5C6F5B2AB24F948AE5CCDE5893ED421">
    <w:name w:val="1B5C6F5B2AB24F948AE5CCDE5893ED421"/>
    <w:rsid w:val="0026434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4"/>
      <w:lang w:val="en-US" w:eastAsia="ja-JP"/>
    </w:rPr>
  </w:style>
  <w:style w:type="paragraph" w:customStyle="1" w:styleId="54E9FD60C3FA4637A95A44900A416FED1">
    <w:name w:val="54E9FD60C3FA4637A95A44900A416FED1"/>
    <w:rsid w:val="00264343"/>
    <w:pPr>
      <w:spacing w:after="180" w:line="288" w:lineRule="auto"/>
    </w:pPr>
    <w:rPr>
      <w:rFonts w:eastAsiaTheme="minorHAnsi"/>
      <w:color w:val="404040" w:themeColor="text1" w:themeTint="BF"/>
      <w:sz w:val="18"/>
      <w:szCs w:val="18"/>
      <w:lang w:val="en-US" w:eastAsia="ja-JP"/>
    </w:rPr>
  </w:style>
  <w:style w:type="paragraph" w:customStyle="1" w:styleId="F0080307CA78409093414295D4FCBD8F1">
    <w:name w:val="F0080307CA78409093414295D4FCBD8F1"/>
    <w:rsid w:val="00264343"/>
    <w:pPr>
      <w:spacing w:after="180" w:line="288" w:lineRule="auto"/>
    </w:pPr>
    <w:rPr>
      <w:rFonts w:eastAsiaTheme="minorHAnsi"/>
      <w:color w:val="404040" w:themeColor="text1" w:themeTint="BF"/>
      <w:sz w:val="18"/>
      <w:szCs w:val="18"/>
      <w:lang w:val="en-US" w:eastAsia="ja-JP"/>
    </w:rPr>
  </w:style>
  <w:style w:type="paragraph" w:customStyle="1" w:styleId="6B1CA2191DCA40E6BC2EF57EC728BCBF1">
    <w:name w:val="6B1CA2191DCA40E6BC2EF57EC728BCBF1"/>
    <w:rsid w:val="00264343"/>
    <w:pPr>
      <w:spacing w:after="0" w:line="276" w:lineRule="auto"/>
      <w:ind w:left="720"/>
      <w:contextualSpacing/>
    </w:pPr>
    <w:rPr>
      <w:rFonts w:ascii="Arial" w:eastAsia="Arial" w:hAnsi="Arial" w:cs="Arial"/>
      <w:color w:val="000000"/>
    </w:rPr>
  </w:style>
  <w:style w:type="paragraph" w:customStyle="1" w:styleId="81D8E097BEA745219113EE3C80BA3A0E1">
    <w:name w:val="81D8E097BEA745219113EE3C80BA3A0E1"/>
    <w:rsid w:val="00264343"/>
    <w:pPr>
      <w:spacing w:after="0" w:line="276" w:lineRule="auto"/>
      <w:ind w:left="720"/>
      <w:contextualSpacing/>
    </w:pPr>
    <w:rPr>
      <w:rFonts w:ascii="Arial" w:eastAsia="Arial" w:hAnsi="Arial" w:cs="Arial"/>
      <w:color w:val="000000"/>
    </w:rPr>
  </w:style>
  <w:style w:type="paragraph" w:customStyle="1" w:styleId="D4FA78DC18354914B52940EA75E564171">
    <w:name w:val="D4FA78DC18354914B52940EA75E564171"/>
    <w:rsid w:val="00264343"/>
    <w:pPr>
      <w:spacing w:after="180" w:line="288" w:lineRule="auto"/>
    </w:pPr>
    <w:rPr>
      <w:rFonts w:eastAsiaTheme="minorHAnsi"/>
      <w:color w:val="404040" w:themeColor="text1" w:themeTint="BF"/>
      <w:sz w:val="18"/>
      <w:szCs w:val="18"/>
      <w:lang w:val="en-US" w:eastAsia="ja-JP"/>
    </w:rPr>
  </w:style>
  <w:style w:type="paragraph" w:customStyle="1" w:styleId="6E7DE448BE8E497697D803BFAA18E6721">
    <w:name w:val="6E7DE448BE8E497697D803BFAA18E6721"/>
    <w:rsid w:val="00264343"/>
    <w:pPr>
      <w:spacing w:after="180" w:line="288" w:lineRule="auto"/>
    </w:pPr>
    <w:rPr>
      <w:rFonts w:eastAsiaTheme="minorHAnsi"/>
      <w:color w:val="404040" w:themeColor="text1" w:themeTint="BF"/>
      <w:sz w:val="18"/>
      <w:szCs w:val="18"/>
      <w:lang w:val="en-US" w:eastAsia="ja-JP"/>
    </w:rPr>
  </w:style>
  <w:style w:type="paragraph" w:customStyle="1" w:styleId="D810AF382E5E486C9BCD905781DCAB281">
    <w:name w:val="D810AF382E5E486C9BCD905781DCAB281"/>
    <w:rsid w:val="00264343"/>
    <w:pPr>
      <w:spacing w:after="180" w:line="288" w:lineRule="auto"/>
    </w:pPr>
    <w:rPr>
      <w:rFonts w:eastAsiaTheme="minorHAnsi"/>
      <w:color w:val="404040" w:themeColor="text1" w:themeTint="BF"/>
      <w:sz w:val="18"/>
      <w:szCs w:val="18"/>
      <w:lang w:val="en-US" w:eastAsia="ja-JP"/>
    </w:rPr>
  </w:style>
  <w:style w:type="paragraph" w:customStyle="1" w:styleId="1508C850FC8B4D8E8C7992B936AB43861">
    <w:name w:val="1508C850FC8B4D8E8C7992B936AB43861"/>
    <w:rsid w:val="00264343"/>
    <w:pPr>
      <w:spacing w:after="180" w:line="288" w:lineRule="auto"/>
    </w:pPr>
    <w:rPr>
      <w:rFonts w:eastAsiaTheme="minorHAnsi"/>
      <w:color w:val="404040" w:themeColor="text1" w:themeTint="BF"/>
      <w:sz w:val="18"/>
      <w:szCs w:val="18"/>
      <w:lang w:val="en-US" w:eastAsia="ja-JP"/>
    </w:rPr>
  </w:style>
  <w:style w:type="paragraph" w:customStyle="1" w:styleId="56100C0A7526455D94040D9A7E9F486B1">
    <w:name w:val="56100C0A7526455D94040D9A7E9F486B1"/>
    <w:rsid w:val="00264343"/>
    <w:pPr>
      <w:spacing w:after="0" w:line="240" w:lineRule="auto"/>
    </w:pPr>
    <w:rPr>
      <w:rFonts w:eastAsiaTheme="minorHAnsi"/>
      <w:color w:val="404040" w:themeColor="text1" w:themeTint="BF"/>
      <w:sz w:val="18"/>
      <w:szCs w:val="18"/>
      <w:lang w:val="en-US" w:eastAsia="ja-JP"/>
    </w:rPr>
  </w:style>
  <w:style w:type="paragraph" w:customStyle="1" w:styleId="1B5C6F5B2AB24F948AE5CCDE5893ED422">
    <w:name w:val="1B5C6F5B2AB24F948AE5CCDE5893ED422"/>
    <w:rsid w:val="0026434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4"/>
      <w:lang w:val="en-US" w:eastAsia="ja-JP"/>
    </w:rPr>
  </w:style>
  <w:style w:type="paragraph" w:customStyle="1" w:styleId="54E9FD60C3FA4637A95A44900A416FED2">
    <w:name w:val="54E9FD60C3FA4637A95A44900A416FED2"/>
    <w:rsid w:val="00264343"/>
    <w:pPr>
      <w:spacing w:after="180" w:line="288" w:lineRule="auto"/>
    </w:pPr>
    <w:rPr>
      <w:rFonts w:eastAsiaTheme="minorHAnsi"/>
      <w:color w:val="404040" w:themeColor="text1" w:themeTint="BF"/>
      <w:sz w:val="18"/>
      <w:szCs w:val="18"/>
      <w:lang w:val="en-US" w:eastAsia="ja-JP"/>
    </w:rPr>
  </w:style>
  <w:style w:type="paragraph" w:customStyle="1" w:styleId="F0080307CA78409093414295D4FCBD8F2">
    <w:name w:val="F0080307CA78409093414295D4FCBD8F2"/>
    <w:rsid w:val="00264343"/>
    <w:pPr>
      <w:spacing w:after="180" w:line="288" w:lineRule="auto"/>
    </w:pPr>
    <w:rPr>
      <w:rFonts w:eastAsiaTheme="minorHAnsi"/>
      <w:color w:val="404040" w:themeColor="text1" w:themeTint="BF"/>
      <w:sz w:val="18"/>
      <w:szCs w:val="18"/>
      <w:lang w:val="en-US" w:eastAsia="ja-JP"/>
    </w:rPr>
  </w:style>
  <w:style w:type="paragraph" w:customStyle="1" w:styleId="6B1CA2191DCA40E6BC2EF57EC728BCBF2">
    <w:name w:val="6B1CA2191DCA40E6BC2EF57EC728BCBF2"/>
    <w:rsid w:val="00264343"/>
    <w:pPr>
      <w:spacing w:after="0" w:line="276" w:lineRule="auto"/>
      <w:ind w:left="720"/>
      <w:contextualSpacing/>
    </w:pPr>
    <w:rPr>
      <w:rFonts w:ascii="Arial" w:eastAsia="Arial" w:hAnsi="Arial" w:cs="Arial"/>
      <w:color w:val="000000"/>
    </w:rPr>
  </w:style>
  <w:style w:type="paragraph" w:customStyle="1" w:styleId="81D8E097BEA745219113EE3C80BA3A0E2">
    <w:name w:val="81D8E097BEA745219113EE3C80BA3A0E2"/>
    <w:rsid w:val="00264343"/>
    <w:pPr>
      <w:spacing w:after="0" w:line="276" w:lineRule="auto"/>
      <w:ind w:left="720"/>
      <w:contextualSpacing/>
    </w:pPr>
    <w:rPr>
      <w:rFonts w:ascii="Arial" w:eastAsia="Arial" w:hAnsi="Arial" w:cs="Arial"/>
      <w:color w:val="000000"/>
    </w:rPr>
  </w:style>
  <w:style w:type="paragraph" w:customStyle="1" w:styleId="D4FA78DC18354914B52940EA75E564172">
    <w:name w:val="D4FA78DC18354914B52940EA75E564172"/>
    <w:rsid w:val="00264343"/>
    <w:pPr>
      <w:spacing w:after="180" w:line="288" w:lineRule="auto"/>
    </w:pPr>
    <w:rPr>
      <w:rFonts w:eastAsiaTheme="minorHAnsi"/>
      <w:color w:val="404040" w:themeColor="text1" w:themeTint="BF"/>
      <w:sz w:val="18"/>
      <w:szCs w:val="18"/>
      <w:lang w:val="en-US" w:eastAsia="ja-JP"/>
    </w:rPr>
  </w:style>
  <w:style w:type="paragraph" w:customStyle="1" w:styleId="6E7DE448BE8E497697D803BFAA18E6722">
    <w:name w:val="6E7DE448BE8E497697D803BFAA18E6722"/>
    <w:rsid w:val="00264343"/>
    <w:pPr>
      <w:spacing w:after="180" w:line="288" w:lineRule="auto"/>
    </w:pPr>
    <w:rPr>
      <w:rFonts w:eastAsiaTheme="minorHAnsi"/>
      <w:color w:val="404040" w:themeColor="text1" w:themeTint="BF"/>
      <w:sz w:val="18"/>
      <w:szCs w:val="18"/>
      <w:lang w:val="en-US" w:eastAsia="ja-JP"/>
    </w:rPr>
  </w:style>
  <w:style w:type="paragraph" w:customStyle="1" w:styleId="D810AF382E5E486C9BCD905781DCAB282">
    <w:name w:val="D810AF382E5E486C9BCD905781DCAB282"/>
    <w:rsid w:val="00264343"/>
    <w:pPr>
      <w:spacing w:after="180" w:line="288" w:lineRule="auto"/>
    </w:pPr>
    <w:rPr>
      <w:rFonts w:eastAsiaTheme="minorHAnsi"/>
      <w:color w:val="404040" w:themeColor="text1" w:themeTint="BF"/>
      <w:sz w:val="18"/>
      <w:szCs w:val="18"/>
      <w:lang w:val="en-US" w:eastAsia="ja-JP"/>
    </w:rPr>
  </w:style>
  <w:style w:type="paragraph" w:customStyle="1" w:styleId="1508C850FC8B4D8E8C7992B936AB43862">
    <w:name w:val="1508C850FC8B4D8E8C7992B936AB43862"/>
    <w:rsid w:val="00264343"/>
    <w:pPr>
      <w:spacing w:after="180" w:line="288" w:lineRule="auto"/>
    </w:pPr>
    <w:rPr>
      <w:rFonts w:eastAsiaTheme="minorHAnsi"/>
      <w:color w:val="404040" w:themeColor="text1" w:themeTint="BF"/>
      <w:sz w:val="18"/>
      <w:szCs w:val="18"/>
      <w:lang w:val="en-US" w:eastAsia="ja-JP"/>
    </w:rPr>
  </w:style>
  <w:style w:type="paragraph" w:customStyle="1" w:styleId="56100C0A7526455D94040D9A7E9F486B2">
    <w:name w:val="56100C0A7526455D94040D9A7E9F486B2"/>
    <w:rsid w:val="00264343"/>
    <w:pPr>
      <w:spacing w:after="0" w:line="240" w:lineRule="auto"/>
    </w:pPr>
    <w:rPr>
      <w:rFonts w:eastAsiaTheme="minorHAnsi"/>
      <w:color w:val="404040" w:themeColor="text1" w:themeTint="BF"/>
      <w:sz w:val="18"/>
      <w:szCs w:val="18"/>
      <w:lang w:val="en-US" w:eastAsia="ja-JP"/>
    </w:rPr>
  </w:style>
  <w:style w:type="paragraph" w:customStyle="1" w:styleId="1B5C6F5B2AB24F948AE5CCDE5893ED423">
    <w:name w:val="1B5C6F5B2AB24F948AE5CCDE5893ED423"/>
    <w:rsid w:val="0026434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4"/>
      <w:lang w:val="en-US" w:eastAsia="ja-JP"/>
    </w:rPr>
  </w:style>
  <w:style w:type="paragraph" w:customStyle="1" w:styleId="54E9FD60C3FA4637A95A44900A416FED3">
    <w:name w:val="54E9FD60C3FA4637A95A44900A416FED3"/>
    <w:rsid w:val="00264343"/>
    <w:pPr>
      <w:spacing w:after="180" w:line="288" w:lineRule="auto"/>
    </w:pPr>
    <w:rPr>
      <w:rFonts w:eastAsiaTheme="minorHAnsi"/>
      <w:color w:val="404040" w:themeColor="text1" w:themeTint="BF"/>
      <w:sz w:val="18"/>
      <w:szCs w:val="18"/>
      <w:lang w:val="en-US" w:eastAsia="ja-JP"/>
    </w:rPr>
  </w:style>
  <w:style w:type="paragraph" w:customStyle="1" w:styleId="F0080307CA78409093414295D4FCBD8F3">
    <w:name w:val="F0080307CA78409093414295D4FCBD8F3"/>
    <w:rsid w:val="00264343"/>
    <w:pPr>
      <w:spacing w:after="180" w:line="288" w:lineRule="auto"/>
    </w:pPr>
    <w:rPr>
      <w:rFonts w:eastAsiaTheme="minorHAnsi"/>
      <w:color w:val="404040" w:themeColor="text1" w:themeTint="BF"/>
      <w:sz w:val="18"/>
      <w:szCs w:val="18"/>
      <w:lang w:val="en-US" w:eastAsia="ja-JP"/>
    </w:rPr>
  </w:style>
  <w:style w:type="paragraph" w:customStyle="1" w:styleId="6B1CA2191DCA40E6BC2EF57EC728BCBF3">
    <w:name w:val="6B1CA2191DCA40E6BC2EF57EC728BCBF3"/>
    <w:rsid w:val="00264343"/>
    <w:pPr>
      <w:spacing w:after="0" w:line="276" w:lineRule="auto"/>
      <w:ind w:left="720"/>
      <w:contextualSpacing/>
    </w:pPr>
    <w:rPr>
      <w:rFonts w:ascii="Arial" w:eastAsia="Arial" w:hAnsi="Arial" w:cs="Arial"/>
      <w:color w:val="000000"/>
    </w:rPr>
  </w:style>
  <w:style w:type="paragraph" w:customStyle="1" w:styleId="81D8E097BEA745219113EE3C80BA3A0E3">
    <w:name w:val="81D8E097BEA745219113EE3C80BA3A0E3"/>
    <w:rsid w:val="00264343"/>
    <w:pPr>
      <w:spacing w:after="0" w:line="276" w:lineRule="auto"/>
      <w:ind w:left="720"/>
      <w:contextualSpacing/>
    </w:pPr>
    <w:rPr>
      <w:rFonts w:ascii="Arial" w:eastAsia="Arial" w:hAnsi="Arial" w:cs="Arial"/>
      <w:color w:val="000000"/>
    </w:rPr>
  </w:style>
  <w:style w:type="paragraph" w:customStyle="1" w:styleId="D4FA78DC18354914B52940EA75E564173">
    <w:name w:val="D4FA78DC18354914B52940EA75E564173"/>
    <w:rsid w:val="00264343"/>
    <w:pPr>
      <w:spacing w:after="180" w:line="288" w:lineRule="auto"/>
    </w:pPr>
    <w:rPr>
      <w:rFonts w:eastAsiaTheme="minorHAnsi"/>
      <w:color w:val="404040" w:themeColor="text1" w:themeTint="BF"/>
      <w:sz w:val="18"/>
      <w:szCs w:val="18"/>
      <w:lang w:val="en-US" w:eastAsia="ja-JP"/>
    </w:rPr>
  </w:style>
  <w:style w:type="paragraph" w:customStyle="1" w:styleId="6E7DE448BE8E497697D803BFAA18E6723">
    <w:name w:val="6E7DE448BE8E497697D803BFAA18E6723"/>
    <w:rsid w:val="00264343"/>
    <w:pPr>
      <w:spacing w:after="180" w:line="288" w:lineRule="auto"/>
    </w:pPr>
    <w:rPr>
      <w:rFonts w:eastAsiaTheme="minorHAnsi"/>
      <w:color w:val="404040" w:themeColor="text1" w:themeTint="BF"/>
      <w:sz w:val="18"/>
      <w:szCs w:val="18"/>
      <w:lang w:val="en-US" w:eastAsia="ja-JP"/>
    </w:rPr>
  </w:style>
  <w:style w:type="paragraph" w:customStyle="1" w:styleId="D810AF382E5E486C9BCD905781DCAB283">
    <w:name w:val="D810AF382E5E486C9BCD905781DCAB283"/>
    <w:rsid w:val="00264343"/>
    <w:pPr>
      <w:spacing w:after="180" w:line="288" w:lineRule="auto"/>
    </w:pPr>
    <w:rPr>
      <w:rFonts w:eastAsiaTheme="minorHAnsi"/>
      <w:color w:val="404040" w:themeColor="text1" w:themeTint="BF"/>
      <w:sz w:val="18"/>
      <w:szCs w:val="18"/>
      <w:lang w:val="en-US" w:eastAsia="ja-JP"/>
    </w:rPr>
  </w:style>
  <w:style w:type="paragraph" w:customStyle="1" w:styleId="1508C850FC8B4D8E8C7992B936AB43863">
    <w:name w:val="1508C850FC8B4D8E8C7992B936AB43863"/>
    <w:rsid w:val="00264343"/>
    <w:pPr>
      <w:spacing w:after="180" w:line="288" w:lineRule="auto"/>
    </w:pPr>
    <w:rPr>
      <w:rFonts w:eastAsiaTheme="minorHAnsi"/>
      <w:color w:val="404040" w:themeColor="text1" w:themeTint="BF"/>
      <w:sz w:val="18"/>
      <w:szCs w:val="18"/>
      <w:lang w:val="en-US" w:eastAsia="ja-JP"/>
    </w:rPr>
  </w:style>
  <w:style w:type="paragraph" w:customStyle="1" w:styleId="56100C0A7526455D94040D9A7E9F486B3">
    <w:name w:val="56100C0A7526455D94040D9A7E9F486B3"/>
    <w:rsid w:val="00264343"/>
    <w:pPr>
      <w:spacing w:after="0" w:line="240" w:lineRule="auto"/>
    </w:pPr>
    <w:rPr>
      <w:rFonts w:eastAsiaTheme="minorHAnsi"/>
      <w:color w:val="404040" w:themeColor="text1" w:themeTint="BF"/>
      <w:sz w:val="18"/>
      <w:szCs w:val="18"/>
      <w:lang w:val="en-US" w:eastAsia="ja-JP"/>
    </w:rPr>
  </w:style>
  <w:style w:type="paragraph" w:customStyle="1" w:styleId="1B5C6F5B2AB24F948AE5CCDE5893ED424">
    <w:name w:val="1B5C6F5B2AB24F948AE5CCDE5893ED424"/>
    <w:rsid w:val="0026434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4"/>
      <w:lang w:val="en-US" w:eastAsia="ja-JP"/>
    </w:rPr>
  </w:style>
  <w:style w:type="paragraph" w:customStyle="1" w:styleId="54E9FD60C3FA4637A95A44900A416FED4">
    <w:name w:val="54E9FD60C3FA4637A95A44900A416FED4"/>
    <w:rsid w:val="00264343"/>
    <w:pPr>
      <w:spacing w:after="180" w:line="288" w:lineRule="auto"/>
    </w:pPr>
    <w:rPr>
      <w:rFonts w:eastAsiaTheme="minorHAnsi"/>
      <w:color w:val="404040" w:themeColor="text1" w:themeTint="BF"/>
      <w:sz w:val="18"/>
      <w:szCs w:val="18"/>
      <w:lang w:val="en-US" w:eastAsia="ja-JP"/>
    </w:rPr>
  </w:style>
  <w:style w:type="paragraph" w:customStyle="1" w:styleId="F0080307CA78409093414295D4FCBD8F4">
    <w:name w:val="F0080307CA78409093414295D4FCBD8F4"/>
    <w:rsid w:val="00264343"/>
    <w:pPr>
      <w:spacing w:after="180" w:line="288" w:lineRule="auto"/>
    </w:pPr>
    <w:rPr>
      <w:rFonts w:eastAsiaTheme="minorHAnsi"/>
      <w:color w:val="404040" w:themeColor="text1" w:themeTint="BF"/>
      <w:sz w:val="18"/>
      <w:szCs w:val="18"/>
      <w:lang w:val="en-US" w:eastAsia="ja-JP"/>
    </w:rPr>
  </w:style>
  <w:style w:type="paragraph" w:customStyle="1" w:styleId="6B1CA2191DCA40E6BC2EF57EC728BCBF4">
    <w:name w:val="6B1CA2191DCA40E6BC2EF57EC728BCBF4"/>
    <w:rsid w:val="00264343"/>
    <w:pPr>
      <w:spacing w:after="0" w:line="276" w:lineRule="auto"/>
      <w:ind w:left="720"/>
      <w:contextualSpacing/>
    </w:pPr>
    <w:rPr>
      <w:rFonts w:ascii="Arial" w:eastAsia="Arial" w:hAnsi="Arial" w:cs="Arial"/>
      <w:color w:val="000000"/>
    </w:rPr>
  </w:style>
  <w:style w:type="paragraph" w:customStyle="1" w:styleId="81D8E097BEA745219113EE3C80BA3A0E4">
    <w:name w:val="81D8E097BEA745219113EE3C80BA3A0E4"/>
    <w:rsid w:val="00264343"/>
    <w:pPr>
      <w:spacing w:after="0" w:line="276" w:lineRule="auto"/>
      <w:ind w:left="720"/>
      <w:contextualSpacing/>
    </w:pPr>
    <w:rPr>
      <w:rFonts w:ascii="Arial" w:eastAsia="Arial" w:hAnsi="Arial" w:cs="Arial"/>
      <w:color w:val="000000"/>
    </w:rPr>
  </w:style>
  <w:style w:type="paragraph" w:customStyle="1" w:styleId="D4FA78DC18354914B52940EA75E564174">
    <w:name w:val="D4FA78DC18354914B52940EA75E564174"/>
    <w:rsid w:val="00264343"/>
    <w:pPr>
      <w:spacing w:after="180" w:line="288" w:lineRule="auto"/>
    </w:pPr>
    <w:rPr>
      <w:rFonts w:eastAsiaTheme="minorHAnsi"/>
      <w:color w:val="404040" w:themeColor="text1" w:themeTint="BF"/>
      <w:sz w:val="18"/>
      <w:szCs w:val="18"/>
      <w:lang w:val="en-US" w:eastAsia="ja-JP"/>
    </w:rPr>
  </w:style>
  <w:style w:type="paragraph" w:customStyle="1" w:styleId="6E7DE448BE8E497697D803BFAA18E6724">
    <w:name w:val="6E7DE448BE8E497697D803BFAA18E6724"/>
    <w:rsid w:val="00264343"/>
    <w:pPr>
      <w:spacing w:after="180" w:line="288" w:lineRule="auto"/>
    </w:pPr>
    <w:rPr>
      <w:rFonts w:eastAsiaTheme="minorHAnsi"/>
      <w:color w:val="404040" w:themeColor="text1" w:themeTint="BF"/>
      <w:sz w:val="18"/>
      <w:szCs w:val="18"/>
      <w:lang w:val="en-US" w:eastAsia="ja-JP"/>
    </w:rPr>
  </w:style>
  <w:style w:type="paragraph" w:customStyle="1" w:styleId="D810AF382E5E486C9BCD905781DCAB284">
    <w:name w:val="D810AF382E5E486C9BCD905781DCAB284"/>
    <w:rsid w:val="00264343"/>
    <w:pPr>
      <w:spacing w:after="180" w:line="288" w:lineRule="auto"/>
    </w:pPr>
    <w:rPr>
      <w:rFonts w:eastAsiaTheme="minorHAnsi"/>
      <w:color w:val="404040" w:themeColor="text1" w:themeTint="BF"/>
      <w:sz w:val="18"/>
      <w:szCs w:val="18"/>
      <w:lang w:val="en-US" w:eastAsia="ja-JP"/>
    </w:rPr>
  </w:style>
  <w:style w:type="paragraph" w:customStyle="1" w:styleId="1508C850FC8B4D8E8C7992B936AB43864">
    <w:name w:val="1508C850FC8B4D8E8C7992B936AB43864"/>
    <w:rsid w:val="00264343"/>
    <w:pPr>
      <w:spacing w:after="180" w:line="288" w:lineRule="auto"/>
    </w:pPr>
    <w:rPr>
      <w:rFonts w:eastAsiaTheme="minorHAnsi"/>
      <w:color w:val="404040" w:themeColor="text1" w:themeTint="BF"/>
      <w:sz w:val="18"/>
      <w:szCs w:val="18"/>
      <w:lang w:val="en-US" w:eastAsia="ja-JP"/>
    </w:rPr>
  </w:style>
  <w:style w:type="paragraph" w:customStyle="1" w:styleId="76AC6CD963764FA08FA91811A97022F2">
    <w:name w:val="76AC6CD963764FA08FA91811A97022F2"/>
    <w:rsid w:val="00264343"/>
  </w:style>
  <w:style w:type="paragraph" w:customStyle="1" w:styleId="1B5C6F5B2AB24F948AE5CCDE5893ED425">
    <w:name w:val="1B5C6F5B2AB24F948AE5CCDE5893ED425"/>
    <w:rsid w:val="0026434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4"/>
      <w:lang w:val="en-US" w:eastAsia="ja-JP"/>
    </w:rPr>
  </w:style>
  <w:style w:type="paragraph" w:customStyle="1" w:styleId="54E9FD60C3FA4637A95A44900A416FED5">
    <w:name w:val="54E9FD60C3FA4637A95A44900A416FED5"/>
    <w:rsid w:val="00264343"/>
    <w:pPr>
      <w:spacing w:after="180" w:line="288" w:lineRule="auto"/>
    </w:pPr>
    <w:rPr>
      <w:rFonts w:eastAsiaTheme="minorHAnsi"/>
      <w:color w:val="404040" w:themeColor="text1" w:themeTint="BF"/>
      <w:sz w:val="18"/>
      <w:szCs w:val="18"/>
      <w:lang w:val="en-US" w:eastAsia="ja-JP"/>
    </w:rPr>
  </w:style>
  <w:style w:type="paragraph" w:customStyle="1" w:styleId="F0080307CA78409093414295D4FCBD8F5">
    <w:name w:val="F0080307CA78409093414295D4FCBD8F5"/>
    <w:rsid w:val="00264343"/>
    <w:pPr>
      <w:spacing w:after="180" w:line="288" w:lineRule="auto"/>
    </w:pPr>
    <w:rPr>
      <w:rFonts w:eastAsiaTheme="minorHAnsi"/>
      <w:color w:val="404040" w:themeColor="text1" w:themeTint="BF"/>
      <w:sz w:val="18"/>
      <w:szCs w:val="18"/>
      <w:lang w:val="en-US" w:eastAsia="ja-JP"/>
    </w:rPr>
  </w:style>
  <w:style w:type="paragraph" w:customStyle="1" w:styleId="6B1CA2191DCA40E6BC2EF57EC728BCBF5">
    <w:name w:val="6B1CA2191DCA40E6BC2EF57EC728BCBF5"/>
    <w:rsid w:val="00264343"/>
    <w:pPr>
      <w:spacing w:after="0" w:line="276" w:lineRule="auto"/>
      <w:ind w:left="720"/>
      <w:contextualSpacing/>
    </w:pPr>
    <w:rPr>
      <w:rFonts w:ascii="Arial" w:eastAsia="Arial" w:hAnsi="Arial" w:cs="Arial"/>
      <w:color w:val="000000"/>
    </w:rPr>
  </w:style>
  <w:style w:type="paragraph" w:customStyle="1" w:styleId="81D8E097BEA745219113EE3C80BA3A0E5">
    <w:name w:val="81D8E097BEA745219113EE3C80BA3A0E5"/>
    <w:rsid w:val="00264343"/>
    <w:pPr>
      <w:spacing w:after="0" w:line="276" w:lineRule="auto"/>
      <w:ind w:left="720"/>
      <w:contextualSpacing/>
    </w:pPr>
    <w:rPr>
      <w:rFonts w:ascii="Arial" w:eastAsia="Arial" w:hAnsi="Arial" w:cs="Arial"/>
      <w:color w:val="000000"/>
    </w:rPr>
  </w:style>
  <w:style w:type="paragraph" w:customStyle="1" w:styleId="D4FA78DC18354914B52940EA75E564175">
    <w:name w:val="D4FA78DC18354914B52940EA75E564175"/>
    <w:rsid w:val="00264343"/>
    <w:pPr>
      <w:spacing w:after="180" w:line="288" w:lineRule="auto"/>
    </w:pPr>
    <w:rPr>
      <w:rFonts w:eastAsiaTheme="minorHAnsi"/>
      <w:color w:val="404040" w:themeColor="text1" w:themeTint="BF"/>
      <w:sz w:val="18"/>
      <w:szCs w:val="18"/>
      <w:lang w:val="en-US" w:eastAsia="ja-JP"/>
    </w:rPr>
  </w:style>
  <w:style w:type="paragraph" w:customStyle="1" w:styleId="6E7DE448BE8E497697D803BFAA18E6725">
    <w:name w:val="6E7DE448BE8E497697D803BFAA18E6725"/>
    <w:rsid w:val="00264343"/>
    <w:pPr>
      <w:spacing w:after="180" w:line="288" w:lineRule="auto"/>
    </w:pPr>
    <w:rPr>
      <w:rFonts w:eastAsiaTheme="minorHAnsi"/>
      <w:color w:val="404040" w:themeColor="text1" w:themeTint="BF"/>
      <w:sz w:val="18"/>
      <w:szCs w:val="18"/>
      <w:lang w:val="en-US" w:eastAsia="ja-JP"/>
    </w:rPr>
  </w:style>
  <w:style w:type="paragraph" w:customStyle="1" w:styleId="D810AF382E5E486C9BCD905781DCAB285">
    <w:name w:val="D810AF382E5E486C9BCD905781DCAB285"/>
    <w:rsid w:val="00264343"/>
    <w:pPr>
      <w:spacing w:after="180" w:line="288" w:lineRule="auto"/>
    </w:pPr>
    <w:rPr>
      <w:rFonts w:eastAsiaTheme="minorHAnsi"/>
      <w:color w:val="404040" w:themeColor="text1" w:themeTint="BF"/>
      <w:sz w:val="18"/>
      <w:szCs w:val="18"/>
      <w:lang w:val="en-US" w:eastAsia="ja-JP"/>
    </w:rPr>
  </w:style>
  <w:style w:type="paragraph" w:customStyle="1" w:styleId="1508C850FC8B4D8E8C7992B936AB43865">
    <w:name w:val="1508C850FC8B4D8E8C7992B936AB43865"/>
    <w:rsid w:val="00264343"/>
    <w:pPr>
      <w:spacing w:after="180" w:line="288" w:lineRule="auto"/>
    </w:pPr>
    <w:rPr>
      <w:rFonts w:eastAsiaTheme="minorHAnsi"/>
      <w:color w:val="404040" w:themeColor="text1" w:themeTint="BF"/>
      <w:sz w:val="18"/>
      <w:szCs w:val="18"/>
      <w:lang w:val="en-US" w:eastAsia="ja-JP"/>
    </w:rPr>
  </w:style>
  <w:style w:type="paragraph" w:customStyle="1" w:styleId="76AC6CD963764FA08FA91811A97022F21">
    <w:name w:val="76AC6CD963764FA08FA91811A97022F21"/>
    <w:rsid w:val="00264343"/>
    <w:pPr>
      <w:spacing w:after="0" w:line="240" w:lineRule="auto"/>
    </w:pPr>
    <w:rPr>
      <w:rFonts w:eastAsiaTheme="minorHAnsi"/>
      <w:color w:val="404040" w:themeColor="text1" w:themeTint="BF"/>
      <w:sz w:val="18"/>
      <w:szCs w:val="18"/>
      <w:lang w:val="en-US" w:eastAsia="ja-JP"/>
    </w:rPr>
  </w:style>
  <w:style w:type="paragraph" w:customStyle="1" w:styleId="F8FCB013EB4B4F35BDAD9900418D0BDA">
    <w:name w:val="F8FCB013EB4B4F35BDAD9900418D0BDA"/>
    <w:rsid w:val="00264343"/>
  </w:style>
  <w:style w:type="paragraph" w:customStyle="1" w:styleId="2981ABBC579444FBB4A6023E25360E5A">
    <w:name w:val="2981ABBC579444FBB4A6023E25360E5A"/>
    <w:rsid w:val="00264343"/>
  </w:style>
  <w:style w:type="paragraph" w:customStyle="1" w:styleId="1B5C6F5B2AB24F948AE5CCDE5893ED426">
    <w:name w:val="1B5C6F5B2AB24F948AE5CCDE5893ED426"/>
    <w:rsid w:val="0026434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4"/>
      <w:lang w:val="en-US" w:eastAsia="ja-JP"/>
    </w:rPr>
  </w:style>
  <w:style w:type="paragraph" w:customStyle="1" w:styleId="54E9FD60C3FA4637A95A44900A416FED6">
    <w:name w:val="54E9FD60C3FA4637A95A44900A416FED6"/>
    <w:rsid w:val="00264343"/>
    <w:pPr>
      <w:spacing w:after="180" w:line="288" w:lineRule="auto"/>
    </w:pPr>
    <w:rPr>
      <w:rFonts w:eastAsiaTheme="minorHAnsi"/>
      <w:color w:val="404040" w:themeColor="text1" w:themeTint="BF"/>
      <w:sz w:val="18"/>
      <w:szCs w:val="18"/>
      <w:lang w:val="en-US" w:eastAsia="ja-JP"/>
    </w:rPr>
  </w:style>
  <w:style w:type="paragraph" w:customStyle="1" w:styleId="F0080307CA78409093414295D4FCBD8F6">
    <w:name w:val="F0080307CA78409093414295D4FCBD8F6"/>
    <w:rsid w:val="00264343"/>
    <w:pPr>
      <w:spacing w:after="180" w:line="288" w:lineRule="auto"/>
    </w:pPr>
    <w:rPr>
      <w:rFonts w:eastAsiaTheme="minorHAnsi"/>
      <w:color w:val="404040" w:themeColor="text1" w:themeTint="BF"/>
      <w:sz w:val="18"/>
      <w:szCs w:val="18"/>
      <w:lang w:val="en-US" w:eastAsia="ja-JP"/>
    </w:rPr>
  </w:style>
  <w:style w:type="paragraph" w:customStyle="1" w:styleId="6B1CA2191DCA40E6BC2EF57EC728BCBF6">
    <w:name w:val="6B1CA2191DCA40E6BC2EF57EC728BCBF6"/>
    <w:rsid w:val="00264343"/>
    <w:pPr>
      <w:spacing w:after="0" w:line="276" w:lineRule="auto"/>
      <w:ind w:left="720"/>
      <w:contextualSpacing/>
    </w:pPr>
    <w:rPr>
      <w:rFonts w:ascii="Arial" w:eastAsia="Arial" w:hAnsi="Arial" w:cs="Arial"/>
      <w:color w:val="000000"/>
    </w:rPr>
  </w:style>
  <w:style w:type="paragraph" w:customStyle="1" w:styleId="81D8E097BEA745219113EE3C80BA3A0E6">
    <w:name w:val="81D8E097BEA745219113EE3C80BA3A0E6"/>
    <w:rsid w:val="00264343"/>
    <w:pPr>
      <w:spacing w:after="0" w:line="276" w:lineRule="auto"/>
      <w:ind w:left="720"/>
      <w:contextualSpacing/>
    </w:pPr>
    <w:rPr>
      <w:rFonts w:ascii="Arial" w:eastAsia="Arial" w:hAnsi="Arial" w:cs="Arial"/>
      <w:color w:val="000000"/>
    </w:rPr>
  </w:style>
  <w:style w:type="paragraph" w:customStyle="1" w:styleId="D4FA78DC18354914B52940EA75E564176">
    <w:name w:val="D4FA78DC18354914B52940EA75E564176"/>
    <w:rsid w:val="00264343"/>
    <w:pPr>
      <w:spacing w:after="180" w:line="288" w:lineRule="auto"/>
    </w:pPr>
    <w:rPr>
      <w:rFonts w:eastAsiaTheme="minorHAnsi"/>
      <w:color w:val="404040" w:themeColor="text1" w:themeTint="BF"/>
      <w:sz w:val="18"/>
      <w:szCs w:val="18"/>
      <w:lang w:val="en-US" w:eastAsia="ja-JP"/>
    </w:rPr>
  </w:style>
  <w:style w:type="paragraph" w:customStyle="1" w:styleId="6E7DE448BE8E497697D803BFAA18E6726">
    <w:name w:val="6E7DE448BE8E497697D803BFAA18E6726"/>
    <w:rsid w:val="00264343"/>
    <w:pPr>
      <w:spacing w:after="180" w:line="288" w:lineRule="auto"/>
    </w:pPr>
    <w:rPr>
      <w:rFonts w:eastAsiaTheme="minorHAnsi"/>
      <w:color w:val="404040" w:themeColor="text1" w:themeTint="BF"/>
      <w:sz w:val="18"/>
      <w:szCs w:val="18"/>
      <w:lang w:val="en-US" w:eastAsia="ja-JP"/>
    </w:rPr>
  </w:style>
  <w:style w:type="paragraph" w:customStyle="1" w:styleId="D810AF382E5E486C9BCD905781DCAB286">
    <w:name w:val="D810AF382E5E486C9BCD905781DCAB286"/>
    <w:rsid w:val="00264343"/>
    <w:pPr>
      <w:spacing w:after="180" w:line="288" w:lineRule="auto"/>
    </w:pPr>
    <w:rPr>
      <w:rFonts w:eastAsiaTheme="minorHAnsi"/>
      <w:color w:val="404040" w:themeColor="text1" w:themeTint="BF"/>
      <w:sz w:val="18"/>
      <w:szCs w:val="18"/>
      <w:lang w:val="en-US" w:eastAsia="ja-JP"/>
    </w:rPr>
  </w:style>
  <w:style w:type="paragraph" w:customStyle="1" w:styleId="1508C850FC8B4D8E8C7992B936AB43866">
    <w:name w:val="1508C850FC8B4D8E8C7992B936AB43866"/>
    <w:rsid w:val="00264343"/>
    <w:pPr>
      <w:spacing w:after="180" w:line="288" w:lineRule="auto"/>
    </w:pPr>
    <w:rPr>
      <w:rFonts w:eastAsiaTheme="minorHAnsi"/>
      <w:color w:val="404040" w:themeColor="text1" w:themeTint="BF"/>
      <w:sz w:val="18"/>
      <w:szCs w:val="18"/>
      <w:lang w:val="en-US" w:eastAsia="ja-JP"/>
    </w:rPr>
  </w:style>
  <w:style w:type="paragraph" w:customStyle="1" w:styleId="807D770470E24F32A2702EEA5430ACFF">
    <w:name w:val="807D770470E24F32A2702EEA5430ACFF"/>
    <w:rsid w:val="00264343"/>
  </w:style>
  <w:style w:type="paragraph" w:customStyle="1" w:styleId="FBA84D3088754CCBB4EF1B0ED1F1D5F3">
    <w:name w:val="FBA84D3088754CCBB4EF1B0ED1F1D5F3"/>
    <w:rsid w:val="00264343"/>
  </w:style>
  <w:style w:type="paragraph" w:customStyle="1" w:styleId="AAA80D3756C244B99B59F8D9D116CDF9">
    <w:name w:val="AAA80D3756C244B99B59F8D9D116CDF9"/>
    <w:rsid w:val="00264343"/>
  </w:style>
  <w:style w:type="paragraph" w:customStyle="1" w:styleId="9121CAC0F08F44EB86D1CCE97E107F58">
    <w:name w:val="9121CAC0F08F44EB86D1CCE97E107F58"/>
    <w:rsid w:val="00955287"/>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4"/>
      <w:lang w:val="en-US" w:eastAsia="ja-JP"/>
    </w:rPr>
  </w:style>
  <w:style w:type="paragraph" w:customStyle="1" w:styleId="5F1A2B88861B4CCAA275AF8E6406AFF6">
    <w:name w:val="5F1A2B88861B4CCAA275AF8E6406AFF6"/>
    <w:rsid w:val="00955287"/>
    <w:pPr>
      <w:spacing w:after="180" w:line="288" w:lineRule="auto"/>
    </w:pPr>
    <w:rPr>
      <w:rFonts w:eastAsiaTheme="minorHAnsi"/>
      <w:color w:val="404040" w:themeColor="text1" w:themeTint="BF"/>
      <w:sz w:val="18"/>
      <w:szCs w:val="18"/>
      <w:lang w:val="en-US" w:eastAsia="ja-JP"/>
    </w:rPr>
  </w:style>
  <w:style w:type="paragraph" w:customStyle="1" w:styleId="807D770470E24F32A2702EEA5430ACFF1">
    <w:name w:val="807D770470E24F32A2702EEA5430ACFF1"/>
    <w:rsid w:val="00955287"/>
    <w:pPr>
      <w:spacing w:after="180" w:line="288" w:lineRule="auto"/>
    </w:pPr>
    <w:rPr>
      <w:rFonts w:eastAsiaTheme="minorHAnsi"/>
      <w:color w:val="404040" w:themeColor="text1" w:themeTint="BF"/>
      <w:sz w:val="18"/>
      <w:szCs w:val="18"/>
      <w:lang w:val="en-US" w:eastAsia="ja-JP"/>
    </w:rPr>
  </w:style>
  <w:style w:type="paragraph" w:customStyle="1" w:styleId="FBA84D3088754CCBB4EF1B0ED1F1D5F31">
    <w:name w:val="FBA84D3088754CCBB4EF1B0ED1F1D5F31"/>
    <w:rsid w:val="00955287"/>
    <w:pPr>
      <w:spacing w:after="180" w:line="288" w:lineRule="auto"/>
    </w:pPr>
    <w:rPr>
      <w:rFonts w:eastAsiaTheme="minorHAnsi"/>
      <w:color w:val="404040" w:themeColor="text1" w:themeTint="BF"/>
      <w:sz w:val="18"/>
      <w:szCs w:val="18"/>
      <w:lang w:val="en-US" w:eastAsia="ja-JP"/>
    </w:rPr>
  </w:style>
  <w:style w:type="paragraph" w:customStyle="1" w:styleId="AAA80D3756C244B99B59F8D9D116CDF91">
    <w:name w:val="AAA80D3756C244B99B59F8D9D116CDF91"/>
    <w:rsid w:val="00955287"/>
    <w:pPr>
      <w:spacing w:after="180" w:line="288" w:lineRule="auto"/>
    </w:pPr>
    <w:rPr>
      <w:rFonts w:eastAsiaTheme="minorHAnsi"/>
      <w:color w:val="404040" w:themeColor="text1" w:themeTint="BF"/>
      <w:sz w:val="18"/>
      <w:szCs w:val="18"/>
      <w:lang w:val="en-US" w:eastAsia="ja-JP"/>
    </w:rPr>
  </w:style>
  <w:style w:type="paragraph" w:customStyle="1" w:styleId="5EAFF5B8FAB54C6B90B369B19625AA4B">
    <w:name w:val="5EAFF5B8FAB54C6B90B369B19625AA4B"/>
    <w:rsid w:val="00955287"/>
  </w:style>
  <w:style w:type="paragraph" w:customStyle="1" w:styleId="3ACC119898694F8FBC406CC23BB5A3D4">
    <w:name w:val="3ACC119898694F8FBC406CC23BB5A3D4"/>
    <w:rsid w:val="00955287"/>
  </w:style>
  <w:style w:type="paragraph" w:customStyle="1" w:styleId="7EFE2BC138234A5DB7F7EFE3C7F98F14">
    <w:name w:val="7EFE2BC138234A5DB7F7EFE3C7F98F14"/>
    <w:rsid w:val="00955287"/>
  </w:style>
  <w:style w:type="paragraph" w:customStyle="1" w:styleId="FFF1A502C3704A488913FCEAFA7F952E">
    <w:name w:val="FFF1A502C3704A488913FCEAFA7F952E"/>
    <w:rsid w:val="00955287"/>
  </w:style>
  <w:style w:type="paragraph" w:customStyle="1" w:styleId="7F78F3844ADE44B5BDC05E3005CB1E7E">
    <w:name w:val="7F78F3844ADE44B5BDC05E3005CB1E7E"/>
    <w:rsid w:val="00955287"/>
  </w:style>
  <w:style w:type="paragraph" w:customStyle="1" w:styleId="B871284E0AB94D7F94DB68AA4DCBE8FB">
    <w:name w:val="B871284E0AB94D7F94DB68AA4DCBE8FB"/>
    <w:rsid w:val="00955287"/>
  </w:style>
  <w:style w:type="paragraph" w:customStyle="1" w:styleId="BA15FB5EEAF7420C8997249D24068B4D">
    <w:name w:val="BA15FB5EEAF7420C8997249D24068B4D"/>
    <w:rsid w:val="00955287"/>
  </w:style>
  <w:style w:type="paragraph" w:customStyle="1" w:styleId="A3952DB174594ABA81D9DB3217B6D479">
    <w:name w:val="A3952DB174594ABA81D9DB3217B6D479"/>
    <w:rsid w:val="00955287"/>
  </w:style>
  <w:style w:type="paragraph" w:customStyle="1" w:styleId="BB7B2DC3AAD5439FB5CE56E6240519A4">
    <w:name w:val="BB7B2DC3AAD5439FB5CE56E6240519A4"/>
    <w:rsid w:val="00955287"/>
  </w:style>
  <w:style w:type="paragraph" w:customStyle="1" w:styleId="C9D6D12D1B4D49A3B676E2035FBDF3AD">
    <w:name w:val="C9D6D12D1B4D49A3B676E2035FBDF3AD"/>
    <w:rsid w:val="00955287"/>
  </w:style>
  <w:style w:type="paragraph" w:customStyle="1" w:styleId="FC0638994CD24CC2BB4A46B441022C62">
    <w:name w:val="FC0638994CD24CC2BB4A46B441022C62"/>
    <w:rsid w:val="00955287"/>
    <w:pPr>
      <w:spacing w:after="180" w:line="288" w:lineRule="auto"/>
    </w:pPr>
    <w:rPr>
      <w:rFonts w:eastAsiaTheme="minorHAnsi"/>
      <w:color w:val="404040" w:themeColor="text1" w:themeTint="BF"/>
      <w:sz w:val="18"/>
      <w:szCs w:val="18"/>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3.xml><?xml version="1.0" encoding="utf-8"?>
<ds:datastoreItem xmlns:ds="http://schemas.openxmlformats.org/officeDocument/2006/customXml" ds:itemID="{1ECACCAA-F298-1F47-8BF3-CB3EFF8C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C:\Users\Barry\AppData\Roaming\Microsoft\Templates\Services proposal (Business Blue design).dotx</Template>
  <TotalTime>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AlliedCrowds Ltd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Barry McNamara</dc:creator>
  <cp:keywords>Trine</cp:keywords>
  <cp:lastModifiedBy>Anton Root</cp:lastModifiedBy>
  <cp:revision>4</cp:revision>
  <cp:lastPrinted>2017-12-06T11:08:00Z</cp:lastPrinted>
  <dcterms:created xsi:type="dcterms:W3CDTF">2018-03-19T16:36:00Z</dcterms:created>
  <dcterms:modified xsi:type="dcterms:W3CDTF">2018-03-29T13:48:00Z</dcterms:modified>
  <cp:contentStatus>XXXXXXX</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