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3C8E" w14:textId="77777777" w:rsidR="00AF67A7"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sz w:val="40"/>
          <w:szCs w:val="40"/>
        </w:rPr>
        <w:t xml:space="preserve">Coaching d'entreprise et coaching stratégique - ONLINE </w:t>
      </w:r>
    </w:p>
    <w:p w14:paraId="45D7CD81"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2F3B75E" w14:textId="77777777" w:rsidR="00AF67A7" w:rsidRDefault="00000000">
      <w:pPr>
        <w:pStyle w:val="p"/>
        <w:spacing w:before="15"/>
        <w:rPr>
          <w:rFonts w:ascii="Calibri" w:eastAsia="Calibri" w:hAnsi="Calibri" w:cs="Calibri"/>
          <w:sz w:val="18"/>
          <w:szCs w:val="18"/>
        </w:rPr>
      </w:pPr>
      <w:r>
        <w:rPr>
          <w:rStyle w:val="tag"/>
          <w:rFonts w:ascii="Calibri" w:eastAsia="Calibri" w:hAnsi="Calibri" w:cs="Calibri"/>
          <w:i/>
          <w:iCs/>
          <w:sz w:val="28"/>
          <w:szCs w:val="28"/>
        </w:rPr>
        <w:t>Transformation, adaptabilité, modèles collaboratifs, révolution managériale, enjeux RSE, déploiement de nouvelles compétences, et transformations technologiques…</w:t>
      </w:r>
    </w:p>
    <w:p w14:paraId="5ACE3B08" w14:textId="77777777" w:rsidR="00AF67A7" w:rsidRDefault="00AF67A7">
      <w:pPr>
        <w:rPr>
          <w:rStyle w:val="tag"/>
          <w:rFonts w:ascii="Calibri" w:eastAsia="Calibri" w:hAnsi="Calibri" w:cs="Calibri"/>
          <w:i/>
          <w:iCs/>
          <w:sz w:val="28"/>
          <w:szCs w:val="28"/>
        </w:rPr>
      </w:pPr>
    </w:p>
    <w:p w14:paraId="34BB905B" w14:textId="77777777" w:rsidR="00AF67A7"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Les professionnels de l’accompagnement, tout comme les dirigeants, ont besoin de repenser leurs pratiques afin d’intégrer des outils et processus en adéquation avec les besoins des individus, des équipes et des organisations et cela avec le plus haut niveau d’expertise.</w:t>
      </w:r>
    </w:p>
    <w:p w14:paraId="1A9DB380" w14:textId="77777777" w:rsidR="00AF67A7" w:rsidRDefault="00AF67A7">
      <w:pPr>
        <w:rPr>
          <w:rStyle w:val="tag"/>
          <w:rFonts w:ascii="Calibri" w:eastAsia="Calibri" w:hAnsi="Calibri" w:cs="Calibri"/>
          <w:i/>
          <w:iCs/>
          <w:sz w:val="28"/>
          <w:szCs w:val="28"/>
        </w:rPr>
      </w:pPr>
    </w:p>
    <w:p w14:paraId="2EFBF112" w14:textId="77777777" w:rsidR="00AF67A7"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 xml:space="preserve">Être le coach et le consultant de demain s'anticipe. Maîtrisez les outils et les approches de référence pour accompagner les dirigeants, les équipes et les organisations. </w:t>
      </w:r>
    </w:p>
    <w:p w14:paraId="125C0287" w14:textId="77777777" w:rsidR="00AF67A7" w:rsidRDefault="00AF67A7">
      <w:pPr>
        <w:rPr>
          <w:rStyle w:val="tag"/>
          <w:rFonts w:ascii="Calibri" w:eastAsia="Calibri" w:hAnsi="Calibri" w:cs="Calibri"/>
          <w:i/>
          <w:iCs/>
          <w:sz w:val="28"/>
          <w:szCs w:val="28"/>
        </w:rPr>
      </w:pPr>
    </w:p>
    <w:p w14:paraId="6ED9B75A" w14:textId="77777777" w:rsidR="00AF67A7" w:rsidRDefault="00000000">
      <w:pPr>
        <w:spacing w:after="30"/>
        <w:rPr>
          <w:rStyle w:val="tag"/>
          <w:rFonts w:ascii="Calibri" w:eastAsia="Calibri" w:hAnsi="Calibri" w:cs="Calibri"/>
          <w:i/>
          <w:iCs/>
          <w:sz w:val="28"/>
          <w:szCs w:val="28"/>
        </w:rPr>
      </w:pPr>
      <w:r>
        <w:rPr>
          <w:rStyle w:val="tag"/>
          <w:rFonts w:ascii="Calibri" w:eastAsia="Calibri" w:hAnsi="Calibri" w:cs="Calibri"/>
          <w:i/>
          <w:iCs/>
          <w:sz w:val="28"/>
          <w:szCs w:val="28"/>
        </w:rPr>
        <w:t>Devenez l'expert indispensable de demain.</w:t>
      </w:r>
    </w:p>
    <w:p w14:paraId="315BEE62"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br/>
      </w:r>
      <w:r>
        <w:rPr>
          <w:rFonts w:ascii="Calibri" w:eastAsia="Calibri" w:hAnsi="Calibri" w:cs="Calibri"/>
          <w:b/>
          <w:bCs/>
        </w:rPr>
        <w:t>Durée:</w:t>
      </w:r>
      <w:r>
        <w:rPr>
          <w:rFonts w:ascii="Calibri" w:eastAsia="Calibri" w:hAnsi="Calibri" w:cs="Calibri"/>
        </w:rPr>
        <w:t> </w:t>
      </w:r>
      <w:r>
        <w:rPr>
          <w:rStyle w:val="tag"/>
          <w:rFonts w:ascii="Calibri" w:eastAsia="Calibri" w:hAnsi="Calibri" w:cs="Calibri"/>
        </w:rPr>
        <w:t>35.00</w:t>
      </w:r>
      <w:r>
        <w:rPr>
          <w:rFonts w:ascii="Calibri" w:eastAsia="Calibri" w:hAnsi="Calibri" w:cs="Calibri"/>
        </w:rPr>
        <w:t> heures ( jours)</w:t>
      </w:r>
    </w:p>
    <w:p w14:paraId="2ED4F4A7"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3ABA7659"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Profils des apprenants</w:t>
      </w:r>
    </w:p>
    <w:p w14:paraId="1E5AF958" w14:textId="77777777" w:rsidR="00AF67A7" w:rsidRDefault="00000000">
      <w:pPr>
        <w:pStyle w:val="li"/>
        <w:numPr>
          <w:ilvl w:val="0"/>
          <w:numId w:val="1"/>
        </w:numPr>
        <w:ind w:left="375" w:hanging="183"/>
        <w:rPr>
          <w:rFonts w:ascii="Calibri" w:eastAsia="Calibri" w:hAnsi="Calibri" w:cs="Calibri"/>
          <w:sz w:val="18"/>
          <w:szCs w:val="18"/>
        </w:rPr>
      </w:pPr>
      <w:r>
        <w:rPr>
          <w:rFonts w:ascii="Calibri" w:eastAsia="Calibri" w:hAnsi="Calibri" w:cs="Calibri"/>
          <w:sz w:val="18"/>
          <w:szCs w:val="18"/>
        </w:rPr>
        <w:t>Professionnel.le.s de la relation d'aide souhaitant acquérir la méthodologie, les outils et la posture nécessaire à l'exercice de l'exécutive coaching, du coaching d'entreprise et du coaching stratégique</w:t>
      </w:r>
    </w:p>
    <w:p w14:paraId="231C639C" w14:textId="77777777" w:rsidR="00AF67A7" w:rsidRDefault="00000000">
      <w:pPr>
        <w:pStyle w:val="li"/>
        <w:numPr>
          <w:ilvl w:val="0"/>
          <w:numId w:val="1"/>
        </w:numPr>
        <w:ind w:left="375" w:hanging="183"/>
        <w:rPr>
          <w:rFonts w:ascii="Calibri" w:eastAsia="Calibri" w:hAnsi="Calibri" w:cs="Calibri"/>
          <w:sz w:val="18"/>
          <w:szCs w:val="18"/>
        </w:rPr>
      </w:pPr>
      <w:r>
        <w:rPr>
          <w:rFonts w:ascii="Calibri" w:eastAsia="Calibri" w:hAnsi="Calibri" w:cs="Calibri"/>
          <w:sz w:val="18"/>
          <w:szCs w:val="18"/>
        </w:rPr>
        <w:t xml:space="preserve">Consultant </w:t>
      </w:r>
    </w:p>
    <w:p w14:paraId="13262BD2" w14:textId="77777777" w:rsidR="00AF67A7" w:rsidRDefault="00000000">
      <w:pPr>
        <w:pStyle w:val="li"/>
        <w:numPr>
          <w:ilvl w:val="0"/>
          <w:numId w:val="1"/>
        </w:numPr>
        <w:spacing w:after="30"/>
        <w:ind w:left="375" w:hanging="183"/>
        <w:rPr>
          <w:rFonts w:ascii="Calibri" w:eastAsia="Calibri" w:hAnsi="Calibri" w:cs="Calibri"/>
          <w:sz w:val="18"/>
          <w:szCs w:val="18"/>
        </w:rPr>
      </w:pPr>
      <w:r>
        <w:rPr>
          <w:rFonts w:ascii="Calibri" w:eastAsia="Calibri" w:hAnsi="Calibri" w:cs="Calibri"/>
          <w:sz w:val="18"/>
          <w:szCs w:val="18"/>
        </w:rPr>
        <w:t xml:space="preserve">Formateur </w:t>
      </w:r>
    </w:p>
    <w:p w14:paraId="3A6BCA17"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434B40A"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Prérequis</w:t>
      </w:r>
    </w:p>
    <w:p w14:paraId="04EBBBC1" w14:textId="77777777" w:rsidR="00AF67A7" w:rsidRDefault="00000000">
      <w:pPr>
        <w:pStyle w:val="li"/>
        <w:numPr>
          <w:ilvl w:val="0"/>
          <w:numId w:val="2"/>
        </w:numPr>
        <w:spacing w:after="30"/>
        <w:ind w:left="375" w:hanging="183"/>
        <w:rPr>
          <w:rFonts w:ascii="Calibri" w:eastAsia="Calibri" w:hAnsi="Calibri" w:cs="Calibri"/>
          <w:sz w:val="18"/>
          <w:szCs w:val="18"/>
        </w:rPr>
      </w:pPr>
      <w:r>
        <w:rPr>
          <w:rFonts w:ascii="Calibri" w:eastAsia="Calibri" w:hAnsi="Calibri" w:cs="Calibri"/>
          <w:sz w:val="18"/>
          <w:szCs w:val="18"/>
        </w:rPr>
        <w:t xml:space="preserve">Professionnel.le.s de la relation d'aide et/ou du conseil pouvant justifier d'une formation en coaching </w:t>
      </w:r>
    </w:p>
    <w:p w14:paraId="628E7F9A"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FC22265"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Accessibilité et délais d'accès</w:t>
      </w:r>
    </w:p>
    <w:p w14:paraId="25AE424D" w14:textId="77777777" w:rsidR="00AF67A7" w:rsidRDefault="00000000">
      <w:pPr>
        <w:pStyle w:val="p"/>
        <w:spacing w:before="15"/>
        <w:rPr>
          <w:rFonts w:ascii="Calibri" w:eastAsia="Calibri" w:hAnsi="Calibri" w:cs="Calibri"/>
          <w:sz w:val="18"/>
          <w:szCs w:val="18"/>
        </w:rPr>
      </w:pPr>
      <w:r>
        <w:rPr>
          <w:rStyle w:val="tag"/>
          <w:rFonts w:ascii="Calibri" w:eastAsia="Calibri" w:hAnsi="Calibri" w:cs="Calibri"/>
          <w:sz w:val="18"/>
          <w:szCs w:val="18"/>
        </w:rPr>
        <w:t>1- Entretien individuel</w:t>
      </w:r>
    </w:p>
    <w:p w14:paraId="293253FF" w14:textId="77777777" w:rsidR="00AF67A7" w:rsidRDefault="00000000">
      <w:pPr>
        <w:rPr>
          <w:rStyle w:val="tag"/>
          <w:rFonts w:ascii="Calibri" w:eastAsia="Calibri" w:hAnsi="Calibri" w:cs="Calibri"/>
          <w:sz w:val="18"/>
          <w:szCs w:val="18"/>
        </w:rPr>
      </w:pPr>
      <w:r>
        <w:rPr>
          <w:rStyle w:val="tag"/>
          <w:rFonts w:ascii="Calibri" w:eastAsia="Calibri" w:hAnsi="Calibri" w:cs="Calibri"/>
          <w:sz w:val="18"/>
          <w:szCs w:val="18"/>
        </w:rPr>
        <w:t xml:space="preserve">2- Validation du dossier d'inscription </w:t>
      </w:r>
    </w:p>
    <w:p w14:paraId="0ACD372E" w14:textId="77777777" w:rsidR="00AF67A7" w:rsidRDefault="00000000">
      <w:pPr>
        <w:spacing w:after="30"/>
        <w:rPr>
          <w:rStyle w:val="tag"/>
          <w:rFonts w:ascii="Calibri" w:eastAsia="Calibri" w:hAnsi="Calibri" w:cs="Calibri"/>
          <w:sz w:val="18"/>
          <w:szCs w:val="18"/>
        </w:rPr>
      </w:pPr>
      <w:r>
        <w:rPr>
          <w:rStyle w:val="tag"/>
          <w:rFonts w:ascii="Calibri" w:eastAsia="Calibri" w:hAnsi="Calibri" w:cs="Calibri"/>
          <w:sz w:val="18"/>
          <w:szCs w:val="18"/>
        </w:rPr>
        <w:t xml:space="preserve">3- Réception des identifiants de connexion et démarrage de la formation </w:t>
      </w:r>
    </w:p>
    <w:p w14:paraId="7DCA9582" w14:textId="77777777" w:rsidR="00AF67A7"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14 jours</w:t>
      </w:r>
    </w:p>
    <w:p w14:paraId="5FD68619"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3E3603F"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Qualité et indicateurs de résultats </w:t>
      </w:r>
    </w:p>
    <w:p w14:paraId="04F031B3" w14:textId="77777777" w:rsidR="00AF67A7" w:rsidRDefault="00000000">
      <w:pPr>
        <w:pStyle w:val="Titre1"/>
        <w:keepNext w:val="0"/>
        <w:spacing w:before="150" w:after="75"/>
        <w:rPr>
          <w:rFonts w:ascii="Calibri" w:eastAsia="Calibri" w:hAnsi="Calibri" w:cs="Calibri"/>
          <w:sz w:val="28"/>
          <w:szCs w:val="28"/>
        </w:rPr>
      </w:pPr>
      <w:r>
        <w:rPr>
          <w:rFonts w:ascii="Calibri" w:eastAsia="Calibri" w:hAnsi="Calibri" w:cs="Calibri"/>
          <w:kern w:val="36"/>
          <w:sz w:val="28"/>
          <w:szCs w:val="2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AF67A7" w14:paraId="184BE2BF" w14:textId="77777777">
        <w:tc>
          <w:tcPr>
            <w:tcW w:w="0" w:type="auto"/>
            <w:shd w:val="clear" w:color="auto" w:fill="EEEEEE"/>
            <w:tcMar>
              <w:top w:w="80" w:type="dxa"/>
              <w:left w:w="80" w:type="dxa"/>
              <w:bottom w:w="80" w:type="dxa"/>
              <w:right w:w="80" w:type="dxa"/>
            </w:tcMar>
            <w:vAlign w:val="center"/>
          </w:tcPr>
          <w:p w14:paraId="0DAF4738" w14:textId="77777777" w:rsidR="00AF67A7" w:rsidRDefault="00000000">
            <w:pPr>
              <w:rPr>
                <w:rFonts w:ascii="Calibri" w:eastAsia="Calibri" w:hAnsi="Calibri" w:cs="Calibri"/>
                <w:color w:val="000000"/>
              </w:rPr>
            </w:pPr>
            <w:r>
              <w:rPr>
                <w:rFonts w:ascii="Calibri" w:eastAsia="Calibri" w:hAnsi="Calibri" w:cs="Calibri"/>
                <w:b/>
                <w:bCs/>
                <w:color w:val="000000"/>
                <w:sz w:val="22"/>
                <w:szCs w:val="22"/>
              </w:rPr>
              <w:t>Objectifs pédagogiques</w:t>
            </w:r>
          </w:p>
        </w:tc>
      </w:tr>
    </w:tbl>
    <w:p w14:paraId="32468417"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64643DD" w14:textId="77777777" w:rsidR="00AF67A7" w:rsidRDefault="00000000">
      <w:pPr>
        <w:pStyle w:val="li"/>
        <w:numPr>
          <w:ilvl w:val="0"/>
          <w:numId w:val="3"/>
        </w:numPr>
        <w:ind w:left="375" w:hanging="183"/>
        <w:rPr>
          <w:rFonts w:ascii="Calibri" w:eastAsia="Calibri" w:hAnsi="Calibri" w:cs="Calibri"/>
          <w:sz w:val="18"/>
          <w:szCs w:val="18"/>
        </w:rPr>
      </w:pPr>
      <w:r>
        <w:rPr>
          <w:rFonts w:ascii="Calibri" w:eastAsia="Calibri" w:hAnsi="Calibri" w:cs="Calibri"/>
          <w:sz w:val="18"/>
          <w:szCs w:val="18"/>
        </w:rPr>
        <w:t xml:space="preserve">Cette formation a pour objectif de valider en fin de parcours les compétences en lien avec le coaching d’entreprise et le coaching stratégique. </w:t>
      </w:r>
    </w:p>
    <w:p w14:paraId="60A6697F" w14:textId="77777777" w:rsidR="00AF67A7" w:rsidRDefault="00000000">
      <w:pPr>
        <w:pStyle w:val="li"/>
        <w:numPr>
          <w:ilvl w:val="0"/>
          <w:numId w:val="3"/>
        </w:numPr>
        <w:spacing w:after="30"/>
        <w:ind w:left="375" w:hanging="183"/>
        <w:rPr>
          <w:rFonts w:ascii="Calibri" w:eastAsia="Calibri" w:hAnsi="Calibri" w:cs="Calibri"/>
          <w:sz w:val="18"/>
          <w:szCs w:val="18"/>
        </w:rPr>
      </w:pPr>
      <w:r>
        <w:rPr>
          <w:rFonts w:ascii="Calibri" w:eastAsia="Calibri" w:hAnsi="Calibri" w:cs="Calibri"/>
          <w:sz w:val="18"/>
          <w:szCs w:val="18"/>
        </w:rPr>
        <w:t xml:space="preserve">Le parcours de formation intègre l'ensemble des étapes, des processus et des outils nécessaires aux missions dédiées à l’Executive-Coaching </w:t>
      </w:r>
    </w:p>
    <w:p w14:paraId="6B2A22C6"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AF67A7" w14:paraId="678C0EAC" w14:textId="77777777">
        <w:tc>
          <w:tcPr>
            <w:tcW w:w="0" w:type="auto"/>
            <w:shd w:val="clear" w:color="auto" w:fill="EEEEEE"/>
            <w:tcMar>
              <w:top w:w="80" w:type="dxa"/>
              <w:left w:w="80" w:type="dxa"/>
              <w:bottom w:w="80" w:type="dxa"/>
              <w:right w:w="80" w:type="dxa"/>
            </w:tcMar>
            <w:vAlign w:val="center"/>
          </w:tcPr>
          <w:p w14:paraId="4A84E683" w14:textId="77777777" w:rsidR="00AF67A7" w:rsidRDefault="00000000">
            <w:pPr>
              <w:rPr>
                <w:rFonts w:ascii="Calibri" w:eastAsia="Calibri" w:hAnsi="Calibri" w:cs="Calibri"/>
                <w:color w:val="000000"/>
              </w:rPr>
            </w:pPr>
            <w:r>
              <w:rPr>
                <w:rFonts w:ascii="Calibri" w:eastAsia="Calibri" w:hAnsi="Calibri" w:cs="Calibri"/>
                <w:b/>
                <w:bCs/>
                <w:color w:val="000000"/>
                <w:sz w:val="22"/>
                <w:szCs w:val="22"/>
              </w:rPr>
              <w:t>Contenu de la formation</w:t>
            </w:r>
          </w:p>
        </w:tc>
      </w:tr>
    </w:tbl>
    <w:p w14:paraId="031BC996"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C111E96" w14:textId="77777777" w:rsidR="00AF67A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 xml:space="preserve">• Accompagner les Dirigeants et les managers : Executive-Coaching </w:t>
      </w:r>
    </w:p>
    <w:p w14:paraId="17CF48F3" w14:textId="77777777" w:rsidR="00AF67A7"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 xml:space="preserve">Le coaching du dirigeant </w:t>
      </w:r>
    </w:p>
    <w:p w14:paraId="062E3E57" w14:textId="77777777" w:rsidR="00AF67A7" w:rsidRDefault="00000000">
      <w:pPr>
        <w:pStyle w:val="li"/>
        <w:numPr>
          <w:ilvl w:val="1"/>
          <w:numId w:val="4"/>
        </w:numPr>
        <w:spacing w:after="30"/>
        <w:ind w:left="1050" w:hanging="183"/>
        <w:rPr>
          <w:rFonts w:ascii="Calibri" w:eastAsia="Calibri" w:hAnsi="Calibri" w:cs="Calibri"/>
          <w:sz w:val="18"/>
          <w:szCs w:val="18"/>
        </w:rPr>
      </w:pPr>
      <w:r>
        <w:rPr>
          <w:rFonts w:ascii="Calibri" w:eastAsia="Calibri" w:hAnsi="Calibri" w:cs="Calibri"/>
          <w:sz w:val="18"/>
          <w:szCs w:val="18"/>
        </w:rPr>
        <w:lastRenderedPageBreak/>
        <w:t xml:space="preserve">L' accompagnement des managers </w:t>
      </w:r>
    </w:p>
    <w:p w14:paraId="371A3B97" w14:textId="77777777" w:rsidR="00AF67A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 Maitriser les approches et les outils fondamentaux du coaching d'entreprise</w:t>
      </w:r>
    </w:p>
    <w:p w14:paraId="046CDB3D" w14:textId="77777777" w:rsidR="00AF67A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 xml:space="preserve">• Maitriser les approches et les outils fondamentaux du coaching stratégique </w:t>
      </w:r>
    </w:p>
    <w:p w14:paraId="5F235C4B" w14:textId="77777777" w:rsidR="00AF67A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 Repenser l'organisation envalorisant la gestion des talents.</w:t>
      </w:r>
    </w:p>
    <w:p w14:paraId="6A989EBB" w14:textId="77777777" w:rsidR="00AF67A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 xml:space="preserve">• Accompagner les transformations sociétales : </w:t>
      </w:r>
    </w:p>
    <w:p w14:paraId="7C0E64F0" w14:textId="77777777" w:rsidR="00AF67A7" w:rsidRDefault="00000000">
      <w:pPr>
        <w:pStyle w:val="li"/>
        <w:numPr>
          <w:ilvl w:val="1"/>
          <w:numId w:val="8"/>
        </w:numPr>
        <w:ind w:left="1050" w:hanging="183"/>
        <w:rPr>
          <w:rFonts w:ascii="Calibri" w:eastAsia="Calibri" w:hAnsi="Calibri" w:cs="Calibri"/>
          <w:sz w:val="18"/>
          <w:szCs w:val="18"/>
        </w:rPr>
      </w:pPr>
      <w:r>
        <w:rPr>
          <w:rFonts w:ascii="Calibri" w:eastAsia="Calibri" w:hAnsi="Calibri" w:cs="Calibri"/>
          <w:sz w:val="18"/>
          <w:szCs w:val="18"/>
        </w:rPr>
        <w:t xml:space="preserve">La RSE </w:t>
      </w:r>
    </w:p>
    <w:p w14:paraId="4F4358CD" w14:textId="77777777" w:rsidR="00AF67A7" w:rsidRDefault="00000000">
      <w:pPr>
        <w:pStyle w:val="li"/>
        <w:numPr>
          <w:ilvl w:val="1"/>
          <w:numId w:val="8"/>
        </w:numPr>
        <w:spacing w:after="30"/>
        <w:ind w:left="1050" w:hanging="183"/>
        <w:rPr>
          <w:rFonts w:ascii="Calibri" w:eastAsia="Calibri" w:hAnsi="Calibri" w:cs="Calibri"/>
          <w:sz w:val="18"/>
          <w:szCs w:val="18"/>
        </w:rPr>
      </w:pPr>
      <w:r>
        <w:rPr>
          <w:rFonts w:ascii="Calibri" w:eastAsia="Calibri" w:hAnsi="Calibri" w:cs="Calibri"/>
          <w:sz w:val="18"/>
          <w:szCs w:val="18"/>
        </w:rPr>
        <w:t>Les enjeux du numérique etl'intelligence artificielle</w:t>
      </w:r>
    </w:p>
    <w:p w14:paraId="65B29600" w14:textId="77777777" w:rsidR="00AF67A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Pratiquer le design-thinking et le team-building</w:t>
      </w:r>
    </w:p>
    <w:p w14:paraId="0F315C90" w14:textId="77777777" w:rsidR="00AF67A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Personnaliser l’approche et créer un futur souhaitable pour les organisations: Mettre en oeuvre une démarche d'appreciative Inquiry</w:t>
      </w:r>
    </w:p>
    <w:p w14:paraId="73B8BCA0" w14:textId="77777777" w:rsidR="00AF67A7" w:rsidRDefault="00000000">
      <w:pPr>
        <w:pStyle w:val="li"/>
        <w:numPr>
          <w:ilvl w:val="1"/>
          <w:numId w:val="10"/>
        </w:numPr>
        <w:spacing w:after="30"/>
        <w:ind w:left="1050" w:hanging="183"/>
        <w:rPr>
          <w:rFonts w:ascii="Calibri" w:eastAsia="Calibri" w:hAnsi="Calibri" w:cs="Calibri"/>
          <w:sz w:val="18"/>
          <w:szCs w:val="18"/>
        </w:rPr>
      </w:pPr>
      <w:r>
        <w:rPr>
          <w:rFonts w:ascii="Calibri" w:eastAsia="Calibri" w:hAnsi="Calibri" w:cs="Calibri"/>
          <w:sz w:val="18"/>
          <w:szCs w:val="18"/>
        </w:rPr>
        <w:t>Mettre en oeuvre une démarche d'appreciative Inquiry</w:t>
      </w:r>
    </w:p>
    <w:p w14:paraId="11294ECC"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AF67A7" w14:paraId="11E9867A" w14:textId="77777777">
        <w:tc>
          <w:tcPr>
            <w:tcW w:w="0" w:type="auto"/>
            <w:shd w:val="clear" w:color="auto" w:fill="EEEEEE"/>
            <w:tcMar>
              <w:top w:w="80" w:type="dxa"/>
              <w:left w:w="80" w:type="dxa"/>
              <w:bottom w:w="80" w:type="dxa"/>
              <w:right w:w="80" w:type="dxa"/>
            </w:tcMar>
            <w:vAlign w:val="center"/>
          </w:tcPr>
          <w:p w14:paraId="78C0A792" w14:textId="77777777" w:rsidR="00AF67A7" w:rsidRDefault="00000000">
            <w:pPr>
              <w:rPr>
                <w:rFonts w:ascii="Calibri" w:eastAsia="Calibri" w:hAnsi="Calibri" w:cs="Calibri"/>
                <w:color w:val="000000"/>
              </w:rPr>
            </w:pPr>
            <w:r>
              <w:rPr>
                <w:rFonts w:ascii="Calibri" w:eastAsia="Calibri" w:hAnsi="Calibri" w:cs="Calibri"/>
                <w:b/>
                <w:bCs/>
                <w:color w:val="000000"/>
                <w:sz w:val="22"/>
                <w:szCs w:val="22"/>
              </w:rPr>
              <w:t>Organisation de la formation</w:t>
            </w:r>
          </w:p>
        </w:tc>
      </w:tr>
    </w:tbl>
    <w:p w14:paraId="46D8A24E"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FD755B6"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Équipe pédagogique</w:t>
      </w:r>
    </w:p>
    <w:p w14:paraId="03001CFC" w14:textId="77777777" w:rsidR="00AF67A7"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 xml:space="preserve">Professionnel du coaching reconnus et certifiés - Des formateurs Professionnels et experts du terrain </w:t>
      </w:r>
    </w:p>
    <w:p w14:paraId="36649862"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C36C138"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Moyens pédagogiques et techniques</w:t>
      </w:r>
    </w:p>
    <w:p w14:paraId="6B9F551C" w14:textId="77777777" w:rsidR="00AF67A7" w:rsidRDefault="00000000">
      <w:pPr>
        <w:pStyle w:val="li"/>
        <w:numPr>
          <w:ilvl w:val="0"/>
          <w:numId w:val="11"/>
        </w:numPr>
        <w:spacing w:after="30"/>
        <w:ind w:left="375" w:hanging="183"/>
        <w:rPr>
          <w:rFonts w:ascii="Calibri" w:eastAsia="Calibri" w:hAnsi="Calibri" w:cs="Calibri"/>
          <w:sz w:val="18"/>
          <w:szCs w:val="18"/>
        </w:rPr>
      </w:pPr>
      <w:r>
        <w:rPr>
          <w:rFonts w:ascii="Calibri" w:eastAsia="Calibri" w:hAnsi="Calibri" w:cs="Calibri"/>
          <w:sz w:val="18"/>
          <w:szCs w:val="18"/>
        </w:rPr>
        <w:t xml:space="preserve">Accueil individualisé des stagiaires sur la Plateforme IA-Online Documents supports de formation Exposés théoriques Etude de cas concrets Quizz Mise à disposition en ligne de documents supports Plateforme IA-Online : Pédagogie expérientielle: 35 à 40 h de Pédagogie active et participative alliant théorie et mise en pratique pour une transposition opérationnelle immédiate des acquis de la formation sur le campus en ligne Intelligences-alternatives.online E-learning dernière génération avec validation des compétences et suivi personnalisé du parcours Distanciel Synchrone (Supervision individuelle - Analyse de pratique individuelle) Distanciel asynchrone - Plateforme e-learning - pratique individuelle Business Case Supervision de fin de parcours et Certification - Un suivi entièrement personnalisé Possibilité d'integrer le Hub4futur et le réseau IA-NetWork </w:t>
      </w:r>
    </w:p>
    <w:p w14:paraId="5A911638"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B0E56B6"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Dispositif de suivi de l'exécution de l'évaluation des résultats de la formation</w:t>
      </w:r>
    </w:p>
    <w:p w14:paraId="40213AF7" w14:textId="77777777" w:rsidR="00AF67A7" w:rsidRDefault="00000000">
      <w:pPr>
        <w:pStyle w:val="li"/>
        <w:numPr>
          <w:ilvl w:val="0"/>
          <w:numId w:val="12"/>
        </w:numPr>
        <w:spacing w:after="30"/>
        <w:ind w:left="375" w:hanging="183"/>
        <w:rPr>
          <w:rFonts w:ascii="Calibri" w:eastAsia="Calibri" w:hAnsi="Calibri" w:cs="Calibri"/>
          <w:sz w:val="18"/>
          <w:szCs w:val="18"/>
        </w:rPr>
      </w:pPr>
      <w:r>
        <w:rPr>
          <w:rFonts w:ascii="Calibri" w:eastAsia="Calibri" w:hAnsi="Calibri" w:cs="Calibri"/>
          <w:sz w:val="18"/>
          <w:szCs w:val="18"/>
        </w:rPr>
        <w:t xml:space="preserve">Avoir respecté et suivi le processus de supervision Avoir validé l'ensemble des blocs de compétences sur la plateforme Feuilles de présence. Questions orales ou écrites (QCM). Mises en situation. Formulaires d'évaluation de la formation. Avoir suivi l'intégralité des 35h de formation </w:t>
      </w:r>
    </w:p>
    <w:p w14:paraId="55DFEE12"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ABD084D" w14:textId="77777777" w:rsidR="00AF67A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 xml:space="preserve">Prix </w:t>
      </w:r>
      <w:r>
        <w:rPr>
          <w:rFonts w:ascii="Calibri" w:eastAsia="Calibri" w:hAnsi="Calibri" w:cs="Calibri"/>
          <w:sz w:val="18"/>
          <w:szCs w:val="18"/>
        </w:rPr>
        <w:t>: </w:t>
      </w:r>
      <w:r>
        <w:rPr>
          <w:rStyle w:val="tag"/>
          <w:rFonts w:ascii="Calibri" w:eastAsia="Calibri" w:hAnsi="Calibri" w:cs="Calibri"/>
          <w:sz w:val="18"/>
          <w:szCs w:val="18"/>
        </w:rPr>
        <w:t>1333.33</w:t>
      </w:r>
    </w:p>
    <w:p w14:paraId="10F42AB2"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216B567"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3C39CF84"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0DABD0C" w14:textId="77777777" w:rsidR="00A77B3E" w:rsidRDefault="00A77B3E"/>
    <w:sectPr w:rsidR="00A77B3E">
      <w:headerReference w:type="default" r:id="rId7"/>
      <w:footerReference w:type="default" r:id="rId8"/>
      <w:headerReference w:type="first" r:id="rId9"/>
      <w:footerReference w:type="first" r:id="rId10"/>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F04F" w14:textId="77777777" w:rsidR="0064770C" w:rsidRDefault="0064770C">
      <w:r>
        <w:separator/>
      </w:r>
    </w:p>
  </w:endnote>
  <w:endnote w:type="continuationSeparator" w:id="0">
    <w:p w14:paraId="20228CB7" w14:textId="77777777" w:rsidR="0064770C" w:rsidRDefault="0064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9960" w14:textId="77777777" w:rsidR="00AF67A7"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 xml:space="preserve">Intelligences Alternatives </w:t>
    </w:r>
    <w:r>
      <w:rPr>
        <w:rFonts w:ascii="Calibri" w:eastAsia="Calibri" w:hAnsi="Calibri" w:cs="Calibri"/>
        <w:color w:val="999999"/>
        <w:sz w:val="18"/>
        <w:szCs w:val="18"/>
      </w:rPr>
      <w:t> | </w:t>
    </w:r>
    <w:r>
      <w:rPr>
        <w:rStyle w:val="tag"/>
        <w:rFonts w:ascii="Calibri" w:eastAsia="Calibri" w:hAnsi="Calibri" w:cs="Calibri"/>
        <w:color w:val="999999"/>
        <w:sz w:val="18"/>
        <w:szCs w:val="18"/>
      </w:rPr>
      <w:t xml:space="preserve">40  rue  Alexandre Dumas </w:t>
    </w:r>
    <w:r>
      <w:rPr>
        <w:rFonts w:ascii="Calibri" w:eastAsia="Calibri" w:hAnsi="Calibri" w:cs="Calibri"/>
        <w:color w:val="999999"/>
        <w:sz w:val="18"/>
        <w:szCs w:val="18"/>
      </w:rPr>
      <w:t> </w:t>
    </w:r>
    <w:r>
      <w:rPr>
        <w:rStyle w:val="tag"/>
        <w:rFonts w:ascii="Calibri" w:eastAsia="Calibri" w:hAnsi="Calibri" w:cs="Calibri"/>
        <w:color w:val="999999"/>
        <w:sz w:val="18"/>
        <w:szCs w:val="18"/>
      </w:rPr>
      <w:t xml:space="preserve">paris </w:t>
    </w:r>
    <w:r>
      <w:rPr>
        <w:rFonts w:ascii="Calibri" w:eastAsia="Calibri" w:hAnsi="Calibri" w:cs="Calibri"/>
        <w:color w:val="999999"/>
        <w:sz w:val="18"/>
        <w:szCs w:val="18"/>
      </w:rPr>
      <w:t> </w:t>
    </w:r>
    <w:r>
      <w:rPr>
        <w:rStyle w:val="tag"/>
        <w:rFonts w:ascii="Calibri" w:eastAsia="Calibri" w:hAnsi="Calibri" w:cs="Calibri"/>
        <w:color w:val="999999"/>
        <w:sz w:val="18"/>
        <w:szCs w:val="18"/>
      </w:rPr>
      <w:t>75011</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88017097200017</w:t>
    </w:r>
    <w:r>
      <w:rPr>
        <w:rFonts w:ascii="Calibri" w:eastAsia="Calibri" w:hAnsi="Calibri" w:cs="Calibri"/>
        <w:color w:val="999999"/>
        <w:sz w:val="18"/>
        <w:szCs w:val="18"/>
      </w:rPr>
      <w:t xml:space="preserve"> | </w:t>
    </w:r>
  </w:p>
  <w:p w14:paraId="5D9CE4D2" w14:textId="77777777" w:rsidR="00AF67A7"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11756026175</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ile de france</w:t>
    </w:r>
    <w:r>
      <w:rPr>
        <w:rFonts w:ascii="Calibri" w:eastAsia="Calibri" w:hAnsi="Calibri" w:cs="Calibri"/>
        <w:i/>
        <w:iCs/>
        <w:color w:val="999999"/>
        <w:sz w:val="18"/>
        <w:szCs w:val="18"/>
      </w:rPr>
      <w:t>)</w:t>
    </w:r>
  </w:p>
  <w:p w14:paraId="67032A52" w14:textId="77777777" w:rsidR="00AF67A7"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7F7B8A6A" w14:textId="77777777" w:rsidR="00AF67A7" w:rsidRDefault="00AF67A7"/>
  <w:p w14:paraId="417A03A9" w14:textId="75BA95F3" w:rsidR="00AF67A7" w:rsidRDefault="00000000">
    <w:pPr>
      <w:pStyle w:val="Pieddepage1"/>
      <w:jc w:val="right"/>
    </w:pPr>
    <w:r>
      <w:t xml:space="preserve">Page </w:t>
    </w:r>
    <w:r>
      <w:fldChar w:fldCharType="begin"/>
    </w:r>
    <w:r>
      <w:instrText>PAGE</w:instrText>
    </w:r>
    <w:r>
      <w:fldChar w:fldCharType="separate"/>
    </w:r>
    <w:r w:rsidR="00A65604">
      <w:rPr>
        <w:noProof/>
      </w:rPr>
      <w:t>2</w:t>
    </w:r>
    <w:r>
      <w:fldChar w:fldCharType="end"/>
    </w:r>
    <w:r>
      <w:t xml:space="preserve"> / </w:t>
    </w:r>
    <w:r>
      <w:fldChar w:fldCharType="begin"/>
    </w:r>
    <w:r>
      <w:instrText>NUMPAGES</w:instrText>
    </w:r>
    <w:r>
      <w:fldChar w:fldCharType="separate"/>
    </w:r>
    <w:r w:rsidR="00A6560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1E19" w14:textId="77777777" w:rsidR="00AF67A7"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 xml:space="preserve">Intelligences Alternatives </w:t>
    </w:r>
    <w:r>
      <w:rPr>
        <w:rFonts w:ascii="Calibri" w:eastAsia="Calibri" w:hAnsi="Calibri" w:cs="Calibri"/>
        <w:color w:val="999999"/>
        <w:sz w:val="18"/>
        <w:szCs w:val="18"/>
      </w:rPr>
      <w:t> | </w:t>
    </w:r>
    <w:r>
      <w:rPr>
        <w:rStyle w:val="tag"/>
        <w:rFonts w:ascii="Calibri" w:eastAsia="Calibri" w:hAnsi="Calibri" w:cs="Calibri"/>
        <w:color w:val="999999"/>
        <w:sz w:val="18"/>
        <w:szCs w:val="18"/>
      </w:rPr>
      <w:t xml:space="preserve">40  rue  Alexandre Dumas </w:t>
    </w:r>
    <w:r>
      <w:rPr>
        <w:rFonts w:ascii="Calibri" w:eastAsia="Calibri" w:hAnsi="Calibri" w:cs="Calibri"/>
        <w:color w:val="999999"/>
        <w:sz w:val="18"/>
        <w:szCs w:val="18"/>
      </w:rPr>
      <w:t> </w:t>
    </w:r>
    <w:r>
      <w:rPr>
        <w:rStyle w:val="tag"/>
        <w:rFonts w:ascii="Calibri" w:eastAsia="Calibri" w:hAnsi="Calibri" w:cs="Calibri"/>
        <w:color w:val="999999"/>
        <w:sz w:val="18"/>
        <w:szCs w:val="18"/>
      </w:rPr>
      <w:t xml:space="preserve">paris </w:t>
    </w:r>
    <w:r>
      <w:rPr>
        <w:rFonts w:ascii="Calibri" w:eastAsia="Calibri" w:hAnsi="Calibri" w:cs="Calibri"/>
        <w:color w:val="999999"/>
        <w:sz w:val="18"/>
        <w:szCs w:val="18"/>
      </w:rPr>
      <w:t> </w:t>
    </w:r>
    <w:r>
      <w:rPr>
        <w:rStyle w:val="tag"/>
        <w:rFonts w:ascii="Calibri" w:eastAsia="Calibri" w:hAnsi="Calibri" w:cs="Calibri"/>
        <w:color w:val="999999"/>
        <w:sz w:val="18"/>
        <w:szCs w:val="18"/>
      </w:rPr>
      <w:t>75011</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88017097200017</w:t>
    </w:r>
    <w:r>
      <w:rPr>
        <w:rFonts w:ascii="Calibri" w:eastAsia="Calibri" w:hAnsi="Calibri" w:cs="Calibri"/>
        <w:color w:val="999999"/>
        <w:sz w:val="18"/>
        <w:szCs w:val="18"/>
      </w:rPr>
      <w:t xml:space="preserve"> | </w:t>
    </w:r>
  </w:p>
  <w:p w14:paraId="4346655F" w14:textId="77777777" w:rsidR="00AF67A7"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11756026175</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ile de france</w:t>
    </w:r>
    <w:r>
      <w:rPr>
        <w:rFonts w:ascii="Calibri" w:eastAsia="Calibri" w:hAnsi="Calibri" w:cs="Calibri"/>
        <w:i/>
        <w:iCs/>
        <w:color w:val="999999"/>
        <w:sz w:val="18"/>
        <w:szCs w:val="18"/>
      </w:rPr>
      <w:t>)</w:t>
    </w:r>
  </w:p>
  <w:p w14:paraId="7EABC181" w14:textId="77777777" w:rsidR="00AF67A7"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1E2B6375" w14:textId="77777777" w:rsidR="00AF67A7" w:rsidRDefault="00AF67A7"/>
  <w:p w14:paraId="01934112" w14:textId="77777777" w:rsidR="00AF67A7" w:rsidRDefault="00000000">
    <w:pPr>
      <w:pStyle w:val="Pieddepage1"/>
      <w:jc w:val="right"/>
    </w:pPr>
    <w:r>
      <w:t xml:space="preserve">Page </w:t>
    </w:r>
    <w:r>
      <w:fldChar w:fldCharType="begin"/>
    </w:r>
    <w:r>
      <w:instrText>PAGE</w:instrText>
    </w:r>
    <w:r>
      <w:fldChar w:fldCharType="separate"/>
    </w:r>
    <w:r w:rsidR="00A65604">
      <w:rPr>
        <w:noProof/>
      </w:rPr>
      <w:t>1</w:t>
    </w:r>
    <w:r>
      <w:fldChar w:fldCharType="end"/>
    </w:r>
    <w:r>
      <w:t xml:space="preserve"> / </w:t>
    </w:r>
    <w:r>
      <w:fldChar w:fldCharType="begin"/>
    </w:r>
    <w:r>
      <w:instrText>NUMPAGES</w:instrText>
    </w:r>
    <w:r>
      <w:fldChar w:fldCharType="separate"/>
    </w:r>
    <w:r w:rsidR="00A656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645" w14:textId="77777777" w:rsidR="0064770C" w:rsidRDefault="0064770C">
      <w:r>
        <w:separator/>
      </w:r>
    </w:p>
  </w:footnote>
  <w:footnote w:type="continuationSeparator" w:id="0">
    <w:p w14:paraId="0A9E910F" w14:textId="77777777" w:rsidR="0064770C" w:rsidRDefault="0064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213"/>
      <w:gridCol w:w="3445"/>
    </w:tblGrid>
    <w:tr w:rsidR="00AF67A7" w14:paraId="5AF6C100" w14:textId="77777777">
      <w:tc>
        <w:tcPr>
          <w:tcW w:w="6030" w:type="dxa"/>
          <w:tcMar>
            <w:top w:w="5" w:type="dxa"/>
            <w:left w:w="5" w:type="dxa"/>
            <w:bottom w:w="5" w:type="dxa"/>
            <w:right w:w="5" w:type="dxa"/>
          </w:tcMar>
          <w:vAlign w:val="center"/>
        </w:tcPr>
        <w:p w14:paraId="17852507" w14:textId="77777777" w:rsidR="00AF67A7"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 xml:space="preserve">Intelligences Alternatives </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 xml:space="preserve">40  rue  Alexandre Dumas </w:t>
          </w:r>
          <w:r>
            <w:rPr>
              <w:rStyle w:val="tag"/>
              <w:rFonts w:ascii="Calibri" w:eastAsia="Calibri" w:hAnsi="Calibri" w:cs="Calibri"/>
              <w:color w:val="000000"/>
              <w:sz w:val="21"/>
              <w:szCs w:val="21"/>
            </w:rPr>
            <w:br/>
            <w:t>75011</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 xml:space="preserve">paris </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s.plessis@intelligences-alternatives.com</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+33184736023</w:t>
          </w:r>
        </w:p>
      </w:tc>
      <w:tc>
        <w:tcPr>
          <w:tcW w:w="2880" w:type="dxa"/>
          <w:tcMar>
            <w:top w:w="5" w:type="dxa"/>
            <w:left w:w="5" w:type="dxa"/>
            <w:bottom w:w="5" w:type="dxa"/>
            <w:right w:w="5" w:type="dxa"/>
          </w:tcMar>
          <w:vAlign w:val="center"/>
        </w:tcPr>
        <w:p w14:paraId="69EA421A" w14:textId="77777777" w:rsidR="00AF67A7"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2CD4421" wp14:editId="67BB5022">
                <wp:extent cx="952500" cy="952500"/>
                <wp:effectExtent l="0" t="0" r="0" b="0"/>
                <wp:docPr id="100002" name="Image 1000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36416" name=""/>
                        <pic:cNvPicPr>
                          <a:picLocks noChangeAspect="1"/>
                        </pic:cNvPicPr>
                      </pic:nvPicPr>
                      <pic:blipFill>
                        <a:blip r:embed="rId1"/>
                        <a:stretch>
                          <a:fillRect/>
                        </a:stretch>
                      </pic:blipFill>
                      <pic:spPr>
                        <a:xfrm>
                          <a:off x="0" y="0"/>
                          <a:ext cx="952500" cy="952500"/>
                        </a:xfrm>
                        <a:prstGeom prst="rect">
                          <a:avLst/>
                        </a:prstGeom>
                      </pic:spPr>
                    </pic:pic>
                  </a:graphicData>
                </a:graphic>
              </wp:inline>
            </w:drawing>
          </w:r>
        </w:p>
      </w:tc>
    </w:tr>
  </w:tbl>
  <w:p w14:paraId="475709DF"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12286ED" w14:textId="77777777" w:rsidR="00AF67A7" w:rsidRDefault="00AF67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213"/>
      <w:gridCol w:w="3445"/>
    </w:tblGrid>
    <w:tr w:rsidR="00AF67A7" w14:paraId="5517F5C9" w14:textId="77777777">
      <w:tc>
        <w:tcPr>
          <w:tcW w:w="6030" w:type="dxa"/>
          <w:tcMar>
            <w:top w:w="5" w:type="dxa"/>
            <w:left w:w="5" w:type="dxa"/>
            <w:bottom w:w="5" w:type="dxa"/>
            <w:right w:w="5" w:type="dxa"/>
          </w:tcMar>
          <w:vAlign w:val="center"/>
        </w:tcPr>
        <w:p w14:paraId="5E0FB32C" w14:textId="77777777" w:rsidR="00AF67A7"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 xml:space="preserve">Intelligences Alternatives </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 xml:space="preserve">40  rue  Alexandre Dumas </w:t>
          </w:r>
          <w:r>
            <w:rPr>
              <w:rStyle w:val="tag"/>
              <w:rFonts w:ascii="Calibri" w:eastAsia="Calibri" w:hAnsi="Calibri" w:cs="Calibri"/>
              <w:color w:val="000000"/>
              <w:sz w:val="21"/>
              <w:szCs w:val="21"/>
            </w:rPr>
            <w:br/>
            <w:t>75011</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 xml:space="preserve">paris </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s.plessis@intelligences-alternatives.com</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+33184736023</w:t>
          </w:r>
        </w:p>
      </w:tc>
      <w:tc>
        <w:tcPr>
          <w:tcW w:w="2880" w:type="dxa"/>
          <w:tcMar>
            <w:top w:w="5" w:type="dxa"/>
            <w:left w:w="5" w:type="dxa"/>
            <w:bottom w:w="5" w:type="dxa"/>
            <w:right w:w="5" w:type="dxa"/>
          </w:tcMar>
          <w:vAlign w:val="center"/>
        </w:tcPr>
        <w:p w14:paraId="1B598A36" w14:textId="77777777" w:rsidR="00AF67A7"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7FE1C02" wp14:editId="0A8526E3">
                <wp:extent cx="952500" cy="952500"/>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49667" name=""/>
                        <pic:cNvPicPr>
                          <a:picLocks noChangeAspect="1"/>
                        </pic:cNvPicPr>
                      </pic:nvPicPr>
                      <pic:blipFill>
                        <a:blip r:embed="rId1"/>
                        <a:stretch>
                          <a:fillRect/>
                        </a:stretch>
                      </pic:blipFill>
                      <pic:spPr>
                        <a:xfrm>
                          <a:off x="0" y="0"/>
                          <a:ext cx="952500" cy="952500"/>
                        </a:xfrm>
                        <a:prstGeom prst="rect">
                          <a:avLst/>
                        </a:prstGeom>
                      </pic:spPr>
                    </pic:pic>
                  </a:graphicData>
                </a:graphic>
              </wp:inline>
            </w:drawing>
          </w:r>
        </w:p>
      </w:tc>
    </w:tr>
  </w:tbl>
  <w:p w14:paraId="133CF464" w14:textId="77777777" w:rsidR="00AF67A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4786809" w14:textId="77777777" w:rsidR="00AF67A7" w:rsidRDefault="00AF67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4602ECC">
      <w:start w:val="1"/>
      <w:numFmt w:val="bullet"/>
      <w:lvlText w:val=""/>
      <w:lvlJc w:val="left"/>
      <w:pPr>
        <w:ind w:left="720" w:hanging="360"/>
      </w:pPr>
      <w:rPr>
        <w:rFonts w:ascii="Symbol" w:hAnsi="Symbol"/>
      </w:rPr>
    </w:lvl>
    <w:lvl w:ilvl="1" w:tplc="BFD033E0">
      <w:start w:val="1"/>
      <w:numFmt w:val="bullet"/>
      <w:lvlText w:val="o"/>
      <w:lvlJc w:val="left"/>
      <w:pPr>
        <w:tabs>
          <w:tab w:val="num" w:pos="1440"/>
        </w:tabs>
        <w:ind w:left="1440" w:hanging="360"/>
      </w:pPr>
      <w:rPr>
        <w:rFonts w:ascii="Courier New" w:hAnsi="Courier New"/>
      </w:rPr>
    </w:lvl>
    <w:lvl w:ilvl="2" w:tplc="9F483676">
      <w:start w:val="1"/>
      <w:numFmt w:val="bullet"/>
      <w:lvlText w:val=""/>
      <w:lvlJc w:val="left"/>
      <w:pPr>
        <w:tabs>
          <w:tab w:val="num" w:pos="2160"/>
        </w:tabs>
        <w:ind w:left="2160" w:hanging="360"/>
      </w:pPr>
      <w:rPr>
        <w:rFonts w:ascii="Wingdings" w:hAnsi="Wingdings"/>
      </w:rPr>
    </w:lvl>
    <w:lvl w:ilvl="3" w:tplc="CA0E233E">
      <w:start w:val="1"/>
      <w:numFmt w:val="bullet"/>
      <w:lvlText w:val=""/>
      <w:lvlJc w:val="left"/>
      <w:pPr>
        <w:tabs>
          <w:tab w:val="num" w:pos="2880"/>
        </w:tabs>
        <w:ind w:left="2880" w:hanging="360"/>
      </w:pPr>
      <w:rPr>
        <w:rFonts w:ascii="Symbol" w:hAnsi="Symbol"/>
      </w:rPr>
    </w:lvl>
    <w:lvl w:ilvl="4" w:tplc="781EA1E0">
      <w:start w:val="1"/>
      <w:numFmt w:val="bullet"/>
      <w:lvlText w:val="o"/>
      <w:lvlJc w:val="left"/>
      <w:pPr>
        <w:tabs>
          <w:tab w:val="num" w:pos="3600"/>
        </w:tabs>
        <w:ind w:left="3600" w:hanging="360"/>
      </w:pPr>
      <w:rPr>
        <w:rFonts w:ascii="Courier New" w:hAnsi="Courier New"/>
      </w:rPr>
    </w:lvl>
    <w:lvl w:ilvl="5" w:tplc="9034ACC0">
      <w:start w:val="1"/>
      <w:numFmt w:val="bullet"/>
      <w:lvlText w:val=""/>
      <w:lvlJc w:val="left"/>
      <w:pPr>
        <w:tabs>
          <w:tab w:val="num" w:pos="4320"/>
        </w:tabs>
        <w:ind w:left="4320" w:hanging="360"/>
      </w:pPr>
      <w:rPr>
        <w:rFonts w:ascii="Wingdings" w:hAnsi="Wingdings"/>
      </w:rPr>
    </w:lvl>
    <w:lvl w:ilvl="6" w:tplc="F2AC4928">
      <w:start w:val="1"/>
      <w:numFmt w:val="bullet"/>
      <w:lvlText w:val=""/>
      <w:lvlJc w:val="left"/>
      <w:pPr>
        <w:tabs>
          <w:tab w:val="num" w:pos="5040"/>
        </w:tabs>
        <w:ind w:left="5040" w:hanging="360"/>
      </w:pPr>
      <w:rPr>
        <w:rFonts w:ascii="Symbol" w:hAnsi="Symbol"/>
      </w:rPr>
    </w:lvl>
    <w:lvl w:ilvl="7" w:tplc="FE86EB56">
      <w:start w:val="1"/>
      <w:numFmt w:val="bullet"/>
      <w:lvlText w:val="o"/>
      <w:lvlJc w:val="left"/>
      <w:pPr>
        <w:tabs>
          <w:tab w:val="num" w:pos="5760"/>
        </w:tabs>
        <w:ind w:left="5760" w:hanging="360"/>
      </w:pPr>
      <w:rPr>
        <w:rFonts w:ascii="Courier New" w:hAnsi="Courier New"/>
      </w:rPr>
    </w:lvl>
    <w:lvl w:ilvl="8" w:tplc="D828252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7249740">
      <w:start w:val="1"/>
      <w:numFmt w:val="bullet"/>
      <w:lvlText w:val=""/>
      <w:lvlJc w:val="left"/>
      <w:pPr>
        <w:ind w:left="720" w:hanging="360"/>
      </w:pPr>
      <w:rPr>
        <w:rFonts w:ascii="Symbol" w:hAnsi="Symbol"/>
      </w:rPr>
    </w:lvl>
    <w:lvl w:ilvl="1" w:tplc="1FCA10E8">
      <w:start w:val="1"/>
      <w:numFmt w:val="bullet"/>
      <w:lvlText w:val="o"/>
      <w:lvlJc w:val="left"/>
      <w:pPr>
        <w:tabs>
          <w:tab w:val="num" w:pos="1440"/>
        </w:tabs>
        <w:ind w:left="1440" w:hanging="360"/>
      </w:pPr>
      <w:rPr>
        <w:rFonts w:ascii="Courier New" w:hAnsi="Courier New"/>
      </w:rPr>
    </w:lvl>
    <w:lvl w:ilvl="2" w:tplc="1682D794">
      <w:start w:val="1"/>
      <w:numFmt w:val="bullet"/>
      <w:lvlText w:val=""/>
      <w:lvlJc w:val="left"/>
      <w:pPr>
        <w:tabs>
          <w:tab w:val="num" w:pos="2160"/>
        </w:tabs>
        <w:ind w:left="2160" w:hanging="360"/>
      </w:pPr>
      <w:rPr>
        <w:rFonts w:ascii="Wingdings" w:hAnsi="Wingdings"/>
      </w:rPr>
    </w:lvl>
    <w:lvl w:ilvl="3" w:tplc="FA4CC2A6">
      <w:start w:val="1"/>
      <w:numFmt w:val="bullet"/>
      <w:lvlText w:val=""/>
      <w:lvlJc w:val="left"/>
      <w:pPr>
        <w:tabs>
          <w:tab w:val="num" w:pos="2880"/>
        </w:tabs>
        <w:ind w:left="2880" w:hanging="360"/>
      </w:pPr>
      <w:rPr>
        <w:rFonts w:ascii="Symbol" w:hAnsi="Symbol"/>
      </w:rPr>
    </w:lvl>
    <w:lvl w:ilvl="4" w:tplc="FC5E4FD0">
      <w:start w:val="1"/>
      <w:numFmt w:val="bullet"/>
      <w:lvlText w:val="o"/>
      <w:lvlJc w:val="left"/>
      <w:pPr>
        <w:tabs>
          <w:tab w:val="num" w:pos="3600"/>
        </w:tabs>
        <w:ind w:left="3600" w:hanging="360"/>
      </w:pPr>
      <w:rPr>
        <w:rFonts w:ascii="Courier New" w:hAnsi="Courier New"/>
      </w:rPr>
    </w:lvl>
    <w:lvl w:ilvl="5" w:tplc="6C6ABE96">
      <w:start w:val="1"/>
      <w:numFmt w:val="bullet"/>
      <w:lvlText w:val=""/>
      <w:lvlJc w:val="left"/>
      <w:pPr>
        <w:tabs>
          <w:tab w:val="num" w:pos="4320"/>
        </w:tabs>
        <w:ind w:left="4320" w:hanging="360"/>
      </w:pPr>
      <w:rPr>
        <w:rFonts w:ascii="Wingdings" w:hAnsi="Wingdings"/>
      </w:rPr>
    </w:lvl>
    <w:lvl w:ilvl="6" w:tplc="1E1EB0AC">
      <w:start w:val="1"/>
      <w:numFmt w:val="bullet"/>
      <w:lvlText w:val=""/>
      <w:lvlJc w:val="left"/>
      <w:pPr>
        <w:tabs>
          <w:tab w:val="num" w:pos="5040"/>
        </w:tabs>
        <w:ind w:left="5040" w:hanging="360"/>
      </w:pPr>
      <w:rPr>
        <w:rFonts w:ascii="Symbol" w:hAnsi="Symbol"/>
      </w:rPr>
    </w:lvl>
    <w:lvl w:ilvl="7" w:tplc="4984A85C">
      <w:start w:val="1"/>
      <w:numFmt w:val="bullet"/>
      <w:lvlText w:val="o"/>
      <w:lvlJc w:val="left"/>
      <w:pPr>
        <w:tabs>
          <w:tab w:val="num" w:pos="5760"/>
        </w:tabs>
        <w:ind w:left="5760" w:hanging="360"/>
      </w:pPr>
      <w:rPr>
        <w:rFonts w:ascii="Courier New" w:hAnsi="Courier New"/>
      </w:rPr>
    </w:lvl>
    <w:lvl w:ilvl="8" w:tplc="58CAAF7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0B24608">
      <w:start w:val="1"/>
      <w:numFmt w:val="bullet"/>
      <w:lvlText w:val=""/>
      <w:lvlJc w:val="left"/>
      <w:pPr>
        <w:ind w:left="720" w:hanging="360"/>
      </w:pPr>
      <w:rPr>
        <w:rFonts w:ascii="Symbol" w:hAnsi="Symbol"/>
      </w:rPr>
    </w:lvl>
    <w:lvl w:ilvl="1" w:tplc="25DA9022">
      <w:start w:val="1"/>
      <w:numFmt w:val="bullet"/>
      <w:lvlText w:val="o"/>
      <w:lvlJc w:val="left"/>
      <w:pPr>
        <w:tabs>
          <w:tab w:val="num" w:pos="1440"/>
        </w:tabs>
        <w:ind w:left="1440" w:hanging="360"/>
      </w:pPr>
      <w:rPr>
        <w:rFonts w:ascii="Courier New" w:hAnsi="Courier New"/>
      </w:rPr>
    </w:lvl>
    <w:lvl w:ilvl="2" w:tplc="FC946BF4">
      <w:start w:val="1"/>
      <w:numFmt w:val="bullet"/>
      <w:lvlText w:val=""/>
      <w:lvlJc w:val="left"/>
      <w:pPr>
        <w:tabs>
          <w:tab w:val="num" w:pos="2160"/>
        </w:tabs>
        <w:ind w:left="2160" w:hanging="360"/>
      </w:pPr>
      <w:rPr>
        <w:rFonts w:ascii="Wingdings" w:hAnsi="Wingdings"/>
      </w:rPr>
    </w:lvl>
    <w:lvl w:ilvl="3" w:tplc="CE6448E6">
      <w:start w:val="1"/>
      <w:numFmt w:val="bullet"/>
      <w:lvlText w:val=""/>
      <w:lvlJc w:val="left"/>
      <w:pPr>
        <w:tabs>
          <w:tab w:val="num" w:pos="2880"/>
        </w:tabs>
        <w:ind w:left="2880" w:hanging="360"/>
      </w:pPr>
      <w:rPr>
        <w:rFonts w:ascii="Symbol" w:hAnsi="Symbol"/>
      </w:rPr>
    </w:lvl>
    <w:lvl w:ilvl="4" w:tplc="13B6AA72">
      <w:start w:val="1"/>
      <w:numFmt w:val="bullet"/>
      <w:lvlText w:val="o"/>
      <w:lvlJc w:val="left"/>
      <w:pPr>
        <w:tabs>
          <w:tab w:val="num" w:pos="3600"/>
        </w:tabs>
        <w:ind w:left="3600" w:hanging="360"/>
      </w:pPr>
      <w:rPr>
        <w:rFonts w:ascii="Courier New" w:hAnsi="Courier New"/>
      </w:rPr>
    </w:lvl>
    <w:lvl w:ilvl="5" w:tplc="6804E84E">
      <w:start w:val="1"/>
      <w:numFmt w:val="bullet"/>
      <w:lvlText w:val=""/>
      <w:lvlJc w:val="left"/>
      <w:pPr>
        <w:tabs>
          <w:tab w:val="num" w:pos="4320"/>
        </w:tabs>
        <w:ind w:left="4320" w:hanging="360"/>
      </w:pPr>
      <w:rPr>
        <w:rFonts w:ascii="Wingdings" w:hAnsi="Wingdings"/>
      </w:rPr>
    </w:lvl>
    <w:lvl w:ilvl="6" w:tplc="9744B444">
      <w:start w:val="1"/>
      <w:numFmt w:val="bullet"/>
      <w:lvlText w:val=""/>
      <w:lvlJc w:val="left"/>
      <w:pPr>
        <w:tabs>
          <w:tab w:val="num" w:pos="5040"/>
        </w:tabs>
        <w:ind w:left="5040" w:hanging="360"/>
      </w:pPr>
      <w:rPr>
        <w:rFonts w:ascii="Symbol" w:hAnsi="Symbol"/>
      </w:rPr>
    </w:lvl>
    <w:lvl w:ilvl="7" w:tplc="0E8EA946">
      <w:start w:val="1"/>
      <w:numFmt w:val="bullet"/>
      <w:lvlText w:val="o"/>
      <w:lvlJc w:val="left"/>
      <w:pPr>
        <w:tabs>
          <w:tab w:val="num" w:pos="5760"/>
        </w:tabs>
        <w:ind w:left="5760" w:hanging="360"/>
      </w:pPr>
      <w:rPr>
        <w:rFonts w:ascii="Courier New" w:hAnsi="Courier New"/>
      </w:rPr>
    </w:lvl>
    <w:lvl w:ilvl="8" w:tplc="4BFED46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8ACE9AE">
      <w:start w:val="1"/>
      <w:numFmt w:val="bullet"/>
      <w:lvlText w:val=""/>
      <w:lvlJc w:val="left"/>
      <w:pPr>
        <w:ind w:left="720" w:hanging="360"/>
      </w:pPr>
      <w:rPr>
        <w:rFonts w:ascii="Symbol" w:hAnsi="Symbol"/>
      </w:rPr>
    </w:lvl>
    <w:lvl w:ilvl="1" w:tplc="660A0722">
      <w:start w:val="1"/>
      <w:numFmt w:val="bullet"/>
      <w:lvlText w:val=""/>
      <w:lvlJc w:val="left"/>
      <w:pPr>
        <w:ind w:left="1440" w:hanging="360"/>
      </w:pPr>
      <w:rPr>
        <w:rFonts w:ascii="Symbol" w:hAnsi="Symbol"/>
      </w:rPr>
    </w:lvl>
    <w:lvl w:ilvl="2" w:tplc="F3D61D5C">
      <w:start w:val="1"/>
      <w:numFmt w:val="bullet"/>
      <w:lvlText w:val=""/>
      <w:lvlJc w:val="left"/>
      <w:pPr>
        <w:tabs>
          <w:tab w:val="num" w:pos="2160"/>
        </w:tabs>
        <w:ind w:left="2160" w:hanging="360"/>
      </w:pPr>
      <w:rPr>
        <w:rFonts w:ascii="Wingdings" w:hAnsi="Wingdings"/>
      </w:rPr>
    </w:lvl>
    <w:lvl w:ilvl="3" w:tplc="A30A45BA">
      <w:start w:val="1"/>
      <w:numFmt w:val="bullet"/>
      <w:lvlText w:val=""/>
      <w:lvlJc w:val="left"/>
      <w:pPr>
        <w:tabs>
          <w:tab w:val="num" w:pos="2880"/>
        </w:tabs>
        <w:ind w:left="2880" w:hanging="360"/>
      </w:pPr>
      <w:rPr>
        <w:rFonts w:ascii="Symbol" w:hAnsi="Symbol"/>
      </w:rPr>
    </w:lvl>
    <w:lvl w:ilvl="4" w:tplc="668EEAAA">
      <w:start w:val="1"/>
      <w:numFmt w:val="bullet"/>
      <w:lvlText w:val="o"/>
      <w:lvlJc w:val="left"/>
      <w:pPr>
        <w:tabs>
          <w:tab w:val="num" w:pos="3600"/>
        </w:tabs>
        <w:ind w:left="3600" w:hanging="360"/>
      </w:pPr>
      <w:rPr>
        <w:rFonts w:ascii="Courier New" w:hAnsi="Courier New"/>
      </w:rPr>
    </w:lvl>
    <w:lvl w:ilvl="5" w:tplc="FF88B29A">
      <w:start w:val="1"/>
      <w:numFmt w:val="bullet"/>
      <w:lvlText w:val=""/>
      <w:lvlJc w:val="left"/>
      <w:pPr>
        <w:tabs>
          <w:tab w:val="num" w:pos="4320"/>
        </w:tabs>
        <w:ind w:left="4320" w:hanging="360"/>
      </w:pPr>
      <w:rPr>
        <w:rFonts w:ascii="Wingdings" w:hAnsi="Wingdings"/>
      </w:rPr>
    </w:lvl>
    <w:lvl w:ilvl="6" w:tplc="32A8B002">
      <w:start w:val="1"/>
      <w:numFmt w:val="bullet"/>
      <w:lvlText w:val=""/>
      <w:lvlJc w:val="left"/>
      <w:pPr>
        <w:tabs>
          <w:tab w:val="num" w:pos="5040"/>
        </w:tabs>
        <w:ind w:left="5040" w:hanging="360"/>
      </w:pPr>
      <w:rPr>
        <w:rFonts w:ascii="Symbol" w:hAnsi="Symbol"/>
      </w:rPr>
    </w:lvl>
    <w:lvl w:ilvl="7" w:tplc="E2324C08">
      <w:start w:val="1"/>
      <w:numFmt w:val="bullet"/>
      <w:lvlText w:val="o"/>
      <w:lvlJc w:val="left"/>
      <w:pPr>
        <w:tabs>
          <w:tab w:val="num" w:pos="5760"/>
        </w:tabs>
        <w:ind w:left="5760" w:hanging="360"/>
      </w:pPr>
      <w:rPr>
        <w:rFonts w:ascii="Courier New" w:hAnsi="Courier New"/>
      </w:rPr>
    </w:lvl>
    <w:lvl w:ilvl="8" w:tplc="62A241E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752B1F8">
      <w:start w:val="1"/>
      <w:numFmt w:val="bullet"/>
      <w:lvlText w:val=""/>
      <w:lvlJc w:val="left"/>
      <w:pPr>
        <w:tabs>
          <w:tab w:val="num" w:pos="720"/>
        </w:tabs>
        <w:ind w:left="720" w:hanging="360"/>
      </w:pPr>
      <w:rPr>
        <w:rFonts w:ascii="Symbol" w:hAnsi="Symbol"/>
      </w:rPr>
    </w:lvl>
    <w:lvl w:ilvl="1" w:tplc="F5C04C64">
      <w:start w:val="1"/>
      <w:numFmt w:val="bullet"/>
      <w:lvlText w:val="o"/>
      <w:lvlJc w:val="left"/>
      <w:pPr>
        <w:tabs>
          <w:tab w:val="num" w:pos="1440"/>
        </w:tabs>
        <w:ind w:left="1440" w:hanging="360"/>
      </w:pPr>
      <w:rPr>
        <w:rFonts w:ascii="Courier New" w:hAnsi="Courier New"/>
      </w:rPr>
    </w:lvl>
    <w:lvl w:ilvl="2" w:tplc="251E76E8">
      <w:start w:val="1"/>
      <w:numFmt w:val="bullet"/>
      <w:lvlText w:val=""/>
      <w:lvlJc w:val="left"/>
      <w:pPr>
        <w:tabs>
          <w:tab w:val="num" w:pos="2160"/>
        </w:tabs>
        <w:ind w:left="2160" w:hanging="360"/>
      </w:pPr>
      <w:rPr>
        <w:rFonts w:ascii="Wingdings" w:hAnsi="Wingdings"/>
      </w:rPr>
    </w:lvl>
    <w:lvl w:ilvl="3" w:tplc="43B0202A">
      <w:start w:val="1"/>
      <w:numFmt w:val="bullet"/>
      <w:lvlText w:val=""/>
      <w:lvlJc w:val="left"/>
      <w:pPr>
        <w:tabs>
          <w:tab w:val="num" w:pos="2880"/>
        </w:tabs>
        <w:ind w:left="2880" w:hanging="360"/>
      </w:pPr>
      <w:rPr>
        <w:rFonts w:ascii="Symbol" w:hAnsi="Symbol"/>
      </w:rPr>
    </w:lvl>
    <w:lvl w:ilvl="4" w:tplc="67B62022">
      <w:start w:val="1"/>
      <w:numFmt w:val="bullet"/>
      <w:lvlText w:val="o"/>
      <w:lvlJc w:val="left"/>
      <w:pPr>
        <w:tabs>
          <w:tab w:val="num" w:pos="3600"/>
        </w:tabs>
        <w:ind w:left="3600" w:hanging="360"/>
      </w:pPr>
      <w:rPr>
        <w:rFonts w:ascii="Courier New" w:hAnsi="Courier New"/>
      </w:rPr>
    </w:lvl>
    <w:lvl w:ilvl="5" w:tplc="146823B0">
      <w:start w:val="1"/>
      <w:numFmt w:val="bullet"/>
      <w:lvlText w:val=""/>
      <w:lvlJc w:val="left"/>
      <w:pPr>
        <w:tabs>
          <w:tab w:val="num" w:pos="4320"/>
        </w:tabs>
        <w:ind w:left="4320" w:hanging="360"/>
      </w:pPr>
      <w:rPr>
        <w:rFonts w:ascii="Wingdings" w:hAnsi="Wingdings"/>
      </w:rPr>
    </w:lvl>
    <w:lvl w:ilvl="6" w:tplc="890879F6">
      <w:start w:val="1"/>
      <w:numFmt w:val="bullet"/>
      <w:lvlText w:val=""/>
      <w:lvlJc w:val="left"/>
      <w:pPr>
        <w:tabs>
          <w:tab w:val="num" w:pos="5040"/>
        </w:tabs>
        <w:ind w:left="5040" w:hanging="360"/>
      </w:pPr>
      <w:rPr>
        <w:rFonts w:ascii="Symbol" w:hAnsi="Symbol"/>
      </w:rPr>
    </w:lvl>
    <w:lvl w:ilvl="7" w:tplc="674C62EC">
      <w:start w:val="1"/>
      <w:numFmt w:val="bullet"/>
      <w:lvlText w:val="o"/>
      <w:lvlJc w:val="left"/>
      <w:pPr>
        <w:tabs>
          <w:tab w:val="num" w:pos="5760"/>
        </w:tabs>
        <w:ind w:left="5760" w:hanging="360"/>
      </w:pPr>
      <w:rPr>
        <w:rFonts w:ascii="Courier New" w:hAnsi="Courier New"/>
      </w:rPr>
    </w:lvl>
    <w:lvl w:ilvl="8" w:tplc="9658392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1EC0DF0">
      <w:start w:val="1"/>
      <w:numFmt w:val="bullet"/>
      <w:lvlText w:val=""/>
      <w:lvlJc w:val="left"/>
      <w:pPr>
        <w:tabs>
          <w:tab w:val="num" w:pos="720"/>
        </w:tabs>
        <w:ind w:left="720" w:hanging="360"/>
      </w:pPr>
      <w:rPr>
        <w:rFonts w:ascii="Symbol" w:hAnsi="Symbol"/>
      </w:rPr>
    </w:lvl>
    <w:lvl w:ilvl="1" w:tplc="0F8E2CE8">
      <w:start w:val="1"/>
      <w:numFmt w:val="bullet"/>
      <w:lvlText w:val="o"/>
      <w:lvlJc w:val="left"/>
      <w:pPr>
        <w:tabs>
          <w:tab w:val="num" w:pos="1440"/>
        </w:tabs>
        <w:ind w:left="1440" w:hanging="360"/>
      </w:pPr>
      <w:rPr>
        <w:rFonts w:ascii="Courier New" w:hAnsi="Courier New"/>
      </w:rPr>
    </w:lvl>
    <w:lvl w:ilvl="2" w:tplc="0D7810CA">
      <w:start w:val="1"/>
      <w:numFmt w:val="bullet"/>
      <w:lvlText w:val=""/>
      <w:lvlJc w:val="left"/>
      <w:pPr>
        <w:tabs>
          <w:tab w:val="num" w:pos="2160"/>
        </w:tabs>
        <w:ind w:left="2160" w:hanging="360"/>
      </w:pPr>
      <w:rPr>
        <w:rFonts w:ascii="Wingdings" w:hAnsi="Wingdings"/>
      </w:rPr>
    </w:lvl>
    <w:lvl w:ilvl="3" w:tplc="9392D75C">
      <w:start w:val="1"/>
      <w:numFmt w:val="bullet"/>
      <w:lvlText w:val=""/>
      <w:lvlJc w:val="left"/>
      <w:pPr>
        <w:tabs>
          <w:tab w:val="num" w:pos="2880"/>
        </w:tabs>
        <w:ind w:left="2880" w:hanging="360"/>
      </w:pPr>
      <w:rPr>
        <w:rFonts w:ascii="Symbol" w:hAnsi="Symbol"/>
      </w:rPr>
    </w:lvl>
    <w:lvl w:ilvl="4" w:tplc="6EAE772C">
      <w:start w:val="1"/>
      <w:numFmt w:val="bullet"/>
      <w:lvlText w:val="o"/>
      <w:lvlJc w:val="left"/>
      <w:pPr>
        <w:tabs>
          <w:tab w:val="num" w:pos="3600"/>
        </w:tabs>
        <w:ind w:left="3600" w:hanging="360"/>
      </w:pPr>
      <w:rPr>
        <w:rFonts w:ascii="Courier New" w:hAnsi="Courier New"/>
      </w:rPr>
    </w:lvl>
    <w:lvl w:ilvl="5" w:tplc="50D0A234">
      <w:start w:val="1"/>
      <w:numFmt w:val="bullet"/>
      <w:lvlText w:val=""/>
      <w:lvlJc w:val="left"/>
      <w:pPr>
        <w:tabs>
          <w:tab w:val="num" w:pos="4320"/>
        </w:tabs>
        <w:ind w:left="4320" w:hanging="360"/>
      </w:pPr>
      <w:rPr>
        <w:rFonts w:ascii="Wingdings" w:hAnsi="Wingdings"/>
      </w:rPr>
    </w:lvl>
    <w:lvl w:ilvl="6" w:tplc="3D6844AC">
      <w:start w:val="1"/>
      <w:numFmt w:val="bullet"/>
      <w:lvlText w:val=""/>
      <w:lvlJc w:val="left"/>
      <w:pPr>
        <w:tabs>
          <w:tab w:val="num" w:pos="5040"/>
        </w:tabs>
        <w:ind w:left="5040" w:hanging="360"/>
      </w:pPr>
      <w:rPr>
        <w:rFonts w:ascii="Symbol" w:hAnsi="Symbol"/>
      </w:rPr>
    </w:lvl>
    <w:lvl w:ilvl="7" w:tplc="C9E4D56C">
      <w:start w:val="1"/>
      <w:numFmt w:val="bullet"/>
      <w:lvlText w:val="o"/>
      <w:lvlJc w:val="left"/>
      <w:pPr>
        <w:tabs>
          <w:tab w:val="num" w:pos="5760"/>
        </w:tabs>
        <w:ind w:left="5760" w:hanging="360"/>
      </w:pPr>
      <w:rPr>
        <w:rFonts w:ascii="Courier New" w:hAnsi="Courier New"/>
      </w:rPr>
    </w:lvl>
    <w:lvl w:ilvl="8" w:tplc="24C4D43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C74AA50">
      <w:start w:val="1"/>
      <w:numFmt w:val="bullet"/>
      <w:lvlText w:val=""/>
      <w:lvlJc w:val="left"/>
      <w:pPr>
        <w:tabs>
          <w:tab w:val="num" w:pos="720"/>
        </w:tabs>
        <w:ind w:left="720" w:hanging="360"/>
      </w:pPr>
      <w:rPr>
        <w:rFonts w:ascii="Symbol" w:hAnsi="Symbol"/>
      </w:rPr>
    </w:lvl>
    <w:lvl w:ilvl="1" w:tplc="3028D318">
      <w:start w:val="1"/>
      <w:numFmt w:val="bullet"/>
      <w:lvlText w:val="o"/>
      <w:lvlJc w:val="left"/>
      <w:pPr>
        <w:tabs>
          <w:tab w:val="num" w:pos="1440"/>
        </w:tabs>
        <w:ind w:left="1440" w:hanging="360"/>
      </w:pPr>
      <w:rPr>
        <w:rFonts w:ascii="Courier New" w:hAnsi="Courier New"/>
      </w:rPr>
    </w:lvl>
    <w:lvl w:ilvl="2" w:tplc="EECC8CA2">
      <w:start w:val="1"/>
      <w:numFmt w:val="bullet"/>
      <w:lvlText w:val=""/>
      <w:lvlJc w:val="left"/>
      <w:pPr>
        <w:tabs>
          <w:tab w:val="num" w:pos="2160"/>
        </w:tabs>
        <w:ind w:left="2160" w:hanging="360"/>
      </w:pPr>
      <w:rPr>
        <w:rFonts w:ascii="Wingdings" w:hAnsi="Wingdings"/>
      </w:rPr>
    </w:lvl>
    <w:lvl w:ilvl="3" w:tplc="84009B84">
      <w:start w:val="1"/>
      <w:numFmt w:val="bullet"/>
      <w:lvlText w:val=""/>
      <w:lvlJc w:val="left"/>
      <w:pPr>
        <w:tabs>
          <w:tab w:val="num" w:pos="2880"/>
        </w:tabs>
        <w:ind w:left="2880" w:hanging="360"/>
      </w:pPr>
      <w:rPr>
        <w:rFonts w:ascii="Symbol" w:hAnsi="Symbol"/>
      </w:rPr>
    </w:lvl>
    <w:lvl w:ilvl="4" w:tplc="B2E0CB7C">
      <w:start w:val="1"/>
      <w:numFmt w:val="bullet"/>
      <w:lvlText w:val="o"/>
      <w:lvlJc w:val="left"/>
      <w:pPr>
        <w:tabs>
          <w:tab w:val="num" w:pos="3600"/>
        </w:tabs>
        <w:ind w:left="3600" w:hanging="360"/>
      </w:pPr>
      <w:rPr>
        <w:rFonts w:ascii="Courier New" w:hAnsi="Courier New"/>
      </w:rPr>
    </w:lvl>
    <w:lvl w:ilvl="5" w:tplc="D256E398">
      <w:start w:val="1"/>
      <w:numFmt w:val="bullet"/>
      <w:lvlText w:val=""/>
      <w:lvlJc w:val="left"/>
      <w:pPr>
        <w:tabs>
          <w:tab w:val="num" w:pos="4320"/>
        </w:tabs>
        <w:ind w:left="4320" w:hanging="360"/>
      </w:pPr>
      <w:rPr>
        <w:rFonts w:ascii="Wingdings" w:hAnsi="Wingdings"/>
      </w:rPr>
    </w:lvl>
    <w:lvl w:ilvl="6" w:tplc="E9C4B964">
      <w:start w:val="1"/>
      <w:numFmt w:val="bullet"/>
      <w:lvlText w:val=""/>
      <w:lvlJc w:val="left"/>
      <w:pPr>
        <w:tabs>
          <w:tab w:val="num" w:pos="5040"/>
        </w:tabs>
        <w:ind w:left="5040" w:hanging="360"/>
      </w:pPr>
      <w:rPr>
        <w:rFonts w:ascii="Symbol" w:hAnsi="Symbol"/>
      </w:rPr>
    </w:lvl>
    <w:lvl w:ilvl="7" w:tplc="E37226D2">
      <w:start w:val="1"/>
      <w:numFmt w:val="bullet"/>
      <w:lvlText w:val="o"/>
      <w:lvlJc w:val="left"/>
      <w:pPr>
        <w:tabs>
          <w:tab w:val="num" w:pos="5760"/>
        </w:tabs>
        <w:ind w:left="5760" w:hanging="360"/>
      </w:pPr>
      <w:rPr>
        <w:rFonts w:ascii="Courier New" w:hAnsi="Courier New"/>
      </w:rPr>
    </w:lvl>
    <w:lvl w:ilvl="8" w:tplc="AEC6557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4BA6FB8">
      <w:start w:val="1"/>
      <w:numFmt w:val="bullet"/>
      <w:lvlText w:val=""/>
      <w:lvlJc w:val="left"/>
      <w:pPr>
        <w:tabs>
          <w:tab w:val="num" w:pos="720"/>
        </w:tabs>
        <w:ind w:left="720" w:hanging="360"/>
      </w:pPr>
      <w:rPr>
        <w:rFonts w:ascii="Symbol" w:hAnsi="Symbol"/>
      </w:rPr>
    </w:lvl>
    <w:lvl w:ilvl="1" w:tplc="5BBCD380">
      <w:start w:val="1"/>
      <w:numFmt w:val="bullet"/>
      <w:lvlText w:val=""/>
      <w:lvlJc w:val="left"/>
      <w:pPr>
        <w:ind w:left="1440" w:hanging="360"/>
      </w:pPr>
      <w:rPr>
        <w:rFonts w:ascii="Symbol" w:hAnsi="Symbol"/>
      </w:rPr>
    </w:lvl>
    <w:lvl w:ilvl="2" w:tplc="64265C56">
      <w:start w:val="1"/>
      <w:numFmt w:val="bullet"/>
      <w:lvlText w:val=""/>
      <w:lvlJc w:val="left"/>
      <w:pPr>
        <w:tabs>
          <w:tab w:val="num" w:pos="2160"/>
        </w:tabs>
        <w:ind w:left="2160" w:hanging="360"/>
      </w:pPr>
      <w:rPr>
        <w:rFonts w:ascii="Wingdings" w:hAnsi="Wingdings"/>
      </w:rPr>
    </w:lvl>
    <w:lvl w:ilvl="3" w:tplc="BB380982">
      <w:start w:val="1"/>
      <w:numFmt w:val="bullet"/>
      <w:lvlText w:val=""/>
      <w:lvlJc w:val="left"/>
      <w:pPr>
        <w:tabs>
          <w:tab w:val="num" w:pos="2880"/>
        </w:tabs>
        <w:ind w:left="2880" w:hanging="360"/>
      </w:pPr>
      <w:rPr>
        <w:rFonts w:ascii="Symbol" w:hAnsi="Symbol"/>
      </w:rPr>
    </w:lvl>
    <w:lvl w:ilvl="4" w:tplc="0AEAFD02">
      <w:start w:val="1"/>
      <w:numFmt w:val="bullet"/>
      <w:lvlText w:val="o"/>
      <w:lvlJc w:val="left"/>
      <w:pPr>
        <w:tabs>
          <w:tab w:val="num" w:pos="3600"/>
        </w:tabs>
        <w:ind w:left="3600" w:hanging="360"/>
      </w:pPr>
      <w:rPr>
        <w:rFonts w:ascii="Courier New" w:hAnsi="Courier New"/>
      </w:rPr>
    </w:lvl>
    <w:lvl w:ilvl="5" w:tplc="FEEC5230">
      <w:start w:val="1"/>
      <w:numFmt w:val="bullet"/>
      <w:lvlText w:val=""/>
      <w:lvlJc w:val="left"/>
      <w:pPr>
        <w:tabs>
          <w:tab w:val="num" w:pos="4320"/>
        </w:tabs>
        <w:ind w:left="4320" w:hanging="360"/>
      </w:pPr>
      <w:rPr>
        <w:rFonts w:ascii="Wingdings" w:hAnsi="Wingdings"/>
      </w:rPr>
    </w:lvl>
    <w:lvl w:ilvl="6" w:tplc="4D9CDE4E">
      <w:start w:val="1"/>
      <w:numFmt w:val="bullet"/>
      <w:lvlText w:val=""/>
      <w:lvlJc w:val="left"/>
      <w:pPr>
        <w:tabs>
          <w:tab w:val="num" w:pos="5040"/>
        </w:tabs>
        <w:ind w:left="5040" w:hanging="360"/>
      </w:pPr>
      <w:rPr>
        <w:rFonts w:ascii="Symbol" w:hAnsi="Symbol"/>
      </w:rPr>
    </w:lvl>
    <w:lvl w:ilvl="7" w:tplc="19FA030C">
      <w:start w:val="1"/>
      <w:numFmt w:val="bullet"/>
      <w:lvlText w:val="o"/>
      <w:lvlJc w:val="left"/>
      <w:pPr>
        <w:tabs>
          <w:tab w:val="num" w:pos="5760"/>
        </w:tabs>
        <w:ind w:left="5760" w:hanging="360"/>
      </w:pPr>
      <w:rPr>
        <w:rFonts w:ascii="Courier New" w:hAnsi="Courier New"/>
      </w:rPr>
    </w:lvl>
    <w:lvl w:ilvl="8" w:tplc="42F6364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D98F468">
      <w:start w:val="1"/>
      <w:numFmt w:val="bullet"/>
      <w:lvlText w:val=""/>
      <w:lvlJc w:val="left"/>
      <w:pPr>
        <w:tabs>
          <w:tab w:val="num" w:pos="720"/>
        </w:tabs>
        <w:ind w:left="720" w:hanging="360"/>
      </w:pPr>
      <w:rPr>
        <w:rFonts w:ascii="Symbol" w:hAnsi="Symbol"/>
      </w:rPr>
    </w:lvl>
    <w:lvl w:ilvl="1" w:tplc="F2E03DB0">
      <w:start w:val="1"/>
      <w:numFmt w:val="bullet"/>
      <w:lvlText w:val="o"/>
      <w:lvlJc w:val="left"/>
      <w:pPr>
        <w:tabs>
          <w:tab w:val="num" w:pos="1440"/>
        </w:tabs>
        <w:ind w:left="1440" w:hanging="360"/>
      </w:pPr>
      <w:rPr>
        <w:rFonts w:ascii="Courier New" w:hAnsi="Courier New"/>
      </w:rPr>
    </w:lvl>
    <w:lvl w:ilvl="2" w:tplc="D7A68772">
      <w:start w:val="1"/>
      <w:numFmt w:val="bullet"/>
      <w:lvlText w:val=""/>
      <w:lvlJc w:val="left"/>
      <w:pPr>
        <w:tabs>
          <w:tab w:val="num" w:pos="2160"/>
        </w:tabs>
        <w:ind w:left="2160" w:hanging="360"/>
      </w:pPr>
      <w:rPr>
        <w:rFonts w:ascii="Wingdings" w:hAnsi="Wingdings"/>
      </w:rPr>
    </w:lvl>
    <w:lvl w:ilvl="3" w:tplc="93468C76">
      <w:start w:val="1"/>
      <w:numFmt w:val="bullet"/>
      <w:lvlText w:val=""/>
      <w:lvlJc w:val="left"/>
      <w:pPr>
        <w:tabs>
          <w:tab w:val="num" w:pos="2880"/>
        </w:tabs>
        <w:ind w:left="2880" w:hanging="360"/>
      </w:pPr>
      <w:rPr>
        <w:rFonts w:ascii="Symbol" w:hAnsi="Symbol"/>
      </w:rPr>
    </w:lvl>
    <w:lvl w:ilvl="4" w:tplc="32D6BD88">
      <w:start w:val="1"/>
      <w:numFmt w:val="bullet"/>
      <w:lvlText w:val="o"/>
      <w:lvlJc w:val="left"/>
      <w:pPr>
        <w:tabs>
          <w:tab w:val="num" w:pos="3600"/>
        </w:tabs>
        <w:ind w:left="3600" w:hanging="360"/>
      </w:pPr>
      <w:rPr>
        <w:rFonts w:ascii="Courier New" w:hAnsi="Courier New"/>
      </w:rPr>
    </w:lvl>
    <w:lvl w:ilvl="5" w:tplc="7C3A2902">
      <w:start w:val="1"/>
      <w:numFmt w:val="bullet"/>
      <w:lvlText w:val=""/>
      <w:lvlJc w:val="left"/>
      <w:pPr>
        <w:tabs>
          <w:tab w:val="num" w:pos="4320"/>
        </w:tabs>
        <w:ind w:left="4320" w:hanging="360"/>
      </w:pPr>
      <w:rPr>
        <w:rFonts w:ascii="Wingdings" w:hAnsi="Wingdings"/>
      </w:rPr>
    </w:lvl>
    <w:lvl w:ilvl="6" w:tplc="AC60571C">
      <w:start w:val="1"/>
      <w:numFmt w:val="bullet"/>
      <w:lvlText w:val=""/>
      <w:lvlJc w:val="left"/>
      <w:pPr>
        <w:tabs>
          <w:tab w:val="num" w:pos="5040"/>
        </w:tabs>
        <w:ind w:left="5040" w:hanging="360"/>
      </w:pPr>
      <w:rPr>
        <w:rFonts w:ascii="Symbol" w:hAnsi="Symbol"/>
      </w:rPr>
    </w:lvl>
    <w:lvl w:ilvl="7" w:tplc="4F641D10">
      <w:start w:val="1"/>
      <w:numFmt w:val="bullet"/>
      <w:lvlText w:val="o"/>
      <w:lvlJc w:val="left"/>
      <w:pPr>
        <w:tabs>
          <w:tab w:val="num" w:pos="5760"/>
        </w:tabs>
        <w:ind w:left="5760" w:hanging="360"/>
      </w:pPr>
      <w:rPr>
        <w:rFonts w:ascii="Courier New" w:hAnsi="Courier New"/>
      </w:rPr>
    </w:lvl>
    <w:lvl w:ilvl="8" w:tplc="4A6C9A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8AAF5B6">
      <w:start w:val="1"/>
      <w:numFmt w:val="bullet"/>
      <w:lvlText w:val=""/>
      <w:lvlJc w:val="left"/>
      <w:pPr>
        <w:tabs>
          <w:tab w:val="num" w:pos="720"/>
        </w:tabs>
        <w:ind w:left="720" w:hanging="360"/>
      </w:pPr>
      <w:rPr>
        <w:rFonts w:ascii="Symbol" w:hAnsi="Symbol"/>
      </w:rPr>
    </w:lvl>
    <w:lvl w:ilvl="1" w:tplc="CECAAD62">
      <w:start w:val="1"/>
      <w:numFmt w:val="bullet"/>
      <w:lvlText w:val=""/>
      <w:lvlJc w:val="left"/>
      <w:pPr>
        <w:ind w:left="1440" w:hanging="360"/>
      </w:pPr>
      <w:rPr>
        <w:rFonts w:ascii="Symbol" w:hAnsi="Symbol"/>
      </w:rPr>
    </w:lvl>
    <w:lvl w:ilvl="2" w:tplc="F2C4E3B2">
      <w:start w:val="1"/>
      <w:numFmt w:val="bullet"/>
      <w:lvlText w:val=""/>
      <w:lvlJc w:val="left"/>
      <w:pPr>
        <w:tabs>
          <w:tab w:val="num" w:pos="2160"/>
        </w:tabs>
        <w:ind w:left="2160" w:hanging="360"/>
      </w:pPr>
      <w:rPr>
        <w:rFonts w:ascii="Wingdings" w:hAnsi="Wingdings"/>
      </w:rPr>
    </w:lvl>
    <w:lvl w:ilvl="3" w:tplc="DBEC7AB4">
      <w:start w:val="1"/>
      <w:numFmt w:val="bullet"/>
      <w:lvlText w:val=""/>
      <w:lvlJc w:val="left"/>
      <w:pPr>
        <w:tabs>
          <w:tab w:val="num" w:pos="2880"/>
        </w:tabs>
        <w:ind w:left="2880" w:hanging="360"/>
      </w:pPr>
      <w:rPr>
        <w:rFonts w:ascii="Symbol" w:hAnsi="Symbol"/>
      </w:rPr>
    </w:lvl>
    <w:lvl w:ilvl="4" w:tplc="AC08290A">
      <w:start w:val="1"/>
      <w:numFmt w:val="bullet"/>
      <w:lvlText w:val="o"/>
      <w:lvlJc w:val="left"/>
      <w:pPr>
        <w:tabs>
          <w:tab w:val="num" w:pos="3600"/>
        </w:tabs>
        <w:ind w:left="3600" w:hanging="360"/>
      </w:pPr>
      <w:rPr>
        <w:rFonts w:ascii="Courier New" w:hAnsi="Courier New"/>
      </w:rPr>
    </w:lvl>
    <w:lvl w:ilvl="5" w:tplc="EA5A264E">
      <w:start w:val="1"/>
      <w:numFmt w:val="bullet"/>
      <w:lvlText w:val=""/>
      <w:lvlJc w:val="left"/>
      <w:pPr>
        <w:tabs>
          <w:tab w:val="num" w:pos="4320"/>
        </w:tabs>
        <w:ind w:left="4320" w:hanging="360"/>
      </w:pPr>
      <w:rPr>
        <w:rFonts w:ascii="Wingdings" w:hAnsi="Wingdings"/>
      </w:rPr>
    </w:lvl>
    <w:lvl w:ilvl="6" w:tplc="C318261A">
      <w:start w:val="1"/>
      <w:numFmt w:val="bullet"/>
      <w:lvlText w:val=""/>
      <w:lvlJc w:val="left"/>
      <w:pPr>
        <w:tabs>
          <w:tab w:val="num" w:pos="5040"/>
        </w:tabs>
        <w:ind w:left="5040" w:hanging="360"/>
      </w:pPr>
      <w:rPr>
        <w:rFonts w:ascii="Symbol" w:hAnsi="Symbol"/>
      </w:rPr>
    </w:lvl>
    <w:lvl w:ilvl="7" w:tplc="FD7AD660">
      <w:start w:val="1"/>
      <w:numFmt w:val="bullet"/>
      <w:lvlText w:val="o"/>
      <w:lvlJc w:val="left"/>
      <w:pPr>
        <w:tabs>
          <w:tab w:val="num" w:pos="5760"/>
        </w:tabs>
        <w:ind w:left="5760" w:hanging="360"/>
      </w:pPr>
      <w:rPr>
        <w:rFonts w:ascii="Courier New" w:hAnsi="Courier New"/>
      </w:rPr>
    </w:lvl>
    <w:lvl w:ilvl="8" w:tplc="BEC07A2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88E8112">
      <w:start w:val="1"/>
      <w:numFmt w:val="bullet"/>
      <w:lvlText w:val=""/>
      <w:lvlJc w:val="left"/>
      <w:pPr>
        <w:ind w:left="720" w:hanging="360"/>
      </w:pPr>
      <w:rPr>
        <w:rFonts w:ascii="Symbol" w:hAnsi="Symbol"/>
      </w:rPr>
    </w:lvl>
    <w:lvl w:ilvl="1" w:tplc="F7DA188E">
      <w:start w:val="1"/>
      <w:numFmt w:val="bullet"/>
      <w:lvlText w:val="o"/>
      <w:lvlJc w:val="left"/>
      <w:pPr>
        <w:tabs>
          <w:tab w:val="num" w:pos="1440"/>
        </w:tabs>
        <w:ind w:left="1440" w:hanging="360"/>
      </w:pPr>
      <w:rPr>
        <w:rFonts w:ascii="Courier New" w:hAnsi="Courier New"/>
      </w:rPr>
    </w:lvl>
    <w:lvl w:ilvl="2" w:tplc="469E8D16">
      <w:start w:val="1"/>
      <w:numFmt w:val="bullet"/>
      <w:lvlText w:val=""/>
      <w:lvlJc w:val="left"/>
      <w:pPr>
        <w:tabs>
          <w:tab w:val="num" w:pos="2160"/>
        </w:tabs>
        <w:ind w:left="2160" w:hanging="360"/>
      </w:pPr>
      <w:rPr>
        <w:rFonts w:ascii="Wingdings" w:hAnsi="Wingdings"/>
      </w:rPr>
    </w:lvl>
    <w:lvl w:ilvl="3" w:tplc="0AEC4AFE">
      <w:start w:val="1"/>
      <w:numFmt w:val="bullet"/>
      <w:lvlText w:val=""/>
      <w:lvlJc w:val="left"/>
      <w:pPr>
        <w:tabs>
          <w:tab w:val="num" w:pos="2880"/>
        </w:tabs>
        <w:ind w:left="2880" w:hanging="360"/>
      </w:pPr>
      <w:rPr>
        <w:rFonts w:ascii="Symbol" w:hAnsi="Symbol"/>
      </w:rPr>
    </w:lvl>
    <w:lvl w:ilvl="4" w:tplc="5B869A5C">
      <w:start w:val="1"/>
      <w:numFmt w:val="bullet"/>
      <w:lvlText w:val="o"/>
      <w:lvlJc w:val="left"/>
      <w:pPr>
        <w:tabs>
          <w:tab w:val="num" w:pos="3600"/>
        </w:tabs>
        <w:ind w:left="3600" w:hanging="360"/>
      </w:pPr>
      <w:rPr>
        <w:rFonts w:ascii="Courier New" w:hAnsi="Courier New"/>
      </w:rPr>
    </w:lvl>
    <w:lvl w:ilvl="5" w:tplc="69DEE8E2">
      <w:start w:val="1"/>
      <w:numFmt w:val="bullet"/>
      <w:lvlText w:val=""/>
      <w:lvlJc w:val="left"/>
      <w:pPr>
        <w:tabs>
          <w:tab w:val="num" w:pos="4320"/>
        </w:tabs>
        <w:ind w:left="4320" w:hanging="360"/>
      </w:pPr>
      <w:rPr>
        <w:rFonts w:ascii="Wingdings" w:hAnsi="Wingdings"/>
      </w:rPr>
    </w:lvl>
    <w:lvl w:ilvl="6" w:tplc="A7D4DF38">
      <w:start w:val="1"/>
      <w:numFmt w:val="bullet"/>
      <w:lvlText w:val=""/>
      <w:lvlJc w:val="left"/>
      <w:pPr>
        <w:tabs>
          <w:tab w:val="num" w:pos="5040"/>
        </w:tabs>
        <w:ind w:left="5040" w:hanging="360"/>
      </w:pPr>
      <w:rPr>
        <w:rFonts w:ascii="Symbol" w:hAnsi="Symbol"/>
      </w:rPr>
    </w:lvl>
    <w:lvl w:ilvl="7" w:tplc="1F64B9B0">
      <w:start w:val="1"/>
      <w:numFmt w:val="bullet"/>
      <w:lvlText w:val="o"/>
      <w:lvlJc w:val="left"/>
      <w:pPr>
        <w:tabs>
          <w:tab w:val="num" w:pos="5760"/>
        </w:tabs>
        <w:ind w:left="5760" w:hanging="360"/>
      </w:pPr>
      <w:rPr>
        <w:rFonts w:ascii="Courier New" w:hAnsi="Courier New"/>
      </w:rPr>
    </w:lvl>
    <w:lvl w:ilvl="8" w:tplc="4F34E37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E1A65A6">
      <w:start w:val="1"/>
      <w:numFmt w:val="bullet"/>
      <w:lvlText w:val=""/>
      <w:lvlJc w:val="left"/>
      <w:pPr>
        <w:ind w:left="720" w:hanging="360"/>
      </w:pPr>
      <w:rPr>
        <w:rFonts w:ascii="Symbol" w:hAnsi="Symbol"/>
      </w:rPr>
    </w:lvl>
    <w:lvl w:ilvl="1" w:tplc="0848F2C4">
      <w:start w:val="1"/>
      <w:numFmt w:val="bullet"/>
      <w:lvlText w:val="o"/>
      <w:lvlJc w:val="left"/>
      <w:pPr>
        <w:tabs>
          <w:tab w:val="num" w:pos="1440"/>
        </w:tabs>
        <w:ind w:left="1440" w:hanging="360"/>
      </w:pPr>
      <w:rPr>
        <w:rFonts w:ascii="Courier New" w:hAnsi="Courier New"/>
      </w:rPr>
    </w:lvl>
    <w:lvl w:ilvl="2" w:tplc="E5D00CE2">
      <w:start w:val="1"/>
      <w:numFmt w:val="bullet"/>
      <w:lvlText w:val=""/>
      <w:lvlJc w:val="left"/>
      <w:pPr>
        <w:tabs>
          <w:tab w:val="num" w:pos="2160"/>
        </w:tabs>
        <w:ind w:left="2160" w:hanging="360"/>
      </w:pPr>
      <w:rPr>
        <w:rFonts w:ascii="Wingdings" w:hAnsi="Wingdings"/>
      </w:rPr>
    </w:lvl>
    <w:lvl w:ilvl="3" w:tplc="9306C52E">
      <w:start w:val="1"/>
      <w:numFmt w:val="bullet"/>
      <w:lvlText w:val=""/>
      <w:lvlJc w:val="left"/>
      <w:pPr>
        <w:tabs>
          <w:tab w:val="num" w:pos="2880"/>
        </w:tabs>
        <w:ind w:left="2880" w:hanging="360"/>
      </w:pPr>
      <w:rPr>
        <w:rFonts w:ascii="Symbol" w:hAnsi="Symbol"/>
      </w:rPr>
    </w:lvl>
    <w:lvl w:ilvl="4" w:tplc="14DC7A04">
      <w:start w:val="1"/>
      <w:numFmt w:val="bullet"/>
      <w:lvlText w:val="o"/>
      <w:lvlJc w:val="left"/>
      <w:pPr>
        <w:tabs>
          <w:tab w:val="num" w:pos="3600"/>
        </w:tabs>
        <w:ind w:left="3600" w:hanging="360"/>
      </w:pPr>
      <w:rPr>
        <w:rFonts w:ascii="Courier New" w:hAnsi="Courier New"/>
      </w:rPr>
    </w:lvl>
    <w:lvl w:ilvl="5" w:tplc="90CA0844">
      <w:start w:val="1"/>
      <w:numFmt w:val="bullet"/>
      <w:lvlText w:val=""/>
      <w:lvlJc w:val="left"/>
      <w:pPr>
        <w:tabs>
          <w:tab w:val="num" w:pos="4320"/>
        </w:tabs>
        <w:ind w:left="4320" w:hanging="360"/>
      </w:pPr>
      <w:rPr>
        <w:rFonts w:ascii="Wingdings" w:hAnsi="Wingdings"/>
      </w:rPr>
    </w:lvl>
    <w:lvl w:ilvl="6" w:tplc="9D60D9BA">
      <w:start w:val="1"/>
      <w:numFmt w:val="bullet"/>
      <w:lvlText w:val=""/>
      <w:lvlJc w:val="left"/>
      <w:pPr>
        <w:tabs>
          <w:tab w:val="num" w:pos="5040"/>
        </w:tabs>
        <w:ind w:left="5040" w:hanging="360"/>
      </w:pPr>
      <w:rPr>
        <w:rFonts w:ascii="Symbol" w:hAnsi="Symbol"/>
      </w:rPr>
    </w:lvl>
    <w:lvl w:ilvl="7" w:tplc="4C64FB74">
      <w:start w:val="1"/>
      <w:numFmt w:val="bullet"/>
      <w:lvlText w:val="o"/>
      <w:lvlJc w:val="left"/>
      <w:pPr>
        <w:tabs>
          <w:tab w:val="num" w:pos="5760"/>
        </w:tabs>
        <w:ind w:left="5760" w:hanging="360"/>
      </w:pPr>
      <w:rPr>
        <w:rFonts w:ascii="Courier New" w:hAnsi="Courier New"/>
      </w:rPr>
    </w:lvl>
    <w:lvl w:ilvl="8" w:tplc="553A157C">
      <w:start w:val="1"/>
      <w:numFmt w:val="bullet"/>
      <w:lvlText w:val=""/>
      <w:lvlJc w:val="left"/>
      <w:pPr>
        <w:tabs>
          <w:tab w:val="num" w:pos="6480"/>
        </w:tabs>
        <w:ind w:left="6480" w:hanging="360"/>
      </w:pPr>
      <w:rPr>
        <w:rFonts w:ascii="Wingdings" w:hAnsi="Wingdings"/>
      </w:rPr>
    </w:lvl>
  </w:abstractNum>
  <w:num w:numId="1" w16cid:durableId="760561514">
    <w:abstractNumId w:val="0"/>
  </w:num>
  <w:num w:numId="2" w16cid:durableId="298847963">
    <w:abstractNumId w:val="1"/>
  </w:num>
  <w:num w:numId="3" w16cid:durableId="2005625671">
    <w:abstractNumId w:val="2"/>
  </w:num>
  <w:num w:numId="4" w16cid:durableId="2037343456">
    <w:abstractNumId w:val="3"/>
  </w:num>
  <w:num w:numId="5" w16cid:durableId="229048688">
    <w:abstractNumId w:val="4"/>
  </w:num>
  <w:num w:numId="6" w16cid:durableId="2127848194">
    <w:abstractNumId w:val="5"/>
  </w:num>
  <w:num w:numId="7" w16cid:durableId="947196118">
    <w:abstractNumId w:val="6"/>
  </w:num>
  <w:num w:numId="8" w16cid:durableId="2088572351">
    <w:abstractNumId w:val="7"/>
  </w:num>
  <w:num w:numId="9" w16cid:durableId="1287733592">
    <w:abstractNumId w:val="8"/>
  </w:num>
  <w:num w:numId="10" w16cid:durableId="1289164661">
    <w:abstractNumId w:val="9"/>
  </w:num>
  <w:num w:numId="11" w16cid:durableId="78067533">
    <w:abstractNumId w:val="10"/>
  </w:num>
  <w:num w:numId="12" w16cid:durableId="6578109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4770C"/>
    <w:rsid w:val="00A65604"/>
    <w:rsid w:val="00A77B3E"/>
    <w:rsid w:val="00AF67A7"/>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4B4777"/>
  <w15:docId w15:val="{8CFF0058-E985-8647-9088-944D54F0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Plessis</cp:lastModifiedBy>
  <cp:revision>2</cp:revision>
  <dcterms:created xsi:type="dcterms:W3CDTF">2023-10-04T07:19:00Z</dcterms:created>
  <dcterms:modified xsi:type="dcterms:W3CDTF">2023-10-04T07:19:00Z</dcterms:modified>
</cp:coreProperties>
</file>