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3FB5" w14:textId="77777777" w:rsidR="00101190" w:rsidRDefault="00857C91" w:rsidP="00EA7BD6">
      <w:pPr>
        <w:spacing w:after="0"/>
        <w:rPr>
          <w:rFonts w:ascii="Calibri" w:hAnsi="Calibri"/>
          <w:b/>
          <w:color w:val="8DB3E2"/>
          <w:sz w:val="32"/>
          <w:szCs w:val="32"/>
        </w:rPr>
      </w:pPr>
      <w:r>
        <w:rPr>
          <w:rFonts w:ascii="Calibri" w:hAnsi="Calibri"/>
          <w:b/>
          <w:color w:val="8DB3E2"/>
          <w:sz w:val="32"/>
          <w:szCs w:val="32"/>
        </w:rPr>
        <w:t xml:space="preserve">Mahmoud Warriah </w:t>
      </w:r>
      <w:r w:rsidR="002D7DC3">
        <w:rPr>
          <w:rFonts w:ascii="Calibri" w:hAnsi="Calibri"/>
          <w:b/>
          <w:color w:val="8DB3E2"/>
          <w:sz w:val="32"/>
          <w:szCs w:val="32"/>
        </w:rPr>
        <w:t>B</w:t>
      </w:r>
      <w:r w:rsidR="00DA7C64">
        <w:rPr>
          <w:rFonts w:ascii="Calibri" w:hAnsi="Calibri"/>
          <w:b/>
          <w:color w:val="8DB3E2"/>
          <w:sz w:val="32"/>
          <w:szCs w:val="32"/>
        </w:rPr>
        <w:t>Sc</w:t>
      </w:r>
      <w:r w:rsidR="00221D65">
        <w:rPr>
          <w:rFonts w:ascii="Calibri" w:hAnsi="Calibri"/>
          <w:b/>
          <w:color w:val="8DB3E2"/>
          <w:sz w:val="32"/>
          <w:szCs w:val="32"/>
        </w:rPr>
        <w:t xml:space="preserve">, </w:t>
      </w:r>
      <w:r w:rsidR="002D7DC3">
        <w:rPr>
          <w:rFonts w:ascii="Calibri" w:hAnsi="Calibri"/>
          <w:b/>
          <w:color w:val="8DB3E2"/>
          <w:sz w:val="32"/>
          <w:szCs w:val="32"/>
        </w:rPr>
        <w:t>FCA.</w:t>
      </w:r>
      <w:r w:rsidR="004B693B">
        <w:rPr>
          <w:rFonts w:ascii="Calibri" w:hAnsi="Calibri"/>
          <w:b/>
          <w:color w:val="8DB3E2"/>
          <w:sz w:val="32"/>
          <w:szCs w:val="32"/>
        </w:rPr>
        <w:t xml:space="preserve"> </w:t>
      </w:r>
    </w:p>
    <w:p w14:paraId="1B47DE9F" w14:textId="6F8E0748" w:rsidR="006010AA" w:rsidRDefault="004B693B" w:rsidP="00EA7BD6">
      <w:pPr>
        <w:spacing w:after="0"/>
        <w:rPr>
          <w:rFonts w:ascii="Calibri" w:hAnsi="Calibri"/>
          <w:b/>
          <w:color w:val="8DB3E2"/>
          <w:sz w:val="32"/>
          <w:szCs w:val="32"/>
        </w:rPr>
      </w:pPr>
      <w:r>
        <w:rPr>
          <w:rFonts w:ascii="Calibri" w:hAnsi="Calibri"/>
          <w:b/>
          <w:color w:val="8DB3E2"/>
          <w:sz w:val="32"/>
          <w:szCs w:val="32"/>
        </w:rPr>
        <w:t>m.warriah</w:t>
      </w:r>
      <w:r w:rsidR="00D30C70">
        <w:rPr>
          <w:rFonts w:ascii="Calibri" w:hAnsi="Calibri"/>
          <w:b/>
          <w:color w:val="8DB3E2"/>
          <w:sz w:val="32"/>
          <w:szCs w:val="32"/>
        </w:rPr>
        <w:t>@gmail.com</w:t>
      </w:r>
      <w:r>
        <w:rPr>
          <w:rFonts w:ascii="Calibri" w:hAnsi="Calibri"/>
          <w:b/>
          <w:color w:val="8DB3E2"/>
          <w:sz w:val="32"/>
          <w:szCs w:val="32"/>
        </w:rPr>
        <w:t xml:space="preserve">, </w:t>
      </w:r>
      <w:r w:rsidR="00D30C70">
        <w:rPr>
          <w:rFonts w:ascii="Calibri" w:hAnsi="Calibri"/>
          <w:b/>
          <w:color w:val="8DB3E2"/>
          <w:sz w:val="32"/>
          <w:szCs w:val="32"/>
        </w:rPr>
        <w:t xml:space="preserve">Tel </w:t>
      </w:r>
      <w:r w:rsidR="00EA7BD6">
        <w:rPr>
          <w:rFonts w:ascii="Calibri" w:hAnsi="Calibri"/>
          <w:b/>
          <w:color w:val="8DB3E2"/>
          <w:sz w:val="32"/>
          <w:szCs w:val="32"/>
        </w:rPr>
        <w:t>+</w:t>
      </w:r>
      <w:r>
        <w:rPr>
          <w:rFonts w:ascii="Calibri" w:hAnsi="Calibri"/>
          <w:b/>
          <w:color w:val="8DB3E2"/>
          <w:sz w:val="32"/>
          <w:szCs w:val="32"/>
        </w:rPr>
        <w:t>7711279994</w:t>
      </w:r>
    </w:p>
    <w:p w14:paraId="27603441" w14:textId="77777777" w:rsidR="00D30C70" w:rsidRDefault="00D30C70" w:rsidP="00D30C70">
      <w:pPr>
        <w:spacing w:after="0"/>
        <w:ind w:left="0" w:firstLine="0"/>
        <w:rPr>
          <w:rFonts w:ascii="Calibri" w:hAnsi="Calibri"/>
          <w:b/>
        </w:rPr>
      </w:pPr>
    </w:p>
    <w:p w14:paraId="146672FE" w14:textId="0F1EB05A" w:rsidR="00857C91" w:rsidRPr="00746058" w:rsidRDefault="00857C91" w:rsidP="00D30C70">
      <w:pPr>
        <w:spacing w:after="0"/>
        <w:ind w:left="0" w:firstLine="0"/>
        <w:rPr>
          <w:rFonts w:ascii="Calibri" w:hAnsi="Calibri"/>
          <w:b/>
        </w:rPr>
      </w:pPr>
      <w:r w:rsidRPr="00746058">
        <w:rPr>
          <w:rFonts w:ascii="Calibri" w:hAnsi="Calibri"/>
          <w:b/>
        </w:rPr>
        <w:t>PROFILE</w:t>
      </w:r>
    </w:p>
    <w:p w14:paraId="2BCAD88A" w14:textId="4FD4CCB9" w:rsidR="00EF451E" w:rsidRPr="006375CB" w:rsidRDefault="00857C91" w:rsidP="00D30C70">
      <w:pPr>
        <w:spacing w:after="0"/>
        <w:ind w:left="0" w:firstLine="0"/>
        <w:rPr>
          <w:rFonts w:asciiTheme="majorHAnsi" w:hAnsiTheme="majorHAnsi" w:cstheme="majorHAnsi"/>
          <w:szCs w:val="24"/>
        </w:rPr>
      </w:pPr>
      <w:r w:rsidRPr="006375CB">
        <w:rPr>
          <w:rFonts w:asciiTheme="majorHAnsi" w:hAnsiTheme="majorHAnsi" w:cstheme="majorHAnsi"/>
          <w:szCs w:val="24"/>
        </w:rPr>
        <w:t xml:space="preserve">A versatile “roll up your sleeves” and solution orientated senior </w:t>
      </w:r>
      <w:r w:rsidR="001D1D8B" w:rsidRPr="006375CB">
        <w:rPr>
          <w:rFonts w:asciiTheme="majorHAnsi" w:hAnsiTheme="majorHAnsi" w:cstheme="majorHAnsi"/>
          <w:szCs w:val="24"/>
        </w:rPr>
        <w:t>executive</w:t>
      </w:r>
      <w:r w:rsidRPr="006375CB">
        <w:rPr>
          <w:rFonts w:asciiTheme="majorHAnsi" w:hAnsiTheme="majorHAnsi" w:cstheme="majorHAnsi"/>
          <w:szCs w:val="24"/>
        </w:rPr>
        <w:t xml:space="preserve">, able to delve into the detail, make decisions and problem solve with extensive commercial, transitional and </w:t>
      </w:r>
      <w:r w:rsidR="00542D94" w:rsidRPr="006375CB">
        <w:rPr>
          <w:rFonts w:asciiTheme="majorHAnsi" w:hAnsiTheme="majorHAnsi" w:cstheme="majorHAnsi"/>
          <w:szCs w:val="24"/>
        </w:rPr>
        <w:t>business</w:t>
      </w:r>
      <w:r w:rsidR="00750A3A" w:rsidRPr="006375CB">
        <w:rPr>
          <w:rFonts w:asciiTheme="majorHAnsi" w:hAnsiTheme="majorHAnsi" w:cstheme="majorHAnsi"/>
          <w:szCs w:val="24"/>
        </w:rPr>
        <w:t xml:space="preserve"> </w:t>
      </w:r>
      <w:r w:rsidRPr="006375CB">
        <w:rPr>
          <w:rFonts w:asciiTheme="majorHAnsi" w:hAnsiTheme="majorHAnsi" w:cstheme="majorHAnsi"/>
          <w:szCs w:val="24"/>
        </w:rPr>
        <w:t xml:space="preserve">transformational change </w:t>
      </w:r>
      <w:r w:rsidR="00750A3A" w:rsidRPr="006375CB">
        <w:rPr>
          <w:rFonts w:asciiTheme="majorHAnsi" w:hAnsiTheme="majorHAnsi" w:cstheme="majorHAnsi"/>
          <w:szCs w:val="24"/>
        </w:rPr>
        <w:t xml:space="preserve">management </w:t>
      </w:r>
      <w:r w:rsidRPr="006375CB">
        <w:rPr>
          <w:rFonts w:asciiTheme="majorHAnsi" w:hAnsiTheme="majorHAnsi" w:cstheme="majorHAnsi"/>
          <w:szCs w:val="24"/>
        </w:rPr>
        <w:t xml:space="preserve">experience, gained by working at the work stream to board level in blue </w:t>
      </w:r>
      <w:r w:rsidR="008F0F56">
        <w:rPr>
          <w:rFonts w:asciiTheme="majorHAnsi" w:hAnsiTheme="majorHAnsi" w:cstheme="majorHAnsi"/>
          <w:szCs w:val="24"/>
        </w:rPr>
        <w:t xml:space="preserve">innovative </w:t>
      </w:r>
      <w:r w:rsidRPr="006375CB">
        <w:rPr>
          <w:rFonts w:asciiTheme="majorHAnsi" w:hAnsiTheme="majorHAnsi" w:cstheme="majorHAnsi"/>
          <w:szCs w:val="24"/>
        </w:rPr>
        <w:t>companies at the top of the</w:t>
      </w:r>
      <w:r w:rsidR="00A4630C">
        <w:rPr>
          <w:rFonts w:asciiTheme="majorHAnsi" w:hAnsiTheme="majorHAnsi" w:cstheme="majorHAnsi"/>
          <w:szCs w:val="24"/>
        </w:rPr>
        <w:t xml:space="preserve"> fintech sector </w:t>
      </w:r>
      <w:r w:rsidRPr="006375CB">
        <w:rPr>
          <w:rFonts w:asciiTheme="majorHAnsi" w:hAnsiTheme="majorHAnsi" w:cstheme="majorHAnsi"/>
          <w:szCs w:val="24"/>
        </w:rPr>
        <w:t xml:space="preserve">. A qualified Chartered </w:t>
      </w:r>
      <w:r w:rsidR="00556690" w:rsidRPr="006375CB">
        <w:rPr>
          <w:rFonts w:asciiTheme="majorHAnsi" w:hAnsiTheme="majorHAnsi" w:cstheme="majorHAnsi"/>
          <w:szCs w:val="24"/>
        </w:rPr>
        <w:t>Accountant</w:t>
      </w:r>
      <w:r w:rsidR="00556690">
        <w:rPr>
          <w:rFonts w:asciiTheme="majorHAnsi" w:hAnsiTheme="majorHAnsi" w:cstheme="majorHAnsi"/>
          <w:szCs w:val="24"/>
        </w:rPr>
        <w:t>,</w:t>
      </w:r>
      <w:r w:rsidRPr="006375CB">
        <w:rPr>
          <w:rFonts w:asciiTheme="majorHAnsi" w:hAnsiTheme="majorHAnsi" w:cstheme="majorHAnsi"/>
          <w:szCs w:val="24"/>
        </w:rPr>
        <w:t xml:space="preserve"> with a </w:t>
      </w:r>
      <w:r w:rsidR="00A85BA7" w:rsidRPr="006375CB">
        <w:rPr>
          <w:rFonts w:asciiTheme="majorHAnsi" w:hAnsiTheme="majorHAnsi" w:cstheme="majorHAnsi"/>
          <w:szCs w:val="24"/>
        </w:rPr>
        <w:t xml:space="preserve">strong </w:t>
      </w:r>
      <w:r w:rsidRPr="006375CB">
        <w:rPr>
          <w:rFonts w:asciiTheme="majorHAnsi" w:hAnsiTheme="majorHAnsi" w:cstheme="majorHAnsi"/>
          <w:szCs w:val="24"/>
        </w:rPr>
        <w:t xml:space="preserve">track record of </w:t>
      </w:r>
      <w:r w:rsidR="002320E3" w:rsidRPr="006375CB">
        <w:rPr>
          <w:rFonts w:asciiTheme="majorHAnsi" w:hAnsiTheme="majorHAnsi" w:cstheme="majorHAnsi"/>
          <w:szCs w:val="24"/>
        </w:rPr>
        <w:t>successfully delivering</w:t>
      </w:r>
      <w:r w:rsidR="001D1D8B" w:rsidRPr="006375CB">
        <w:rPr>
          <w:rFonts w:asciiTheme="majorHAnsi" w:hAnsiTheme="majorHAnsi" w:cstheme="majorHAnsi"/>
          <w:szCs w:val="24"/>
        </w:rPr>
        <w:t xml:space="preserve"> business growth and increased </w:t>
      </w:r>
      <w:r w:rsidR="00100DAF" w:rsidRPr="006375CB">
        <w:rPr>
          <w:rFonts w:asciiTheme="majorHAnsi" w:hAnsiTheme="majorHAnsi" w:cstheme="majorHAnsi"/>
          <w:szCs w:val="24"/>
        </w:rPr>
        <w:t>profitability.</w:t>
      </w:r>
      <w:r w:rsidR="009E555B" w:rsidRPr="006375CB">
        <w:rPr>
          <w:rFonts w:asciiTheme="majorHAnsi" w:hAnsiTheme="majorHAnsi" w:cstheme="majorHAnsi"/>
          <w:szCs w:val="24"/>
        </w:rPr>
        <w:t xml:space="preserve"> </w:t>
      </w:r>
      <w:r w:rsidR="009E555B"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>Highly</w:t>
      </w:r>
      <w:r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 technical and</w:t>
      </w:r>
      <w:r w:rsidR="00B56C8C"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 draws on his Computer Science d</w:t>
      </w:r>
      <w:r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egree background to provide solutions to complex </w:t>
      </w:r>
      <w:r w:rsidR="00AF1A51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payment </w:t>
      </w:r>
      <w:r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>problems in Operations and Business</w:t>
      </w:r>
      <w:r w:rsidR="001D1D8B"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 using </w:t>
      </w:r>
      <w:r w:rsidR="00AF1A51">
        <w:rPr>
          <w:rFonts w:asciiTheme="majorHAnsi" w:hAnsiTheme="majorHAnsi" w:cstheme="majorHAnsi"/>
          <w:color w:val="262626"/>
          <w:szCs w:val="24"/>
          <w:lang w:val="en-US" w:eastAsia="en-US"/>
        </w:rPr>
        <w:t xml:space="preserve">payment </w:t>
      </w:r>
      <w:r w:rsidR="001D1D8B" w:rsidRPr="006375CB">
        <w:rPr>
          <w:rFonts w:asciiTheme="majorHAnsi" w:hAnsiTheme="majorHAnsi" w:cstheme="majorHAnsi"/>
          <w:color w:val="262626"/>
          <w:szCs w:val="24"/>
          <w:lang w:val="en-US" w:eastAsia="en-US"/>
        </w:rPr>
        <w:t>blockchain solutions and platforms. A commercial self-starter able build business through being dynamically response, leverage connections and mobilize.</w:t>
      </w:r>
    </w:p>
    <w:p w14:paraId="34DE55D2" w14:textId="77777777" w:rsidR="00BE119A" w:rsidRPr="005254B8" w:rsidRDefault="00BE119A" w:rsidP="006375CB">
      <w:pPr>
        <w:spacing w:after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Computer Skills - Degree in Computer Science</w:t>
      </w:r>
    </w:p>
    <w:p w14:paraId="508F24BE" w14:textId="3036093C" w:rsidR="00BE119A" w:rsidRPr="005254B8" w:rsidRDefault="00BE119A" w:rsidP="006375CB">
      <w:pPr>
        <w:spacing w:after="0"/>
        <w:ind w:left="0" w:firstLine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MS Office Excel (Macros VBA), C#, Hyperion Essbase, PeopleSoft, SAP Hana S/4 including success factors, Sage, Aptos, QuickBooks, Oracle Financials, Siebel, Get-paid, ABC Software, ARIBA, Prince2, Investran, Geneva, Yardi, Sales force, Microsoft Dynamics CRM, AX ,NAV &amp; ATLAS , Precision Point, qlickview,Tableau,Netsuite,coda, Power BI , Sway</w:t>
      </w:r>
      <w:r w:rsidR="001A5A4D" w:rsidRPr="005254B8">
        <w:rPr>
          <w:rFonts w:asciiTheme="majorHAnsi" w:hAnsiTheme="majorHAnsi" w:cstheme="majorHAnsi"/>
        </w:rPr>
        <w:t>, Data flow</w:t>
      </w:r>
      <w:r w:rsidR="001D1D8B" w:rsidRPr="005254B8">
        <w:rPr>
          <w:rFonts w:asciiTheme="majorHAnsi" w:hAnsiTheme="majorHAnsi" w:cstheme="majorHAnsi"/>
        </w:rPr>
        <w:t xml:space="preserve">, blockchain platforms such as IBM Watson </w:t>
      </w:r>
    </w:p>
    <w:p w14:paraId="70C0E5E2" w14:textId="77777777" w:rsidR="002E47F0" w:rsidRDefault="002E47F0" w:rsidP="002E47F0">
      <w:pPr>
        <w:spacing w:after="120"/>
        <w:ind w:left="0" w:firstLine="0"/>
        <w:rPr>
          <w:rFonts w:asciiTheme="majorHAnsi" w:hAnsiTheme="majorHAnsi" w:cstheme="majorHAnsi"/>
        </w:rPr>
      </w:pPr>
    </w:p>
    <w:p w14:paraId="64D2A3C6" w14:textId="19D3E33A" w:rsidR="00BE119A" w:rsidRPr="005254B8" w:rsidRDefault="00BE119A" w:rsidP="00BA4D6F">
      <w:pPr>
        <w:ind w:left="0" w:firstLine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Key Skills</w:t>
      </w:r>
    </w:p>
    <w:p w14:paraId="33441F35" w14:textId="7693DDFF" w:rsidR="000C5D8A" w:rsidRDefault="00447AE5" w:rsidP="006375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Setting up </w:t>
      </w:r>
      <w:r w:rsidR="002E0711">
        <w:rPr>
          <w:rFonts w:asciiTheme="majorHAnsi" w:hAnsiTheme="majorHAnsi" w:cstheme="majorHAnsi"/>
        </w:rPr>
        <w:t>and manag</w:t>
      </w:r>
      <w:r w:rsidR="0024147E">
        <w:rPr>
          <w:rFonts w:asciiTheme="majorHAnsi" w:hAnsiTheme="majorHAnsi" w:cstheme="majorHAnsi"/>
        </w:rPr>
        <w:t>ing</w:t>
      </w:r>
      <w:r w:rsidR="002E07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payment </w:t>
      </w:r>
      <w:r w:rsidR="002E0711">
        <w:rPr>
          <w:rFonts w:asciiTheme="majorHAnsi" w:hAnsiTheme="majorHAnsi" w:cstheme="majorHAnsi"/>
        </w:rPr>
        <w:t xml:space="preserve">API </w:t>
      </w:r>
      <w:r w:rsidR="005625EA">
        <w:rPr>
          <w:rFonts w:asciiTheme="majorHAnsi" w:hAnsiTheme="majorHAnsi" w:cstheme="majorHAnsi"/>
        </w:rPr>
        <w:t>platform</w:t>
      </w:r>
      <w:r w:rsidR="00397F21">
        <w:rPr>
          <w:rFonts w:asciiTheme="majorHAnsi" w:hAnsiTheme="majorHAnsi" w:cstheme="majorHAnsi"/>
        </w:rPr>
        <w:t>s</w:t>
      </w:r>
      <w:r w:rsidR="00A11D02">
        <w:rPr>
          <w:rFonts w:asciiTheme="majorHAnsi" w:hAnsiTheme="majorHAnsi" w:cstheme="majorHAnsi"/>
        </w:rPr>
        <w:t>,</w:t>
      </w:r>
      <w:r w:rsidR="005625EA">
        <w:rPr>
          <w:rFonts w:asciiTheme="majorHAnsi" w:hAnsiTheme="majorHAnsi" w:cstheme="majorHAnsi"/>
        </w:rPr>
        <w:t xml:space="preserve"> </w:t>
      </w:r>
      <w:r w:rsidR="0080659B">
        <w:rPr>
          <w:rFonts w:asciiTheme="majorHAnsi" w:hAnsiTheme="majorHAnsi" w:cstheme="majorHAnsi"/>
        </w:rPr>
        <w:t xml:space="preserve">at fintech companies such as Worldremit and </w:t>
      </w:r>
      <w:r w:rsidR="008F0F56">
        <w:rPr>
          <w:rFonts w:asciiTheme="majorHAnsi" w:hAnsiTheme="majorHAnsi" w:cstheme="majorHAnsi"/>
        </w:rPr>
        <w:t>Labara,</w:t>
      </w:r>
      <w:r w:rsidR="00A11D02" w:rsidRPr="00A11D02">
        <w:t xml:space="preserve"> </w:t>
      </w:r>
      <w:r w:rsidR="00A11D02" w:rsidRPr="00A11D02">
        <w:rPr>
          <w:rFonts w:asciiTheme="majorHAnsi" w:hAnsiTheme="majorHAnsi" w:cstheme="majorHAnsi"/>
        </w:rPr>
        <w:t>provid</w:t>
      </w:r>
      <w:r w:rsidR="00A11D02">
        <w:rPr>
          <w:rFonts w:asciiTheme="majorHAnsi" w:hAnsiTheme="majorHAnsi" w:cstheme="majorHAnsi"/>
        </w:rPr>
        <w:t>ing</w:t>
      </w:r>
      <w:r w:rsidR="00A11D02" w:rsidRPr="00A11D02">
        <w:rPr>
          <w:rFonts w:asciiTheme="majorHAnsi" w:hAnsiTheme="majorHAnsi" w:cstheme="majorHAnsi"/>
        </w:rPr>
        <w:t xml:space="preserve"> financial services such</w:t>
      </w:r>
      <w:r w:rsidR="00007A92">
        <w:rPr>
          <w:rFonts w:asciiTheme="majorHAnsi" w:hAnsiTheme="majorHAnsi" w:cstheme="majorHAnsi"/>
        </w:rPr>
        <w:t xml:space="preserve"> as</w:t>
      </w:r>
      <w:r w:rsidR="00A11D02" w:rsidRPr="00A11D02">
        <w:rPr>
          <w:rFonts w:asciiTheme="majorHAnsi" w:hAnsiTheme="majorHAnsi" w:cstheme="majorHAnsi"/>
        </w:rPr>
        <w:t xml:space="preserve">, </w:t>
      </w:r>
      <w:r w:rsidR="00007A92">
        <w:rPr>
          <w:rFonts w:asciiTheme="majorHAnsi" w:hAnsiTheme="majorHAnsi" w:cstheme="majorHAnsi"/>
        </w:rPr>
        <w:t xml:space="preserve">virtual </w:t>
      </w:r>
      <w:r w:rsidR="00A11D02" w:rsidRPr="00A11D02">
        <w:rPr>
          <w:rFonts w:asciiTheme="majorHAnsi" w:hAnsiTheme="majorHAnsi" w:cstheme="majorHAnsi"/>
        </w:rPr>
        <w:t xml:space="preserve">card payments, digital wallets, </w:t>
      </w:r>
      <w:r w:rsidR="007D0463">
        <w:rPr>
          <w:rFonts w:asciiTheme="majorHAnsi" w:hAnsiTheme="majorHAnsi" w:cstheme="majorHAnsi"/>
        </w:rPr>
        <w:t>currency exchange and transfer</w:t>
      </w:r>
      <w:r w:rsidR="00A11D02" w:rsidRPr="00A11D02">
        <w:rPr>
          <w:rFonts w:asciiTheme="majorHAnsi" w:hAnsiTheme="majorHAnsi" w:cstheme="majorHAnsi"/>
        </w:rPr>
        <w:t>, and other similar banking services</w:t>
      </w:r>
      <w:r w:rsidR="00EF3B96">
        <w:rPr>
          <w:rFonts w:asciiTheme="majorHAnsi" w:hAnsiTheme="majorHAnsi" w:cstheme="majorHAnsi"/>
        </w:rPr>
        <w:t>.</w:t>
      </w:r>
    </w:p>
    <w:p w14:paraId="7FE1DC4F" w14:textId="3919F120" w:rsidR="00BE119A" w:rsidRPr="00852DA1" w:rsidRDefault="00BE119A" w:rsidP="006375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Recognised skills in problem identification to find innovative solutions to financial problems, wherever possible using technology, influencing internally at the C- suite &amp; board level and externally with auditors, </w:t>
      </w:r>
      <w:r w:rsidR="008C5346" w:rsidRPr="00852DA1">
        <w:rPr>
          <w:rFonts w:asciiTheme="majorHAnsi" w:hAnsiTheme="majorHAnsi" w:cstheme="majorHAnsi"/>
        </w:rPr>
        <w:t>lawyers,</w:t>
      </w:r>
      <w:r w:rsidRPr="00852DA1">
        <w:rPr>
          <w:rFonts w:asciiTheme="majorHAnsi" w:hAnsiTheme="majorHAnsi" w:cstheme="majorHAnsi"/>
        </w:rPr>
        <w:t xml:space="preserve"> and bankers</w:t>
      </w:r>
    </w:p>
    <w:p w14:paraId="16CDCCCB" w14:textId="02B51DAC" w:rsidR="00BE119A" w:rsidRPr="00852DA1" w:rsidRDefault="00BE119A" w:rsidP="006375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Significant experience in strategically assessing the </w:t>
      </w:r>
      <w:r w:rsidR="001D1D8B" w:rsidRPr="00852DA1">
        <w:rPr>
          <w:rFonts w:asciiTheme="majorHAnsi" w:hAnsiTheme="majorHAnsi" w:cstheme="majorHAnsi"/>
        </w:rPr>
        <w:t>business</w:t>
      </w:r>
      <w:r w:rsidRPr="00852DA1">
        <w:rPr>
          <w:rFonts w:asciiTheme="majorHAnsi" w:hAnsiTheme="majorHAnsi" w:cstheme="majorHAnsi"/>
        </w:rPr>
        <w:t xml:space="preserve"> fit for purpose and where required transforming by implementing new IT &amp; Business Process Systems and reorganisation and training of the Human Capital</w:t>
      </w:r>
      <w:r w:rsidR="001D1D8B" w:rsidRPr="00852DA1">
        <w:rPr>
          <w:rFonts w:asciiTheme="majorHAnsi" w:hAnsiTheme="majorHAnsi" w:cstheme="majorHAnsi"/>
        </w:rPr>
        <w:t>.</w:t>
      </w:r>
    </w:p>
    <w:p w14:paraId="67AD3C26" w14:textId="566BD810" w:rsidR="00906DBD" w:rsidRPr="00852DA1" w:rsidRDefault="00BE119A" w:rsidP="006375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Significant experience in delivery </w:t>
      </w:r>
      <w:r w:rsidR="00FE0607" w:rsidRPr="00852DA1">
        <w:rPr>
          <w:rFonts w:asciiTheme="majorHAnsi" w:hAnsiTheme="majorHAnsi" w:cstheme="majorHAnsi"/>
        </w:rPr>
        <w:t>business</w:t>
      </w:r>
      <w:r w:rsidR="001D1D8B" w:rsidRPr="00852DA1">
        <w:rPr>
          <w:rFonts w:asciiTheme="majorHAnsi" w:hAnsiTheme="majorHAnsi" w:cstheme="majorHAnsi"/>
        </w:rPr>
        <w:t xml:space="preserve"> growth and profitability, able to attack new markets and develop channels to the </w:t>
      </w:r>
      <w:r w:rsidR="00FE0607" w:rsidRPr="00852DA1">
        <w:rPr>
          <w:rFonts w:asciiTheme="majorHAnsi" w:hAnsiTheme="majorHAnsi" w:cstheme="majorHAnsi"/>
        </w:rPr>
        <w:t>maximum.</w:t>
      </w:r>
      <w:r w:rsidR="001D1D8B" w:rsidRPr="00852DA1">
        <w:rPr>
          <w:rFonts w:asciiTheme="majorHAnsi" w:hAnsiTheme="majorHAnsi" w:cstheme="majorHAnsi"/>
        </w:rPr>
        <w:t xml:space="preserve"> </w:t>
      </w:r>
    </w:p>
    <w:p w14:paraId="4D152B84" w14:textId="29A812B0" w:rsidR="00BA4D6F" w:rsidRPr="00BA4D6F" w:rsidRDefault="001D1D8B" w:rsidP="006375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Able to build successful partnership </w:t>
      </w:r>
      <w:r w:rsidR="00FE0607" w:rsidRPr="00852DA1">
        <w:rPr>
          <w:rFonts w:asciiTheme="majorHAnsi" w:hAnsiTheme="majorHAnsi" w:cstheme="majorHAnsi"/>
        </w:rPr>
        <w:t>relationships.</w:t>
      </w:r>
    </w:p>
    <w:p w14:paraId="0B832DA7" w14:textId="77777777" w:rsidR="008224AB" w:rsidRDefault="008224AB" w:rsidP="00BA4D6F">
      <w:pPr>
        <w:spacing w:after="0"/>
        <w:ind w:left="0" w:firstLine="0"/>
        <w:rPr>
          <w:rFonts w:asciiTheme="majorHAnsi" w:hAnsiTheme="majorHAnsi" w:cstheme="majorHAnsi"/>
        </w:rPr>
      </w:pPr>
    </w:p>
    <w:p w14:paraId="3572637D" w14:textId="0D86E81C" w:rsidR="00BA4D6F" w:rsidRDefault="00BE119A" w:rsidP="00BA4D6F">
      <w:pPr>
        <w:spacing w:after="0"/>
        <w:ind w:left="0" w:firstLine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CAREER HISTORY</w:t>
      </w:r>
    </w:p>
    <w:p w14:paraId="04C7A033" w14:textId="77777777" w:rsidR="002E47F0" w:rsidRDefault="002E47F0" w:rsidP="00C47FD0">
      <w:pPr>
        <w:spacing w:after="0"/>
        <w:ind w:left="0" w:firstLine="0"/>
        <w:rPr>
          <w:rFonts w:asciiTheme="majorHAnsi" w:hAnsiTheme="majorHAnsi" w:cstheme="majorHAnsi"/>
          <w:u w:val="single"/>
        </w:rPr>
      </w:pPr>
    </w:p>
    <w:p w14:paraId="434D1F84" w14:textId="765061DF" w:rsidR="00C47FD0" w:rsidRPr="00BA4D6F" w:rsidRDefault="00C47FD0" w:rsidP="00C47FD0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Sorted Holdings Limited</w:t>
      </w:r>
      <w:r w:rsidRPr="00BA4D6F">
        <w:rPr>
          <w:rFonts w:asciiTheme="majorHAnsi" w:hAnsiTheme="majorHAnsi" w:cstheme="majorHAnsi"/>
          <w:u w:val="single"/>
        </w:rPr>
        <w:t xml:space="preserve"> -</w:t>
      </w:r>
      <w:r>
        <w:rPr>
          <w:rFonts w:asciiTheme="majorHAnsi" w:hAnsiTheme="majorHAnsi" w:cstheme="majorHAnsi"/>
          <w:u w:val="single"/>
        </w:rPr>
        <w:t>SaaS business ecommerce delivery platform</w:t>
      </w:r>
      <w:r w:rsidRPr="00BA4D6F">
        <w:rPr>
          <w:rFonts w:asciiTheme="majorHAnsi" w:hAnsiTheme="majorHAnsi" w:cstheme="majorHAnsi"/>
          <w:u w:val="single"/>
        </w:rPr>
        <w:t xml:space="preserve">, </w:t>
      </w:r>
    </w:p>
    <w:p w14:paraId="00BEE835" w14:textId="4B12DBA6" w:rsidR="00C47FD0" w:rsidRPr="00BA4D6F" w:rsidRDefault="00C47FD0" w:rsidP="00C47FD0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 xml:space="preserve">CFO, Oct </w:t>
      </w:r>
      <w:r>
        <w:rPr>
          <w:rFonts w:asciiTheme="majorHAnsi" w:hAnsiTheme="majorHAnsi" w:cstheme="majorHAnsi"/>
          <w:u w:val="single"/>
        </w:rPr>
        <w:t>22</w:t>
      </w:r>
      <w:r w:rsidRPr="00BA4D6F">
        <w:rPr>
          <w:rFonts w:asciiTheme="majorHAnsi" w:hAnsiTheme="majorHAnsi" w:cstheme="majorHAnsi"/>
          <w:u w:val="single"/>
        </w:rPr>
        <w:t xml:space="preserve"> – Present</w:t>
      </w:r>
    </w:p>
    <w:p w14:paraId="36DEDB92" w14:textId="62719724" w:rsidR="00C47FD0" w:rsidRPr="00852DA1" w:rsidRDefault="00C47FD0" w:rsidP="00C47F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Money raising </w:t>
      </w:r>
    </w:p>
    <w:p w14:paraId="1E9A5139" w14:textId="545335EB" w:rsidR="00C47FD0" w:rsidRDefault="00C47FD0" w:rsidP="00C47F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Stabilize finance </w:t>
      </w:r>
      <w:r w:rsidR="006A5A9C">
        <w:rPr>
          <w:rFonts w:asciiTheme="majorHAnsi" w:hAnsiTheme="majorHAnsi" w:cstheme="majorHAnsi"/>
        </w:rPr>
        <w:t>function.</w:t>
      </w:r>
      <w:r>
        <w:rPr>
          <w:rFonts w:asciiTheme="majorHAnsi" w:hAnsiTheme="majorHAnsi" w:cstheme="majorHAnsi"/>
        </w:rPr>
        <w:t xml:space="preserve"> </w:t>
      </w:r>
    </w:p>
    <w:p w14:paraId="375BDDD6" w14:textId="4A7AAAB7" w:rsidR="00C47FD0" w:rsidRPr="00DA7C64" w:rsidRDefault="00C47FD0" w:rsidP="00DA7C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Reduced cost base by 22%</w:t>
      </w:r>
    </w:p>
    <w:p w14:paraId="61442274" w14:textId="0DEAB261" w:rsidR="00FE0607" w:rsidRPr="00BA4D6F" w:rsidRDefault="00BE119A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bookmarkStart w:id="0" w:name="_Hlk124948728"/>
      <w:r w:rsidRPr="00BA4D6F">
        <w:rPr>
          <w:rFonts w:asciiTheme="majorHAnsi" w:hAnsiTheme="majorHAnsi" w:cstheme="majorHAnsi"/>
          <w:u w:val="single"/>
        </w:rPr>
        <w:lastRenderedPageBreak/>
        <w:t xml:space="preserve">Gina Shoes plc </w:t>
      </w:r>
      <w:r w:rsidR="00FE0607" w:rsidRPr="00BA4D6F">
        <w:rPr>
          <w:rFonts w:asciiTheme="majorHAnsi" w:hAnsiTheme="majorHAnsi" w:cstheme="majorHAnsi"/>
          <w:u w:val="single"/>
        </w:rPr>
        <w:t xml:space="preserve">-high end </w:t>
      </w:r>
      <w:r w:rsidRPr="00BA4D6F">
        <w:rPr>
          <w:rFonts w:asciiTheme="majorHAnsi" w:hAnsiTheme="majorHAnsi" w:cstheme="majorHAnsi"/>
          <w:u w:val="single"/>
        </w:rPr>
        <w:t xml:space="preserve">manufacturing &amp; retail </w:t>
      </w:r>
      <w:r w:rsidR="00FE0607" w:rsidRPr="00BA4D6F">
        <w:rPr>
          <w:rFonts w:asciiTheme="majorHAnsi" w:hAnsiTheme="majorHAnsi" w:cstheme="majorHAnsi"/>
          <w:u w:val="single"/>
        </w:rPr>
        <w:t xml:space="preserve">women shoes </w:t>
      </w:r>
      <w:r w:rsidRPr="00BA4D6F">
        <w:rPr>
          <w:rFonts w:asciiTheme="majorHAnsi" w:hAnsiTheme="majorHAnsi" w:cstheme="majorHAnsi"/>
          <w:u w:val="single"/>
        </w:rPr>
        <w:t xml:space="preserve">business, </w:t>
      </w:r>
    </w:p>
    <w:p w14:paraId="6E5C7B03" w14:textId="2D884ECF" w:rsidR="00BE119A" w:rsidRPr="00BA4D6F" w:rsidRDefault="00BE119A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CFO, Oct 19 – Present</w:t>
      </w:r>
    </w:p>
    <w:p w14:paraId="100C9302" w14:textId="2713A4DF" w:rsidR="00747B76" w:rsidRPr="00852DA1" w:rsidRDefault="00BE119A" w:rsidP="006375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>Implement</w:t>
      </w:r>
      <w:r w:rsidR="00DB4444">
        <w:rPr>
          <w:rFonts w:asciiTheme="majorHAnsi" w:hAnsiTheme="majorHAnsi" w:cstheme="majorHAnsi"/>
        </w:rPr>
        <w:t>ed</w:t>
      </w:r>
      <w:r w:rsidRPr="00852DA1">
        <w:rPr>
          <w:rFonts w:asciiTheme="majorHAnsi" w:hAnsiTheme="majorHAnsi" w:cstheme="majorHAnsi"/>
        </w:rPr>
        <w:t xml:space="preserve"> Dataflow accounting, stock and purchasing systems </w:t>
      </w:r>
    </w:p>
    <w:p w14:paraId="711F482D" w14:textId="5364896F" w:rsidR="00747B76" w:rsidRPr="004B423D" w:rsidRDefault="00747B76" w:rsidP="004B423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Successfully </w:t>
      </w:r>
      <w:r w:rsidR="00CC3527" w:rsidRPr="00852DA1">
        <w:rPr>
          <w:rFonts w:asciiTheme="majorHAnsi" w:hAnsiTheme="majorHAnsi" w:cstheme="majorHAnsi"/>
        </w:rPr>
        <w:t>agreed</w:t>
      </w:r>
      <w:r w:rsidRPr="00852DA1">
        <w:rPr>
          <w:rFonts w:asciiTheme="majorHAnsi" w:hAnsiTheme="majorHAnsi" w:cstheme="majorHAnsi"/>
        </w:rPr>
        <w:t xml:space="preserve"> a </w:t>
      </w:r>
      <w:r w:rsidR="00FE0607" w:rsidRPr="00852DA1">
        <w:rPr>
          <w:rFonts w:asciiTheme="majorHAnsi" w:hAnsiTheme="majorHAnsi" w:cstheme="majorHAnsi"/>
        </w:rPr>
        <w:t>new franchise agreement</w:t>
      </w:r>
      <w:r w:rsidRPr="00852DA1">
        <w:rPr>
          <w:rFonts w:asciiTheme="majorHAnsi" w:hAnsiTheme="majorHAnsi" w:cstheme="majorHAnsi"/>
        </w:rPr>
        <w:t xml:space="preserve"> worth £80</w:t>
      </w:r>
      <w:r w:rsidR="00FE0607" w:rsidRPr="00852DA1">
        <w:rPr>
          <w:rFonts w:asciiTheme="majorHAnsi" w:hAnsiTheme="majorHAnsi" w:cstheme="majorHAnsi"/>
        </w:rPr>
        <w:t xml:space="preserve"> million.</w:t>
      </w:r>
    </w:p>
    <w:p w14:paraId="53CF384F" w14:textId="2EBDA075" w:rsidR="00CE78A2" w:rsidRPr="0011666A" w:rsidRDefault="00FE0607" w:rsidP="0011666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>Instrumental in driving online sales increase by 1200%.</w:t>
      </w:r>
      <w:bookmarkEnd w:id="0"/>
    </w:p>
    <w:p w14:paraId="419DC988" w14:textId="603279BF" w:rsidR="00BE119A" w:rsidRPr="00AC138C" w:rsidRDefault="00BE119A" w:rsidP="00AC138C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AC138C">
        <w:rPr>
          <w:rFonts w:asciiTheme="majorHAnsi" w:hAnsiTheme="majorHAnsi" w:cstheme="majorHAnsi"/>
          <w:u w:val="single"/>
        </w:rPr>
        <w:t>Centrica, Transformation project manager for Bord Gais, Feb 19 – Oct 19</w:t>
      </w:r>
    </w:p>
    <w:p w14:paraId="4278F9DF" w14:textId="130A0BC1" w:rsidR="00BE119A" w:rsidRPr="00852DA1" w:rsidRDefault="00BE119A" w:rsidP="006375C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Implementing SAP Hana S/4, including SAP Business Planning &amp;     Consolidation </w:t>
      </w:r>
    </w:p>
    <w:p w14:paraId="6B78E16E" w14:textId="77777777" w:rsidR="00BE119A" w:rsidRPr="00852DA1" w:rsidRDefault="00BE119A" w:rsidP="006375C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>Offshoring finance to India</w:t>
      </w:r>
    </w:p>
    <w:p w14:paraId="7DD63DCF" w14:textId="5920854A" w:rsidR="00BE119A" w:rsidRPr="00852DA1" w:rsidRDefault="00BE119A" w:rsidP="006375C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Transforming record to report using new tools such as Power BI and </w:t>
      </w:r>
      <w:r w:rsidR="00AD349E">
        <w:rPr>
          <w:rFonts w:asciiTheme="majorHAnsi" w:hAnsiTheme="majorHAnsi" w:cstheme="majorHAnsi"/>
        </w:rPr>
        <w:t>S</w:t>
      </w:r>
      <w:r w:rsidRPr="00852DA1">
        <w:rPr>
          <w:rFonts w:asciiTheme="majorHAnsi" w:hAnsiTheme="majorHAnsi" w:cstheme="majorHAnsi"/>
        </w:rPr>
        <w:t>way</w:t>
      </w:r>
    </w:p>
    <w:p w14:paraId="57EB8FC9" w14:textId="2FE1A56F" w:rsidR="00BE119A" w:rsidRPr="00BA4D6F" w:rsidRDefault="00BE119A" w:rsidP="00BA4D6F">
      <w:pPr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 xml:space="preserve">Worldremit, fintech bank Dec 17 – Dec 18 (PE Investors Leapfrog investments, Accel &amp; TCV) - Interim Systems Director </w:t>
      </w:r>
    </w:p>
    <w:p w14:paraId="1EAA56F2" w14:textId="3E3CC474" w:rsidR="00BE119A" w:rsidRPr="00852DA1" w:rsidRDefault="00BE119A" w:rsidP="006375C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Developing technical accounting solutions around complex funding instruments and supply contract. </w:t>
      </w:r>
    </w:p>
    <w:p w14:paraId="3C497AD8" w14:textId="4070C327" w:rsidR="003008FF" w:rsidRPr="00852DA1" w:rsidRDefault="003008FF" w:rsidP="006375C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>Setting up blockchain platform to remit money by using token system.</w:t>
      </w:r>
    </w:p>
    <w:p w14:paraId="441AE93E" w14:textId="77777777" w:rsidR="00BE119A" w:rsidRPr="00852DA1" w:rsidRDefault="00BE119A" w:rsidP="006375C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>NetSuite implementation around order to cash, Record to Report, fixed assets. Thompson Reuters One source tax integration into Netsuite.</w:t>
      </w:r>
    </w:p>
    <w:p w14:paraId="66C323C5" w14:textId="1E0F8FEB" w:rsidR="00BE119A" w:rsidRPr="00D97DE7" w:rsidRDefault="00BE119A" w:rsidP="00D97D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Transformed the procurement to pay around purchase order </w:t>
      </w:r>
      <w:r w:rsidR="00376589" w:rsidRPr="00852DA1">
        <w:rPr>
          <w:rFonts w:asciiTheme="majorHAnsi" w:hAnsiTheme="majorHAnsi" w:cstheme="majorHAnsi"/>
        </w:rPr>
        <w:t>process.</w:t>
      </w:r>
    </w:p>
    <w:p w14:paraId="6D3E768D" w14:textId="77777777" w:rsidR="00BE119A" w:rsidRPr="00852DA1" w:rsidRDefault="00BE119A" w:rsidP="006375C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Carried out the due diligence to determine the Business intelligence and budget tool to integrate with NetSuite </w:t>
      </w:r>
    </w:p>
    <w:p w14:paraId="04E3509B" w14:textId="26BBD8D5" w:rsidR="00BE119A" w:rsidRPr="00852DA1" w:rsidRDefault="00BE119A" w:rsidP="006375C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bookmarkStart w:id="1" w:name="_Hlk88641710"/>
      <w:r w:rsidRPr="00852DA1">
        <w:rPr>
          <w:rFonts w:asciiTheme="majorHAnsi" w:hAnsiTheme="majorHAnsi" w:cstheme="majorHAnsi"/>
        </w:rPr>
        <w:t xml:space="preserve">Represented Worldremit with NetSuite user </w:t>
      </w:r>
      <w:r w:rsidR="00376589" w:rsidRPr="00852DA1">
        <w:rPr>
          <w:rFonts w:asciiTheme="majorHAnsi" w:hAnsiTheme="majorHAnsi" w:cstheme="majorHAnsi"/>
        </w:rPr>
        <w:t>group.</w:t>
      </w:r>
      <w:r w:rsidRPr="00852DA1">
        <w:rPr>
          <w:rFonts w:asciiTheme="majorHAnsi" w:hAnsiTheme="majorHAnsi" w:cstheme="majorHAnsi"/>
        </w:rPr>
        <w:t xml:space="preserve"> </w:t>
      </w:r>
    </w:p>
    <w:bookmarkEnd w:id="1"/>
    <w:p w14:paraId="6CC149CB" w14:textId="15557CB9" w:rsidR="00852DA1" w:rsidRPr="00BA4D6F" w:rsidRDefault="00712B25" w:rsidP="00BA4D6F">
      <w:pPr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Lebara. MVNO &amp; Fintech remittance $0.5 billion Turnover, Mar 17 – Nov 17 (PE Palmarium)</w:t>
      </w:r>
      <w:r w:rsidR="00BA4D6F" w:rsidRPr="00BA4D6F">
        <w:rPr>
          <w:rFonts w:asciiTheme="majorHAnsi" w:hAnsiTheme="majorHAnsi" w:cstheme="majorHAnsi"/>
          <w:u w:val="single"/>
        </w:rPr>
        <w:t>-,</w:t>
      </w:r>
      <w:r w:rsidRPr="00BA4D6F">
        <w:rPr>
          <w:rFonts w:asciiTheme="majorHAnsi" w:hAnsiTheme="majorHAnsi" w:cstheme="majorHAnsi"/>
          <w:u w:val="single"/>
        </w:rPr>
        <w:t>Interim Finance Director</w:t>
      </w:r>
    </w:p>
    <w:p w14:paraId="78BDE148" w14:textId="48DD3A63" w:rsidR="00852DA1" w:rsidRPr="00A31856" w:rsidRDefault="00712B25" w:rsidP="006375C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u w:val="single"/>
        </w:rPr>
      </w:pPr>
      <w:r w:rsidRPr="00A31856">
        <w:rPr>
          <w:rFonts w:asciiTheme="majorHAnsi" w:hAnsiTheme="majorHAnsi" w:cstheme="majorHAnsi"/>
        </w:rPr>
        <w:t>Executed the sale of Lebara to a family office fund,</w:t>
      </w:r>
    </w:p>
    <w:p w14:paraId="037372AF" w14:textId="6A9AF100" w:rsidR="00712B25" w:rsidRPr="00531BA8" w:rsidRDefault="00AD349E" w:rsidP="00531BA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Managing </w:t>
      </w:r>
      <w:r w:rsidR="00550D20">
        <w:rPr>
          <w:rFonts w:asciiTheme="majorHAnsi" w:hAnsiTheme="majorHAnsi" w:cstheme="majorHAnsi"/>
        </w:rPr>
        <w:t xml:space="preserve">currency </w:t>
      </w:r>
      <w:r w:rsidR="00866CE5">
        <w:rPr>
          <w:rFonts w:asciiTheme="majorHAnsi" w:hAnsiTheme="majorHAnsi" w:cstheme="majorHAnsi"/>
        </w:rPr>
        <w:t xml:space="preserve">exchange &amp; </w:t>
      </w:r>
      <w:r w:rsidR="00550D20">
        <w:rPr>
          <w:rFonts w:asciiTheme="majorHAnsi" w:hAnsiTheme="majorHAnsi" w:cstheme="majorHAnsi"/>
        </w:rPr>
        <w:t xml:space="preserve">transfer </w:t>
      </w:r>
      <w:r w:rsidR="007E6D22">
        <w:rPr>
          <w:rFonts w:asciiTheme="majorHAnsi" w:hAnsiTheme="majorHAnsi" w:cstheme="majorHAnsi"/>
        </w:rPr>
        <w:t xml:space="preserve">API </w:t>
      </w:r>
      <w:r w:rsidR="00550D20">
        <w:rPr>
          <w:rFonts w:asciiTheme="majorHAnsi" w:hAnsiTheme="majorHAnsi" w:cstheme="majorHAnsi"/>
        </w:rPr>
        <w:t xml:space="preserve">platform and business </w:t>
      </w:r>
    </w:p>
    <w:p w14:paraId="40C481A6" w14:textId="0B9E7F21" w:rsidR="00712B25" w:rsidRPr="00BA4D6F" w:rsidRDefault="00712B25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Ciber Inc. Professional Services Dow Jones listed, $1</w:t>
      </w:r>
      <w:r w:rsidR="00CB395F" w:rsidRPr="00BA4D6F">
        <w:rPr>
          <w:rFonts w:asciiTheme="majorHAnsi" w:hAnsiTheme="majorHAnsi" w:cstheme="majorHAnsi"/>
          <w:u w:val="single"/>
        </w:rPr>
        <w:t>B</w:t>
      </w:r>
      <w:r w:rsidRPr="00BA4D6F">
        <w:rPr>
          <w:rFonts w:asciiTheme="majorHAnsi" w:hAnsiTheme="majorHAnsi" w:cstheme="majorHAnsi"/>
          <w:u w:val="single"/>
        </w:rPr>
        <w:t xml:space="preserve"> Turnover, May 15 – Feb 17</w:t>
      </w:r>
    </w:p>
    <w:p w14:paraId="32B4D16C" w14:textId="77777777" w:rsidR="00CB395F" w:rsidRPr="00BA4D6F" w:rsidRDefault="00712B25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Interim Finance Director Europe $500M turnover</w:t>
      </w:r>
    </w:p>
    <w:p w14:paraId="7DB60826" w14:textId="17014DB0" w:rsidR="00CB395F" w:rsidRPr="00CB395F" w:rsidRDefault="00CB395F" w:rsidP="006375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CB395F">
        <w:rPr>
          <w:rFonts w:asciiTheme="majorHAnsi" w:hAnsiTheme="majorHAnsi" w:cstheme="majorHAnsi"/>
        </w:rPr>
        <w:t>o</w:t>
      </w:r>
      <w:r w:rsidR="00712B25" w:rsidRPr="00CB395F">
        <w:rPr>
          <w:rFonts w:asciiTheme="majorHAnsi" w:hAnsiTheme="majorHAnsi" w:cstheme="majorHAnsi"/>
        </w:rPr>
        <w:t xml:space="preserve">ffshore finance function from Midlands shared services in </w:t>
      </w:r>
      <w:r w:rsidR="000D163C" w:rsidRPr="00CB395F">
        <w:rPr>
          <w:rFonts w:asciiTheme="majorHAnsi" w:hAnsiTheme="majorHAnsi" w:cstheme="majorHAnsi"/>
        </w:rPr>
        <w:t>Poland.</w:t>
      </w:r>
    </w:p>
    <w:p w14:paraId="636B04A7" w14:textId="77777777" w:rsidR="00CB395F" w:rsidRPr="00CB395F" w:rsidRDefault="00712B25" w:rsidP="006375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CB395F">
        <w:rPr>
          <w:rFonts w:asciiTheme="majorHAnsi" w:hAnsiTheme="majorHAnsi" w:cstheme="majorHAnsi"/>
        </w:rPr>
        <w:t>Successfully implemented SAP HANA S/4</w:t>
      </w:r>
    </w:p>
    <w:p w14:paraId="5C5479D8" w14:textId="77777777" w:rsidR="00CB395F" w:rsidRPr="00CB395F" w:rsidRDefault="00712B25" w:rsidP="006375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CB395F">
        <w:rPr>
          <w:rFonts w:asciiTheme="majorHAnsi" w:hAnsiTheme="majorHAnsi" w:cstheme="majorHAnsi"/>
        </w:rPr>
        <w:t>transformed UK business from a loss-making to profitability.</w:t>
      </w:r>
    </w:p>
    <w:p w14:paraId="45BF19C0" w14:textId="7E92AF1A" w:rsidR="00712B25" w:rsidRPr="00CB395F" w:rsidRDefault="00712B25" w:rsidP="006375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CB395F">
        <w:rPr>
          <w:rFonts w:asciiTheme="majorHAnsi" w:hAnsiTheme="majorHAnsi" w:cstheme="majorHAnsi"/>
        </w:rPr>
        <w:t>From Feb 16 to Nov 16 successfully sold Ciber Netherlands, Nordic and Spain to Experis</w:t>
      </w:r>
    </w:p>
    <w:p w14:paraId="686A47EC" w14:textId="15E3942F" w:rsidR="00BE119A" w:rsidRPr="00BA4D6F" w:rsidRDefault="00BE119A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Thames Water – Utilities Company Aug 14 – April 15(PE House – Macquarie)</w:t>
      </w:r>
    </w:p>
    <w:p w14:paraId="50560BF0" w14:textId="77777777" w:rsidR="00BE119A" w:rsidRPr="00BA4D6F" w:rsidRDefault="00BE119A" w:rsidP="00BA4D6F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BA4D6F">
        <w:rPr>
          <w:rFonts w:asciiTheme="majorHAnsi" w:hAnsiTheme="majorHAnsi" w:cstheme="majorHAnsi"/>
          <w:u w:val="single"/>
        </w:rPr>
        <w:t>Interim Finance Director retail non-household £500m Turnover</w:t>
      </w:r>
    </w:p>
    <w:p w14:paraId="0519F030" w14:textId="77777777" w:rsidR="00852DA1" w:rsidRDefault="00BE119A" w:rsidP="006375C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Primed the retail non-household business for deregulation and eventually sale. </w:t>
      </w:r>
    </w:p>
    <w:p w14:paraId="0C51CDA1" w14:textId="3C7C3C16" w:rsidR="00BE119A" w:rsidRPr="00852DA1" w:rsidRDefault="00BE119A" w:rsidP="006375C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52DA1">
        <w:rPr>
          <w:rFonts w:asciiTheme="majorHAnsi" w:hAnsiTheme="majorHAnsi" w:cstheme="majorHAnsi"/>
        </w:rPr>
        <w:t xml:space="preserve">CRM and billing systems scoping - budget £85M </w:t>
      </w:r>
    </w:p>
    <w:p w14:paraId="71FEB6D5" w14:textId="18DBC774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>Baxter – Neumann Consultancy firm Aug 13 - July 14-Interim Project Manager</w:t>
      </w:r>
    </w:p>
    <w:p w14:paraId="79D18BFB" w14:textId="1D61CCFD" w:rsidR="00BE119A" w:rsidRDefault="00BE119A" w:rsidP="006375C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Ministry of Justice</w:t>
      </w:r>
      <w:r w:rsidR="00FE0607" w:rsidRPr="005254B8">
        <w:rPr>
          <w:rFonts w:asciiTheme="majorHAnsi" w:hAnsiTheme="majorHAnsi" w:cstheme="majorHAnsi"/>
        </w:rPr>
        <w:t xml:space="preserve"> Oracle implementation bid.</w:t>
      </w:r>
    </w:p>
    <w:p w14:paraId="4C01B723" w14:textId="77777777" w:rsidR="006B4DAB" w:rsidRPr="005254B8" w:rsidRDefault="006B4DAB" w:rsidP="006B4DAB">
      <w:pPr>
        <w:pStyle w:val="ListParagraph"/>
        <w:spacing w:after="0"/>
        <w:ind w:firstLine="0"/>
        <w:rPr>
          <w:rFonts w:asciiTheme="majorHAnsi" w:hAnsiTheme="majorHAnsi" w:cstheme="majorHAnsi"/>
        </w:rPr>
      </w:pPr>
    </w:p>
    <w:p w14:paraId="76F40FB8" w14:textId="06579613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>Sky Broadband June 13 – July 13- Interim Project Manager</w:t>
      </w:r>
    </w:p>
    <w:p w14:paraId="0C0C09A5" w14:textId="77777777" w:rsidR="00BE119A" w:rsidRPr="005254B8" w:rsidRDefault="00BE119A" w:rsidP="006375C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lastRenderedPageBreak/>
        <w:t>Produced the £100 million Sky Telecoms Network capital investment business case both from a finance and technical aspect, for approval of the Sky network expansion, to carter for the increased broadband internet traffic and customers.</w:t>
      </w:r>
    </w:p>
    <w:p w14:paraId="4EBFBAC9" w14:textId="77777777" w:rsidR="006010AA" w:rsidRDefault="006010A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</w:p>
    <w:p w14:paraId="17E6E2EC" w14:textId="39D8D713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 xml:space="preserve">Grant Thornton Chartered Accountants –Jan 13 –May 13 - Interim Consultant </w:t>
      </w:r>
    </w:p>
    <w:p w14:paraId="15492A9F" w14:textId="1AD6260F" w:rsidR="007069DE" w:rsidRPr="005254B8" w:rsidRDefault="00BE119A" w:rsidP="006375CB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Various consultancy assignments, including assurance &amp; compliance review of global investment banks governance framework, </w:t>
      </w:r>
      <w:r w:rsidR="001A5A4D" w:rsidRPr="005254B8">
        <w:rPr>
          <w:rFonts w:asciiTheme="majorHAnsi" w:hAnsiTheme="majorHAnsi" w:cstheme="majorHAnsi"/>
        </w:rPr>
        <w:t>effectiveness,</w:t>
      </w:r>
      <w:r w:rsidRPr="005254B8">
        <w:rPr>
          <w:rFonts w:asciiTheme="majorHAnsi" w:hAnsiTheme="majorHAnsi" w:cstheme="majorHAnsi"/>
        </w:rPr>
        <w:t xml:space="preserve"> and risk assessment of change programme, covering FSA/BoE S166, VaR waiver model and legal entity re-organization.</w:t>
      </w:r>
    </w:p>
    <w:p w14:paraId="76377F8B" w14:textId="77777777" w:rsidR="007069DE" w:rsidRPr="005254B8" w:rsidRDefault="00BE119A" w:rsidP="006375C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 Forensic assessment of sub-prime lender’s loan servicing systems and led the assurance of all Risk and Operations policies and critical controls for a BoE Risk Mitigation programme at a major clearing house. </w:t>
      </w:r>
    </w:p>
    <w:p w14:paraId="0F9C2D76" w14:textId="32F4D90C" w:rsidR="00BE119A" w:rsidRPr="005254B8" w:rsidRDefault="00BE119A" w:rsidP="006375C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Major consultancy roles at Grant Thornton were Bank of America and London Clearing House</w:t>
      </w:r>
    </w:p>
    <w:p w14:paraId="7588C468" w14:textId="59741996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>euNetworks Telecoms Services Company £100M turnover Singapore Listed, Feb 12 to Dec 12 (PE Houses – Columbia Capital &amp; Stonepeak)-Interim Finance Director</w:t>
      </w:r>
    </w:p>
    <w:p w14:paraId="4ADEC0FB" w14:textId="30B2F3A1" w:rsidR="00BE119A" w:rsidRPr="005254B8" w:rsidRDefault="00BE119A" w:rsidP="006375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set up of a UK based shared services, </w:t>
      </w:r>
      <w:r w:rsidR="001A5A4D" w:rsidRPr="005254B8">
        <w:rPr>
          <w:rFonts w:asciiTheme="majorHAnsi" w:hAnsiTheme="majorHAnsi" w:cstheme="majorHAnsi"/>
        </w:rPr>
        <w:t>considering</w:t>
      </w:r>
      <w:r w:rsidRPr="005254B8">
        <w:rPr>
          <w:rFonts w:asciiTheme="majorHAnsi" w:hAnsiTheme="majorHAnsi" w:cstheme="majorHAnsi"/>
        </w:rPr>
        <w:t xml:space="preserve"> Procurements to pay, order to cash, record to report and general ledger. </w:t>
      </w:r>
    </w:p>
    <w:p w14:paraId="6E967ED9" w14:textId="77777777" w:rsidR="00BE119A" w:rsidRPr="005254B8" w:rsidRDefault="00BE119A" w:rsidP="006375C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Integrated German, </w:t>
      </w:r>
      <w:proofErr w:type="gramStart"/>
      <w:r w:rsidRPr="005254B8">
        <w:rPr>
          <w:rFonts w:asciiTheme="majorHAnsi" w:hAnsiTheme="majorHAnsi" w:cstheme="majorHAnsi"/>
        </w:rPr>
        <w:t>Dutch</w:t>
      </w:r>
      <w:proofErr w:type="gramEnd"/>
      <w:r w:rsidRPr="005254B8">
        <w:rPr>
          <w:rFonts w:asciiTheme="majorHAnsi" w:hAnsiTheme="majorHAnsi" w:cstheme="majorHAnsi"/>
        </w:rPr>
        <w:t xml:space="preserve"> and Irish acquisitions. </w:t>
      </w:r>
    </w:p>
    <w:p w14:paraId="0CD26CBA" w14:textId="239036E4" w:rsidR="00BE119A" w:rsidRPr="005254B8" w:rsidRDefault="00BE119A" w:rsidP="006375CB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Implementation of nVision and Finance Force, updating processes, policy &amp; procedures. </w:t>
      </w:r>
    </w:p>
    <w:p w14:paraId="7FF7F55A" w14:textId="77777777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 xml:space="preserve">CAPVest – Fund Manager (2 PE &amp; Mezzanine funds €1 billon each, From Oct 11 to Feb 12 interim consultant  </w:t>
      </w:r>
    </w:p>
    <w:p w14:paraId="668C7DE5" w14:textId="6C500357" w:rsidR="00BE119A" w:rsidRPr="00BA4D6F" w:rsidRDefault="00BE119A" w:rsidP="006375CB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BA4D6F">
        <w:rPr>
          <w:rFonts w:asciiTheme="majorHAnsi" w:hAnsiTheme="majorHAnsi" w:cstheme="majorHAnsi"/>
        </w:rPr>
        <w:t>Implementation of a new accounting System</w:t>
      </w:r>
    </w:p>
    <w:p w14:paraId="36C6B24D" w14:textId="52CC111D" w:rsidR="00BE119A" w:rsidRPr="005254B8" w:rsidRDefault="00BE119A" w:rsidP="006375C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Roll out new CRM system, Sales Force in the cloud, for new and existing investments.</w:t>
      </w:r>
    </w:p>
    <w:p w14:paraId="141FCAFC" w14:textId="77777777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 xml:space="preserve">Telefonica (TEF) O2 US &amp; Spain listed €60 billion Turnover - April 09 to Sept 2011 interim Commercial Finance Director </w:t>
      </w:r>
    </w:p>
    <w:p w14:paraId="1509CD56" w14:textId="73246229" w:rsidR="00BE119A" w:rsidRPr="005254B8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Programme managed successful set up Telecoms Network, offices, people, and systems to transition the DHL Telecoms infrastructure to Telefonica. </w:t>
      </w:r>
    </w:p>
    <w:p w14:paraId="7B0862E4" w14:textId="6510C7E5" w:rsidR="00BE119A" w:rsidRPr="005254B8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Successful </w:t>
      </w:r>
      <w:r w:rsidR="007069DE" w:rsidRPr="005254B8">
        <w:rPr>
          <w:rFonts w:asciiTheme="majorHAnsi" w:hAnsiTheme="majorHAnsi" w:cstheme="majorHAnsi"/>
        </w:rPr>
        <w:t xml:space="preserve">Telecom partner </w:t>
      </w:r>
      <w:r w:rsidRPr="005254B8">
        <w:rPr>
          <w:rFonts w:asciiTheme="majorHAnsi" w:hAnsiTheme="majorHAnsi" w:cstheme="majorHAnsi"/>
        </w:rPr>
        <w:t xml:space="preserve">contract renegotiation resulting in saving TEF £20M allowing TEF to build a reputation and a platform in the European Multinational Telecom market. </w:t>
      </w:r>
    </w:p>
    <w:p w14:paraId="15FAC5BC" w14:textId="66437DA8" w:rsidR="00BE119A" w:rsidRPr="005254B8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Extended the reach of Telefonica into </w:t>
      </w:r>
      <w:proofErr w:type="gramStart"/>
      <w:r w:rsidRPr="005254B8">
        <w:rPr>
          <w:rFonts w:asciiTheme="majorHAnsi" w:hAnsiTheme="majorHAnsi" w:cstheme="majorHAnsi"/>
        </w:rPr>
        <w:t>24</w:t>
      </w:r>
      <w:proofErr w:type="gramEnd"/>
      <w:r w:rsidRPr="005254B8">
        <w:rPr>
          <w:rFonts w:asciiTheme="majorHAnsi" w:hAnsiTheme="majorHAnsi" w:cstheme="majorHAnsi"/>
        </w:rPr>
        <w:t xml:space="preserve"> new European countries by setting </w:t>
      </w:r>
      <w:r w:rsidR="007069DE" w:rsidRPr="005254B8">
        <w:rPr>
          <w:rFonts w:asciiTheme="majorHAnsi" w:hAnsiTheme="majorHAnsi" w:cstheme="majorHAnsi"/>
        </w:rPr>
        <w:t xml:space="preserve">up </w:t>
      </w:r>
      <w:r w:rsidRPr="005254B8">
        <w:rPr>
          <w:rFonts w:asciiTheme="majorHAnsi" w:hAnsiTheme="majorHAnsi" w:cstheme="majorHAnsi"/>
        </w:rPr>
        <w:t>16 new offices</w:t>
      </w:r>
      <w:r w:rsidR="007069DE" w:rsidRPr="005254B8">
        <w:rPr>
          <w:rFonts w:asciiTheme="majorHAnsi" w:hAnsiTheme="majorHAnsi" w:cstheme="majorHAnsi"/>
        </w:rPr>
        <w:t xml:space="preserve"> and hiring</w:t>
      </w:r>
      <w:r w:rsidRPr="005254B8">
        <w:rPr>
          <w:rFonts w:asciiTheme="majorHAnsi" w:hAnsiTheme="majorHAnsi" w:cstheme="majorHAnsi"/>
        </w:rPr>
        <w:t xml:space="preserve"> </w:t>
      </w:r>
      <w:r w:rsidR="007069DE" w:rsidRPr="005254B8">
        <w:rPr>
          <w:rFonts w:asciiTheme="majorHAnsi" w:hAnsiTheme="majorHAnsi" w:cstheme="majorHAnsi"/>
        </w:rPr>
        <w:t xml:space="preserve">and training </w:t>
      </w:r>
      <w:r w:rsidRPr="005254B8">
        <w:rPr>
          <w:rFonts w:asciiTheme="majorHAnsi" w:hAnsiTheme="majorHAnsi" w:cstheme="majorHAnsi"/>
        </w:rPr>
        <w:t>over 100 people</w:t>
      </w:r>
      <w:r w:rsidR="007069DE" w:rsidRPr="005254B8">
        <w:rPr>
          <w:rFonts w:asciiTheme="majorHAnsi" w:hAnsiTheme="majorHAnsi" w:cstheme="majorHAnsi"/>
        </w:rPr>
        <w:t>.</w:t>
      </w:r>
    </w:p>
    <w:p w14:paraId="5F6219B0" w14:textId="59626A6A" w:rsidR="00BE119A" w:rsidRPr="005254B8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Extended the international back bone with new POP and NNI connectivity by negotiating successful partnership deals with 30 European </w:t>
      </w:r>
      <w:r w:rsidR="00606686" w:rsidRPr="005254B8">
        <w:rPr>
          <w:rFonts w:asciiTheme="majorHAnsi" w:hAnsiTheme="majorHAnsi" w:cstheme="majorHAnsi"/>
        </w:rPr>
        <w:t xml:space="preserve">Telecom </w:t>
      </w:r>
      <w:r w:rsidRPr="005254B8">
        <w:rPr>
          <w:rFonts w:asciiTheme="majorHAnsi" w:hAnsiTheme="majorHAnsi" w:cstheme="majorHAnsi"/>
        </w:rPr>
        <w:t>suppliers</w:t>
      </w:r>
    </w:p>
    <w:p w14:paraId="5E5797D5" w14:textId="77777777" w:rsidR="00BE119A" w:rsidRPr="005254B8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Developed a full end to end IT system for DHL to place orders, fulfilment and billing using a unique resource unit catalogue system, developing the training material to allow the DHL staff to self-help as to how to use the new processes and catalogues system.</w:t>
      </w:r>
    </w:p>
    <w:p w14:paraId="072EB3B8" w14:textId="099A3978" w:rsidR="00BE119A" w:rsidRPr="005254B8" w:rsidRDefault="007069DE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Set up business o</w:t>
      </w:r>
      <w:r w:rsidR="00BE119A" w:rsidRPr="005254B8">
        <w:rPr>
          <w:rFonts w:asciiTheme="majorHAnsi" w:hAnsiTheme="majorHAnsi" w:cstheme="majorHAnsi"/>
        </w:rPr>
        <w:t xml:space="preserve">ffering services such as SAS, cloud computing and desk top support </w:t>
      </w:r>
    </w:p>
    <w:p w14:paraId="1E1294E5" w14:textId="5511FD29" w:rsidR="00BE119A" w:rsidRPr="006010AA" w:rsidRDefault="00BE119A" w:rsidP="006375C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lastRenderedPageBreak/>
        <w:t xml:space="preserve">Set up the UK bid team to win multinational telecoms business using the successful DHL contract TEF reputation  </w:t>
      </w:r>
    </w:p>
    <w:p w14:paraId="49E6CD63" w14:textId="77777777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>BT Mergers &amp; Acquisition Team - From April 08 – March 09 interim Mergers &amp; Acquisitions Director</w:t>
      </w:r>
    </w:p>
    <w:p w14:paraId="366231A5" w14:textId="6BA9DA6C" w:rsidR="00BE119A" w:rsidRPr="005254B8" w:rsidRDefault="00BE119A" w:rsidP="006375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Improved the target identification together with the understanding of the total costs of acquisition including the cost of integration</w:t>
      </w:r>
    </w:p>
    <w:p w14:paraId="4D2D7BB7" w14:textId="065A6CF5" w:rsidR="00BE119A" w:rsidRPr="006010AA" w:rsidRDefault="00BE119A" w:rsidP="006375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Developed a BT entity rationalisation strategy to reduce the number of BT entities providing viability for tax planning, saving £2m per annum.</w:t>
      </w:r>
    </w:p>
    <w:p w14:paraId="64EFEF9F" w14:textId="3D7B982B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 xml:space="preserve">Hewlett Packard, $130 Billion turnover, IT company specialising in Hardware and Software. Mergers &amp; Acquisition team Finance Director from Jan 06- March-08 </w:t>
      </w:r>
    </w:p>
    <w:p w14:paraId="6076A0F9" w14:textId="7E291DE7" w:rsidR="007069DE" w:rsidRPr="005254B8" w:rsidRDefault="00BE119A" w:rsidP="006375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Programme managed the acquiring, transitioning and integration of </w:t>
      </w:r>
      <w:proofErr w:type="gramStart"/>
      <w:r w:rsidR="001A5A4D" w:rsidRPr="005254B8">
        <w:rPr>
          <w:rFonts w:asciiTheme="majorHAnsi" w:hAnsiTheme="majorHAnsi" w:cstheme="majorHAnsi"/>
        </w:rPr>
        <w:t>several</w:t>
      </w:r>
      <w:proofErr w:type="gramEnd"/>
      <w:r w:rsidRPr="005254B8">
        <w:rPr>
          <w:rFonts w:asciiTheme="majorHAnsi" w:hAnsiTheme="majorHAnsi" w:cstheme="majorHAnsi"/>
        </w:rPr>
        <w:t xml:space="preserve"> £1billion plus acquisitions such as: Compuware, Silverwire and Mercury Interactive into Hewlett-Packard (HP). </w:t>
      </w:r>
    </w:p>
    <w:p w14:paraId="1A97F226" w14:textId="7334F75C" w:rsidR="007069DE" w:rsidRPr="005254B8" w:rsidRDefault="00BE119A" w:rsidP="006375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Successfully programme managed the </w:t>
      </w:r>
      <w:r w:rsidR="007069DE" w:rsidRPr="005254B8">
        <w:rPr>
          <w:rFonts w:asciiTheme="majorHAnsi" w:hAnsiTheme="majorHAnsi" w:cstheme="majorHAnsi"/>
        </w:rPr>
        <w:t>off shoring</w:t>
      </w:r>
      <w:r w:rsidRPr="005254B8">
        <w:rPr>
          <w:rFonts w:asciiTheme="majorHAnsi" w:hAnsiTheme="majorHAnsi" w:cstheme="majorHAnsi"/>
        </w:rPr>
        <w:t xml:space="preserve"> of software operations, accounts payable and collections to India and Romania setting up a new offshored contract. </w:t>
      </w:r>
    </w:p>
    <w:p w14:paraId="567346CA" w14:textId="4354784D" w:rsidR="00BE119A" w:rsidRPr="005254B8" w:rsidRDefault="00BE119A" w:rsidP="006375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integrated the back office of the acquired businesses into HP resulting in total annual saving of $10million by consolidation the buildings of the acquisitions, resulting in more employees working from home and hot-desking plus off shoring functions such as HR, IT and Finance.  </w:t>
      </w:r>
    </w:p>
    <w:p w14:paraId="1F6FA49A" w14:textId="77777777" w:rsidR="00BE119A" w:rsidRPr="006010AA" w:rsidRDefault="00BE119A" w:rsidP="006010AA">
      <w:pPr>
        <w:spacing w:after="0"/>
        <w:ind w:left="0" w:firstLine="0"/>
        <w:rPr>
          <w:rFonts w:asciiTheme="majorHAnsi" w:hAnsiTheme="majorHAnsi" w:cstheme="majorHAnsi"/>
          <w:u w:val="single"/>
        </w:rPr>
      </w:pPr>
      <w:r w:rsidRPr="006010AA">
        <w:rPr>
          <w:rFonts w:asciiTheme="majorHAnsi" w:hAnsiTheme="majorHAnsi" w:cstheme="majorHAnsi"/>
          <w:u w:val="single"/>
        </w:rPr>
        <w:t>Peregrine Systems Ltd, Software company with a $200 million turnover Acquired by Hewlett-Packard in 2005 Jan 03 - Dec 05 Finance &amp; Operations Director.</w:t>
      </w:r>
    </w:p>
    <w:p w14:paraId="29E5E793" w14:textId="77777777" w:rsidR="007069DE" w:rsidRPr="005254B8" w:rsidRDefault="00BE119A" w:rsidP="006375C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Turnaround of Peregrine Systems from a struggling chapter 11 company, restructuring it throughout, selling it for $450 million to Hewlett Packard.</w:t>
      </w:r>
    </w:p>
    <w:p w14:paraId="537721FC" w14:textId="77777777" w:rsidR="007069DE" w:rsidRPr="005254B8" w:rsidRDefault="00BE119A" w:rsidP="006375C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 xml:space="preserve">Set up UK shared services finance function, established a professional service troubleshooting team to complete customer software implementations increasing customer satisfaction resulting in these customers paying outstanding debts of over £30M. </w:t>
      </w:r>
    </w:p>
    <w:p w14:paraId="79EBE2F6" w14:textId="77777777" w:rsidR="007069DE" w:rsidRPr="005254B8" w:rsidRDefault="00BE119A" w:rsidP="006375C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Decreased Peregrine’s EMEA DSOs from 150 to 60 days, collecting over £100 million.</w:t>
      </w:r>
    </w:p>
    <w:p w14:paraId="324A906E" w14:textId="17A4A453" w:rsidR="00545A26" w:rsidRPr="00765ED2" w:rsidRDefault="00BE119A" w:rsidP="006375C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254B8">
        <w:rPr>
          <w:rFonts w:asciiTheme="majorHAnsi" w:hAnsiTheme="majorHAnsi" w:cstheme="majorHAnsi"/>
        </w:rPr>
        <w:t>Restructured Peregrine’s transfer pricing in EMEA, recovering further £5 million in cash and saving £12 million in tax repayments. Played an integral part in the sale of the Remedy business to BMC for $500 million.</w:t>
      </w:r>
    </w:p>
    <w:p w14:paraId="00DD83EA" w14:textId="443A0292" w:rsidR="00545A26" w:rsidRPr="00545A26" w:rsidRDefault="00545A26" w:rsidP="00545A26">
      <w:pPr>
        <w:pStyle w:val="NoSpacing"/>
        <w:rPr>
          <w:u w:val="single"/>
        </w:rPr>
      </w:pPr>
      <w:r w:rsidRPr="00545A26">
        <w:rPr>
          <w:u w:val="single"/>
        </w:rPr>
        <w:t>Gorilla Park Technologies, Gorilla Park was a technology incubator</w:t>
      </w:r>
      <w:r w:rsidR="004F766B">
        <w:rPr>
          <w:u w:val="single"/>
        </w:rPr>
        <w:t>.</w:t>
      </w:r>
    </w:p>
    <w:p w14:paraId="4D1A6633" w14:textId="39E8C4D6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Providing financial leadership for the investments, </w:t>
      </w:r>
    </w:p>
    <w:p w14:paraId="08CF8EBA" w14:textId="4BBA4079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developing portfolio strategies to making acquisitions. </w:t>
      </w:r>
    </w:p>
    <w:p w14:paraId="1DA338C9" w14:textId="3FC3A050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Compliance Officer for GP Capital, an FSA regulated fund-raising boutique., </w:t>
      </w:r>
    </w:p>
    <w:p w14:paraId="19C627E0" w14:textId="7F09A4B0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renegotiating property leases within Europe saving €3 million, </w:t>
      </w:r>
    </w:p>
    <w:p w14:paraId="61F48055" w14:textId="37F15ED7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>As Board Director, helped investments to raise second and third round finance.,</w:t>
      </w:r>
    </w:p>
    <w:p w14:paraId="7BEC336A" w14:textId="648E27B0" w:rsidR="00545A26" w:rsidRPr="00D35C81" w:rsidRDefault="00545A26" w:rsidP="006375C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Saved €750,000 by setting up new transfer pricing structure. </w:t>
      </w:r>
    </w:p>
    <w:p w14:paraId="2398EC45" w14:textId="44CFE384" w:rsidR="00545A26" w:rsidRPr="003D562D" w:rsidRDefault="00545A26" w:rsidP="003D562D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D35C81">
        <w:rPr>
          <w:rFonts w:asciiTheme="majorHAnsi" w:hAnsiTheme="majorHAnsi" w:cstheme="majorHAnsi"/>
        </w:rPr>
        <w:t xml:space="preserve">Successful Acquisition and integration of a Belgium-based venture capitalist, </w:t>
      </w:r>
    </w:p>
    <w:sectPr w:rsidR="00545A26" w:rsidRPr="003D562D" w:rsidSect="00821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8E"/>
    <w:multiLevelType w:val="hybridMultilevel"/>
    <w:tmpl w:val="BD5E791E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A7D"/>
    <w:multiLevelType w:val="hybridMultilevel"/>
    <w:tmpl w:val="65FA8488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B13"/>
    <w:multiLevelType w:val="hybridMultilevel"/>
    <w:tmpl w:val="F1366306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1959"/>
    <w:multiLevelType w:val="hybridMultilevel"/>
    <w:tmpl w:val="537E89F0"/>
    <w:lvl w:ilvl="0" w:tplc="16BA38D4">
      <w:numFmt w:val="bullet"/>
      <w:lvlText w:val="•"/>
      <w:lvlJc w:val="left"/>
      <w:pPr>
        <w:ind w:left="720" w:hanging="72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05E"/>
    <w:multiLevelType w:val="hybridMultilevel"/>
    <w:tmpl w:val="0D62CDA4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D8"/>
    <w:multiLevelType w:val="hybridMultilevel"/>
    <w:tmpl w:val="7FF09B36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9EA"/>
    <w:multiLevelType w:val="hybridMultilevel"/>
    <w:tmpl w:val="3F1EF780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1EC8"/>
    <w:multiLevelType w:val="hybridMultilevel"/>
    <w:tmpl w:val="4C7E1062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064F"/>
    <w:multiLevelType w:val="hybridMultilevel"/>
    <w:tmpl w:val="83BE97B2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1587"/>
    <w:multiLevelType w:val="hybridMultilevel"/>
    <w:tmpl w:val="FE5004DA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B0F"/>
    <w:multiLevelType w:val="hybridMultilevel"/>
    <w:tmpl w:val="DD828070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2B4D"/>
    <w:multiLevelType w:val="hybridMultilevel"/>
    <w:tmpl w:val="ACCCB3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359C"/>
    <w:multiLevelType w:val="hybridMultilevel"/>
    <w:tmpl w:val="B09AB264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66AB"/>
    <w:multiLevelType w:val="hybridMultilevel"/>
    <w:tmpl w:val="40E0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1406"/>
    <w:multiLevelType w:val="hybridMultilevel"/>
    <w:tmpl w:val="D564DC66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470E"/>
    <w:multiLevelType w:val="hybridMultilevel"/>
    <w:tmpl w:val="468A76C6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D7B74"/>
    <w:multiLevelType w:val="hybridMultilevel"/>
    <w:tmpl w:val="B4E65644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98462">
    <w:abstractNumId w:val="13"/>
  </w:num>
  <w:num w:numId="2" w16cid:durableId="122189586">
    <w:abstractNumId w:val="3"/>
  </w:num>
  <w:num w:numId="3" w16cid:durableId="1967352937">
    <w:abstractNumId w:val="0"/>
  </w:num>
  <w:num w:numId="4" w16cid:durableId="863516164">
    <w:abstractNumId w:val="8"/>
  </w:num>
  <w:num w:numId="5" w16cid:durableId="655838046">
    <w:abstractNumId w:val="10"/>
  </w:num>
  <w:num w:numId="6" w16cid:durableId="1256858886">
    <w:abstractNumId w:val="14"/>
  </w:num>
  <w:num w:numId="7" w16cid:durableId="1632520952">
    <w:abstractNumId w:val="12"/>
  </w:num>
  <w:num w:numId="8" w16cid:durableId="1982465631">
    <w:abstractNumId w:val="16"/>
  </w:num>
  <w:num w:numId="9" w16cid:durableId="586690061">
    <w:abstractNumId w:val="15"/>
  </w:num>
  <w:num w:numId="10" w16cid:durableId="1982076426">
    <w:abstractNumId w:val="4"/>
  </w:num>
  <w:num w:numId="11" w16cid:durableId="1977762773">
    <w:abstractNumId w:val="2"/>
  </w:num>
  <w:num w:numId="12" w16cid:durableId="936064331">
    <w:abstractNumId w:val="9"/>
  </w:num>
  <w:num w:numId="13" w16cid:durableId="1365055729">
    <w:abstractNumId w:val="6"/>
  </w:num>
  <w:num w:numId="14" w16cid:durableId="213976587">
    <w:abstractNumId w:val="1"/>
  </w:num>
  <w:num w:numId="15" w16cid:durableId="1425803414">
    <w:abstractNumId w:val="5"/>
  </w:num>
  <w:num w:numId="16" w16cid:durableId="1153137988">
    <w:abstractNumId w:val="7"/>
  </w:num>
  <w:num w:numId="17" w16cid:durableId="188352065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8C"/>
    <w:rsid w:val="00007A92"/>
    <w:rsid w:val="00022471"/>
    <w:rsid w:val="00040B40"/>
    <w:rsid w:val="0005022A"/>
    <w:rsid w:val="00067803"/>
    <w:rsid w:val="000A2C89"/>
    <w:rsid w:val="000B3DC7"/>
    <w:rsid w:val="000C2E7B"/>
    <w:rsid w:val="000C4AC0"/>
    <w:rsid w:val="000C5D8A"/>
    <w:rsid w:val="000D163C"/>
    <w:rsid w:val="000D34B5"/>
    <w:rsid w:val="000F5D50"/>
    <w:rsid w:val="00100DAF"/>
    <w:rsid w:val="00101190"/>
    <w:rsid w:val="00102F06"/>
    <w:rsid w:val="0011666A"/>
    <w:rsid w:val="00141A1C"/>
    <w:rsid w:val="0015137F"/>
    <w:rsid w:val="00190CE3"/>
    <w:rsid w:val="001A5A4D"/>
    <w:rsid w:val="001A6E1A"/>
    <w:rsid w:val="001C020B"/>
    <w:rsid w:val="001C450A"/>
    <w:rsid w:val="001D1D8B"/>
    <w:rsid w:val="001F3573"/>
    <w:rsid w:val="00203A01"/>
    <w:rsid w:val="00221D65"/>
    <w:rsid w:val="0022679A"/>
    <w:rsid w:val="002318DD"/>
    <w:rsid w:val="002320E3"/>
    <w:rsid w:val="0024147E"/>
    <w:rsid w:val="00245CAB"/>
    <w:rsid w:val="0027052B"/>
    <w:rsid w:val="00276DB5"/>
    <w:rsid w:val="002A3BD9"/>
    <w:rsid w:val="002D1E73"/>
    <w:rsid w:val="002D7DC3"/>
    <w:rsid w:val="002D7ED1"/>
    <w:rsid w:val="002E0711"/>
    <w:rsid w:val="002E47F0"/>
    <w:rsid w:val="002F34D3"/>
    <w:rsid w:val="003008FF"/>
    <w:rsid w:val="00316E3F"/>
    <w:rsid w:val="00321E8E"/>
    <w:rsid w:val="00376589"/>
    <w:rsid w:val="003803F2"/>
    <w:rsid w:val="00397F21"/>
    <w:rsid w:val="003A2BC6"/>
    <w:rsid w:val="003A4156"/>
    <w:rsid w:val="003C2020"/>
    <w:rsid w:val="003D562D"/>
    <w:rsid w:val="00447AE5"/>
    <w:rsid w:val="00457DFD"/>
    <w:rsid w:val="004B423D"/>
    <w:rsid w:val="004B693B"/>
    <w:rsid w:val="004B6E7A"/>
    <w:rsid w:val="004C503C"/>
    <w:rsid w:val="004D3416"/>
    <w:rsid w:val="004D34CC"/>
    <w:rsid w:val="004D7615"/>
    <w:rsid w:val="004F766B"/>
    <w:rsid w:val="0051284D"/>
    <w:rsid w:val="005254B8"/>
    <w:rsid w:val="00531BA8"/>
    <w:rsid w:val="00542D94"/>
    <w:rsid w:val="00545A26"/>
    <w:rsid w:val="00546C52"/>
    <w:rsid w:val="00550D20"/>
    <w:rsid w:val="00556690"/>
    <w:rsid w:val="005625EA"/>
    <w:rsid w:val="005914B6"/>
    <w:rsid w:val="005968EE"/>
    <w:rsid w:val="005A1942"/>
    <w:rsid w:val="0060096A"/>
    <w:rsid w:val="006010AA"/>
    <w:rsid w:val="00606686"/>
    <w:rsid w:val="006375CB"/>
    <w:rsid w:val="006579EE"/>
    <w:rsid w:val="00682F66"/>
    <w:rsid w:val="00697F78"/>
    <w:rsid w:val="006A00B6"/>
    <w:rsid w:val="006A5A9C"/>
    <w:rsid w:val="006B219A"/>
    <w:rsid w:val="006B4DAB"/>
    <w:rsid w:val="006F6F19"/>
    <w:rsid w:val="007069DE"/>
    <w:rsid w:val="00712B25"/>
    <w:rsid w:val="0072134E"/>
    <w:rsid w:val="0072606B"/>
    <w:rsid w:val="00747B76"/>
    <w:rsid w:val="00750A3A"/>
    <w:rsid w:val="007646A2"/>
    <w:rsid w:val="00764E08"/>
    <w:rsid w:val="00765ED2"/>
    <w:rsid w:val="0077335A"/>
    <w:rsid w:val="007876A1"/>
    <w:rsid w:val="007C3B6C"/>
    <w:rsid w:val="007D0463"/>
    <w:rsid w:val="007E6520"/>
    <w:rsid w:val="007E6D22"/>
    <w:rsid w:val="00803E29"/>
    <w:rsid w:val="0080659B"/>
    <w:rsid w:val="008073C5"/>
    <w:rsid w:val="00812C68"/>
    <w:rsid w:val="0081450F"/>
    <w:rsid w:val="00821B0C"/>
    <w:rsid w:val="008224AB"/>
    <w:rsid w:val="00852BC3"/>
    <w:rsid w:val="00852DA1"/>
    <w:rsid w:val="00857C91"/>
    <w:rsid w:val="00866CE5"/>
    <w:rsid w:val="008C5346"/>
    <w:rsid w:val="008F0F56"/>
    <w:rsid w:val="0090014B"/>
    <w:rsid w:val="00906DBD"/>
    <w:rsid w:val="00944D96"/>
    <w:rsid w:val="00964E0C"/>
    <w:rsid w:val="00992D69"/>
    <w:rsid w:val="009A7A31"/>
    <w:rsid w:val="009E555B"/>
    <w:rsid w:val="009E6127"/>
    <w:rsid w:val="00A05BAC"/>
    <w:rsid w:val="00A113C6"/>
    <w:rsid w:val="00A11D02"/>
    <w:rsid w:val="00A31856"/>
    <w:rsid w:val="00A4630C"/>
    <w:rsid w:val="00A85BA7"/>
    <w:rsid w:val="00AC138C"/>
    <w:rsid w:val="00AD349E"/>
    <w:rsid w:val="00AF1A51"/>
    <w:rsid w:val="00AF66AE"/>
    <w:rsid w:val="00B23E5C"/>
    <w:rsid w:val="00B33B66"/>
    <w:rsid w:val="00B55FEF"/>
    <w:rsid w:val="00B56C8C"/>
    <w:rsid w:val="00BA4D6F"/>
    <w:rsid w:val="00BC17AA"/>
    <w:rsid w:val="00BE119A"/>
    <w:rsid w:val="00C030A8"/>
    <w:rsid w:val="00C342E1"/>
    <w:rsid w:val="00C354F5"/>
    <w:rsid w:val="00C35A8C"/>
    <w:rsid w:val="00C47FD0"/>
    <w:rsid w:val="00C548A1"/>
    <w:rsid w:val="00C70E75"/>
    <w:rsid w:val="00CB1909"/>
    <w:rsid w:val="00CB2D73"/>
    <w:rsid w:val="00CB395F"/>
    <w:rsid w:val="00CB6D47"/>
    <w:rsid w:val="00CC3527"/>
    <w:rsid w:val="00CC443E"/>
    <w:rsid w:val="00CD1133"/>
    <w:rsid w:val="00CE78A2"/>
    <w:rsid w:val="00D030DC"/>
    <w:rsid w:val="00D06A38"/>
    <w:rsid w:val="00D20707"/>
    <w:rsid w:val="00D212B6"/>
    <w:rsid w:val="00D30C70"/>
    <w:rsid w:val="00D35C81"/>
    <w:rsid w:val="00D379CB"/>
    <w:rsid w:val="00D44FE3"/>
    <w:rsid w:val="00D54D77"/>
    <w:rsid w:val="00D83F67"/>
    <w:rsid w:val="00D91A0D"/>
    <w:rsid w:val="00D91E73"/>
    <w:rsid w:val="00D97DE7"/>
    <w:rsid w:val="00DA7C64"/>
    <w:rsid w:val="00DB218D"/>
    <w:rsid w:val="00DB4444"/>
    <w:rsid w:val="00DF59E3"/>
    <w:rsid w:val="00E82585"/>
    <w:rsid w:val="00E860F4"/>
    <w:rsid w:val="00EA7BD6"/>
    <w:rsid w:val="00EC0EB7"/>
    <w:rsid w:val="00EC518C"/>
    <w:rsid w:val="00EF3B96"/>
    <w:rsid w:val="00EF451E"/>
    <w:rsid w:val="00F24A3C"/>
    <w:rsid w:val="00F52742"/>
    <w:rsid w:val="00F67739"/>
    <w:rsid w:val="00F75CFC"/>
    <w:rsid w:val="00F807F6"/>
    <w:rsid w:val="00FB1960"/>
    <w:rsid w:val="00FC750D"/>
    <w:rsid w:val="00FE0607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B3A27"/>
  <w15:docId w15:val="{3E2A5B1E-D076-421E-805F-6C10DE3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D0"/>
    <w:rPr>
      <w:rFonts w:ascii="Times" w:eastAsia="Times" w:hAnsi="Times" w:cs="Times New Roman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1"/>
    <w:pPr>
      <w:contextualSpacing/>
    </w:pPr>
    <w:rPr>
      <w:rFonts w:ascii="Cambria" w:eastAsia="Cambria" w:hAnsi="Cambria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F451E"/>
    <w:pPr>
      <w:ind w:left="-360"/>
    </w:pPr>
    <w:rPr>
      <w:rFonts w:ascii="Times New Roman" w:eastAsia="Times New Roman" w:hAnsi="Times New Roman"/>
      <w:b/>
      <w:sz w:val="22"/>
      <w:lang w:eastAsia="en-US"/>
    </w:rPr>
  </w:style>
  <w:style w:type="paragraph" w:styleId="NoSpacing">
    <w:name w:val="No Spacing"/>
    <w:uiPriority w:val="1"/>
    <w:qFormat/>
    <w:rsid w:val="00545A26"/>
    <w:pPr>
      <w:spacing w:after="0"/>
    </w:pPr>
    <w:rPr>
      <w:rFonts w:ascii="Times" w:eastAsia="Times" w:hAnsi="Times" w:cs="Times New Roman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Bussiness Development Ltd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Warriah</dc:creator>
  <cp:lastModifiedBy>Mahmoud warriah</cp:lastModifiedBy>
  <cp:revision>35</cp:revision>
  <dcterms:created xsi:type="dcterms:W3CDTF">2023-03-06T14:56:00Z</dcterms:created>
  <dcterms:modified xsi:type="dcterms:W3CDTF">2023-03-06T15:27:00Z</dcterms:modified>
</cp:coreProperties>
</file>