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pPr>
      <w:r w:rsidDel="00000000" w:rsidR="00000000" w:rsidRPr="00000000">
        <w:rPr>
          <w:rtl w:val="0"/>
        </w:rPr>
      </w:r>
    </w:p>
    <w:p w:rsidR="00000000" w:rsidDel="00000000" w:rsidP="00000000" w:rsidRDefault="00000000" w:rsidRPr="00000000" w14:paraId="00000002">
      <w:pPr>
        <w:spacing w:after="0" w:line="360" w:lineRule="auto"/>
        <w:rPr>
          <w:b w:val="1"/>
          <w:u w:val="single"/>
        </w:rPr>
      </w:pPr>
      <w:r w:rsidDel="00000000" w:rsidR="00000000" w:rsidRPr="00000000">
        <w:rPr>
          <w:b w:val="1"/>
          <w:u w:val="single"/>
          <w:rtl w:val="0"/>
        </w:rPr>
        <w:t xml:space="preserve">Isimemo sokujoyina i-Play Parks</w:t>
      </w:r>
    </w:p>
    <w:p w:rsidR="00000000" w:rsidDel="00000000" w:rsidP="00000000" w:rsidRDefault="00000000" w:rsidRPr="00000000" w14:paraId="00000003">
      <w:pPr>
        <w:spacing w:after="0" w:line="360" w:lineRule="auto"/>
        <w:rPr/>
      </w:pPr>
      <w:r w:rsidDel="00000000" w:rsidR="00000000" w:rsidRPr="00000000">
        <w:rPr>
          <w:rtl w:val="0"/>
        </w:rPr>
      </w:r>
    </w:p>
    <w:p w:rsidR="00000000" w:rsidDel="00000000" w:rsidP="00000000" w:rsidRDefault="00000000" w:rsidRPr="00000000" w14:paraId="00000004">
      <w:pPr>
        <w:spacing w:after="0" w:line="360" w:lineRule="auto"/>
        <w:rPr/>
      </w:pPr>
      <w:r w:rsidDel="00000000" w:rsidR="00000000" w:rsidRPr="00000000">
        <w:rPr>
          <w:rtl w:val="0"/>
        </w:rPr>
        <w:t xml:space="preserve">Bazali Nabanakekeli Abathandekayo</w:t>
      </w:r>
    </w:p>
    <w:p w:rsidR="00000000" w:rsidDel="00000000" w:rsidP="00000000" w:rsidRDefault="00000000" w:rsidRPr="00000000" w14:paraId="00000005">
      <w:pPr>
        <w:spacing w:after="0" w:line="360" w:lineRule="auto"/>
        <w:rPr/>
      </w:pPr>
      <w:r w:rsidDel="00000000" w:rsidR="00000000" w:rsidRPr="00000000">
        <w:rPr>
          <w:rtl w:val="0"/>
        </w:rPr>
      </w:r>
    </w:p>
    <w:p w:rsidR="00000000" w:rsidDel="00000000" w:rsidP="00000000" w:rsidRDefault="00000000" w:rsidRPr="00000000" w14:paraId="00000006">
      <w:pPr>
        <w:spacing w:after="0" w:line="360" w:lineRule="auto"/>
        <w:rPr/>
      </w:pPr>
      <w:r w:rsidDel="00000000" w:rsidR="00000000" w:rsidRPr="00000000">
        <w:rPr>
          <w:rtl w:val="0"/>
        </w:rPr>
        <w:t xml:space="preserve">Sijabule kakhulu ukukwazisa </w:t>
      </w:r>
      <w:r w:rsidDel="00000000" w:rsidR="00000000" w:rsidRPr="00000000">
        <w:rPr>
          <w:b w:val="1"/>
          <w:rtl w:val="0"/>
        </w:rPr>
        <w:t xml:space="preserve">Play Parks</w:t>
      </w:r>
      <w:r w:rsidDel="00000000" w:rsidR="00000000" w:rsidRPr="00000000">
        <w:rPr>
          <w:rtl w:val="0"/>
        </w:rPr>
        <w:t xml:space="preserve">, isinyathelo esiyingqayizivele esinikezelwe ekukhuthazeni ukukhula ngokomzimba nempilo yezingane emphakathini wethu. I-Play Parks ihlinzeka ngendawo ephephile nebandakanyayo lapho izingane zingabamba iqhaza </w:t>
      </w:r>
      <w:r w:rsidDel="00000000" w:rsidR="00000000" w:rsidRPr="00000000">
        <w:rPr>
          <w:b w:val="1"/>
          <w:rtl w:val="0"/>
        </w:rPr>
        <w:t xml:space="preserve">kumaseshini amahhala,</w:t>
      </w:r>
      <w:r w:rsidDel="00000000" w:rsidR="00000000" w:rsidRPr="00000000">
        <w:rPr>
          <w:rtl w:val="0"/>
        </w:rPr>
        <w:t xml:space="preserve"> okudlala athuthukisa amakhono azo ayisisekelo okunyakaza kanye nokuxhumana nabantu</w:t>
      </w:r>
    </w:p>
    <w:p w:rsidR="00000000" w:rsidDel="00000000" w:rsidP="00000000" w:rsidRDefault="00000000" w:rsidRPr="00000000" w14:paraId="00000007">
      <w:pPr>
        <w:spacing w:after="0" w:line="360" w:lineRule="auto"/>
        <w:rPr/>
      </w:pPr>
      <w:r w:rsidDel="00000000" w:rsidR="00000000" w:rsidRPr="00000000">
        <w:rPr>
          <w:rtl w:val="0"/>
        </w:rPr>
      </w:r>
    </w:p>
    <w:p w:rsidR="00000000" w:rsidDel="00000000" w:rsidP="00000000" w:rsidRDefault="00000000" w:rsidRPr="00000000" w14:paraId="00000008">
      <w:pPr>
        <w:spacing w:after="0" w:line="360" w:lineRule="auto"/>
        <w:rPr/>
      </w:pPr>
      <w:r w:rsidDel="00000000" w:rsidR="00000000" w:rsidRPr="00000000">
        <w:rPr>
          <w:rtl w:val="0"/>
        </w:rPr>
        <w:t xml:space="preserve">Yini i-Play Parks? Iwuhlelo oluholwa umphakathi oluklanyelwe ukudala izindawo zokudlala ezifinyelelekayo nezibandakanyayo zezingane ezineminyaka engu-2-9. Inhloso yethu ukuhlinzeka ngendawo esekelayo lapho izingane zingahlola khona, zifunde, futhi zikhule ngokudlala. Ngoku bamba iqhaza kuma-Play Parks, ingane yakho izoba nethuba lokuthuthukisa amakhono ayo emoto, ithuthukise ukusebenzelana kwayo nomphakathi, futhi ithole injabulo yokuzivocavoca umzimba.</w:t>
      </w:r>
    </w:p>
    <w:p w:rsidR="00000000" w:rsidDel="00000000" w:rsidP="00000000" w:rsidRDefault="00000000" w:rsidRPr="00000000" w14:paraId="00000009">
      <w:pPr>
        <w:spacing w:after="0" w:line="360" w:lineRule="auto"/>
        <w:rPr/>
      </w:pPr>
      <w:r w:rsidDel="00000000" w:rsidR="00000000" w:rsidRPr="00000000">
        <w:rPr>
          <w:rtl w:val="0"/>
        </w:rPr>
      </w:r>
    </w:p>
    <w:p w:rsidR="00000000" w:rsidDel="00000000" w:rsidP="00000000" w:rsidRDefault="00000000" w:rsidRPr="00000000" w14:paraId="0000000A">
      <w:pPr>
        <w:spacing w:after="0" w:line="360" w:lineRule="auto"/>
        <w:rPr/>
      </w:pPr>
      <w:r w:rsidDel="00000000" w:rsidR="00000000" w:rsidRPr="00000000">
        <w:rPr>
          <w:rtl w:val="0"/>
        </w:rPr>
        <w:t xml:space="preserve">Inzuzo zezingane ziningi. Ukubamba iqhaza okuvamile kumaseshini e-Play Parks kungathuthukisa ukusebenzelana kwawo, ibhalansi, kanye nokuqina komzimba kukonke. Ithuthukisa ukuthuthukiswa kwengqondo yabo, ukusungula, namakhono okuxazulula izinkinga. Ngaphezu kwalokho, kubanikeza ithuba lokwenza abangane abasha, bakhe ukuzethemba, futhi bathuthukise amakhono abalulekile okuxhumana nabantu.</w:t>
      </w:r>
    </w:p>
    <w:p w:rsidR="00000000" w:rsidDel="00000000" w:rsidP="00000000" w:rsidRDefault="00000000" w:rsidRPr="00000000" w14:paraId="0000000B">
      <w:pPr>
        <w:spacing w:after="0" w:line="360" w:lineRule="auto"/>
        <w:rPr/>
      </w:pPr>
      <w:r w:rsidDel="00000000" w:rsidR="00000000" w:rsidRPr="00000000">
        <w:rPr>
          <w:rtl w:val="0"/>
        </w:rPr>
      </w:r>
    </w:p>
    <w:p w:rsidR="00000000" w:rsidDel="00000000" w:rsidP="00000000" w:rsidRDefault="00000000" w:rsidRPr="00000000" w14:paraId="0000000C">
      <w:pPr>
        <w:spacing w:after="0" w:line="360" w:lineRule="auto"/>
        <w:rPr/>
      </w:pPr>
      <w:r w:rsidDel="00000000" w:rsidR="00000000" w:rsidRPr="00000000">
        <w:rPr>
          <w:b w:val="1"/>
          <w:rtl w:val="0"/>
        </w:rPr>
        <w:t xml:space="preserve">Bhalisa:</w:t>
      </w:r>
      <w:r w:rsidDel="00000000" w:rsidR="00000000" w:rsidRPr="00000000">
        <w:rPr>
          <w:rtl w:val="0"/>
        </w:rPr>
        <w:t xml:space="preserve">Ukuze ubhalisele ingane yakho kuma-Play Parks, vele uvakashele iwebhusayithi yethu ethi www.kidscollab.org bese ugcwalisa ifomu lokubhalisa, qiniseka ukuthi ukhetha i-Play Park yakho yomphakathi. Kuyinqubo esheshayo nelula eqinisekisa indawo yengane yakho kumaseshini azayo. Qiniseka ukuthi uphrinta ibhakhodi yakho ukuze ukwazi ukungena ngemvume uma ufika e-Play Parks.</w:t>
      </w:r>
    </w:p>
    <w:p w:rsidR="00000000" w:rsidDel="00000000" w:rsidP="00000000" w:rsidRDefault="00000000" w:rsidRPr="00000000" w14:paraId="0000000D">
      <w:pPr>
        <w:spacing w:after="0" w:line="360" w:lineRule="auto"/>
        <w:rPr/>
      </w:pPr>
      <w:r w:rsidDel="00000000" w:rsidR="00000000" w:rsidRPr="00000000">
        <w:rPr>
          <w:rtl w:val="0"/>
        </w:rPr>
      </w:r>
    </w:p>
    <w:p w:rsidR="00000000" w:rsidDel="00000000" w:rsidP="00000000" w:rsidRDefault="00000000" w:rsidRPr="00000000" w14:paraId="0000000E">
      <w:pPr>
        <w:spacing w:after="0" w:line="360" w:lineRule="auto"/>
        <w:rPr/>
      </w:pPr>
      <w:r w:rsidDel="00000000" w:rsidR="00000000" w:rsidRPr="00000000">
        <w:rPr>
          <w:b w:val="1"/>
          <w:rtl w:val="0"/>
        </w:rPr>
        <w:t xml:space="preserve">Nini futhi kuphi:</w:t>
      </w:r>
      <w:r w:rsidDel="00000000" w:rsidR="00000000" w:rsidRPr="00000000">
        <w:rPr>
          <w:rtl w:val="0"/>
        </w:rPr>
        <w:t xml:space="preserve"> Amaseshini amahhala futhi azobanjwa kusukela</w:t>
      </w:r>
      <w:r w:rsidDel="00000000" w:rsidR="00000000" w:rsidRPr="00000000">
        <w:rPr>
          <w:highlight w:val="yellow"/>
          <w:rtl w:val="0"/>
        </w:rPr>
        <w:t xml:space="preserve">[usuku okuqalwa ngalo]</w:t>
      </w:r>
      <w:r w:rsidDel="00000000" w:rsidR="00000000" w:rsidRPr="00000000">
        <w:rPr>
          <w:rtl w:val="0"/>
        </w:rPr>
        <w:t xml:space="preserve"> kuze</w:t>
      </w:r>
      <w:r w:rsidDel="00000000" w:rsidR="00000000" w:rsidRPr="00000000">
        <w:rPr>
          <w:highlight w:val="yellow"/>
          <w:rtl w:val="0"/>
        </w:rPr>
        <w:t xml:space="preserve"> [Usuku lokuphela kwezinyanga eziyisi-6]</w:t>
      </w:r>
      <w:r w:rsidDel="00000000" w:rsidR="00000000" w:rsidRPr="00000000">
        <w:rPr>
          <w:rtl w:val="0"/>
        </w:rPr>
        <w:t xml:space="preserve"> zonke</w:t>
      </w:r>
      <w:r w:rsidDel="00000000" w:rsidR="00000000" w:rsidRPr="00000000">
        <w:rPr>
          <w:highlight w:val="yellow"/>
          <w:rtl w:val="0"/>
        </w:rPr>
        <w:t xml:space="preserve">[usuku lweviki]</w:t>
      </w:r>
      <w:r w:rsidDel="00000000" w:rsidR="00000000" w:rsidRPr="00000000">
        <w:rPr>
          <w:rtl w:val="0"/>
        </w:rPr>
        <w:t xml:space="preserve"> kwe</w:t>
      </w:r>
      <w:r w:rsidDel="00000000" w:rsidR="00000000" w:rsidRPr="00000000">
        <w:rPr>
          <w:highlight w:val="yellow"/>
          <w:rtl w:val="0"/>
        </w:rPr>
        <w:t xml:space="preserve">[indawo]</w:t>
      </w:r>
      <w:r w:rsidDel="00000000" w:rsidR="00000000" w:rsidRPr="00000000">
        <w:rPr>
          <w:rtl w:val="0"/>
        </w:rPr>
        <w:t xml:space="preserve"> kusuka</w:t>
      </w:r>
      <w:r w:rsidDel="00000000" w:rsidR="00000000" w:rsidRPr="00000000">
        <w:rPr>
          <w:highlight w:val="yellow"/>
          <w:rtl w:val="0"/>
        </w:rPr>
        <w:t xml:space="preserve">[isikhathi sokuqala]</w:t>
      </w:r>
      <w:r w:rsidDel="00000000" w:rsidR="00000000" w:rsidRPr="00000000">
        <w:rPr>
          <w:rtl w:val="0"/>
        </w:rPr>
        <w:t xml:space="preserve"> ku</w:t>
      </w:r>
      <w:r w:rsidDel="00000000" w:rsidR="00000000" w:rsidRPr="00000000">
        <w:rPr>
          <w:highlight w:val="yellow"/>
          <w:rtl w:val="0"/>
        </w:rPr>
        <w:t xml:space="preserve">[isikhathi sokuphela]</w:t>
      </w:r>
      <w:r w:rsidDel="00000000" w:rsidR="00000000" w:rsidRPr="00000000">
        <w:rPr>
          <w:rtl w:val="0"/>
        </w:rPr>
        <w:t xml:space="preserve">. Ithimba lethu elizinikele labaholi namavolontiya e-Play Park aqeqeshiwe lizoba khona ukuze liqondise imisebenzi futhi liqinisekise okuhlangenwe nakho okuphephile nokujabulisayo kwabo bonke ababambiqhaza.</w:t>
      </w:r>
    </w:p>
    <w:p w:rsidR="00000000" w:rsidDel="00000000" w:rsidP="00000000" w:rsidRDefault="00000000" w:rsidRPr="00000000" w14:paraId="0000000F">
      <w:pPr>
        <w:spacing w:after="0" w:line="360" w:lineRule="auto"/>
        <w:rPr/>
      </w:pPr>
      <w:r w:rsidDel="00000000" w:rsidR="00000000" w:rsidRPr="00000000">
        <w:rPr>
          <w:rtl w:val="0"/>
        </w:rPr>
      </w:r>
    </w:p>
    <w:p w:rsidR="00000000" w:rsidDel="00000000" w:rsidP="00000000" w:rsidRDefault="00000000" w:rsidRPr="00000000" w14:paraId="00000010">
      <w:pPr>
        <w:spacing w:after="0" w:line="360" w:lineRule="auto"/>
        <w:rPr/>
      </w:pPr>
      <w:r w:rsidDel="00000000" w:rsidR="00000000" w:rsidRPr="00000000">
        <w:rPr>
          <w:rtl w:val="0"/>
        </w:rPr>
        <w:t xml:space="preserve">Sikukhuthaza ukuthi uthathe leli thuba ukuze unikeze ingane yakho ithuba lokudlala elijabulisayo nelicebisayo. Hlanganyela nathi e-Play Parks futhi sidale izinkumbulo ezingenakulibaleka ndawonye!</w:t>
      </w:r>
    </w:p>
    <w:p w:rsidR="00000000" w:rsidDel="00000000" w:rsidP="00000000" w:rsidRDefault="00000000" w:rsidRPr="00000000" w14:paraId="00000011">
      <w:pPr>
        <w:spacing w:after="0" w:line="360" w:lineRule="auto"/>
        <w:rPr/>
      </w:pPr>
      <w:r w:rsidDel="00000000" w:rsidR="00000000" w:rsidRPr="00000000">
        <w:rPr>
          <w:rtl w:val="0"/>
        </w:rPr>
      </w:r>
    </w:p>
    <w:p w:rsidR="00000000" w:rsidDel="00000000" w:rsidP="00000000" w:rsidRDefault="00000000" w:rsidRPr="00000000" w14:paraId="00000012">
      <w:pPr>
        <w:spacing w:after="0" w:line="360" w:lineRule="auto"/>
        <w:rPr/>
      </w:pPr>
      <w:r w:rsidDel="00000000" w:rsidR="00000000" w:rsidRPr="00000000">
        <w:rPr>
          <w:rtl w:val="0"/>
        </w:rPr>
        <w:t xml:space="preserve">Uma uneminye imibuzo noma udinga usizo ngenqubo yokubhalisa, sicela ungangabazi ukusithinta ngolwazi olungezansi.</w:t>
      </w:r>
    </w:p>
    <w:p w:rsidR="00000000" w:rsidDel="00000000" w:rsidP="00000000" w:rsidRDefault="00000000" w:rsidRPr="00000000" w14:paraId="00000013">
      <w:pPr>
        <w:spacing w:after="0" w:line="360" w:lineRule="auto"/>
        <w:rPr/>
      </w:pPr>
      <w:r w:rsidDel="00000000" w:rsidR="00000000" w:rsidRPr="00000000">
        <w:rPr>
          <w:rtl w:val="0"/>
        </w:rPr>
      </w:r>
    </w:p>
    <w:p w:rsidR="00000000" w:rsidDel="00000000" w:rsidP="00000000" w:rsidRDefault="00000000" w:rsidRPr="00000000" w14:paraId="00000014">
      <w:pPr>
        <w:spacing w:after="0" w:line="360" w:lineRule="auto"/>
        <w:rPr/>
      </w:pPr>
      <w:r w:rsidDel="00000000" w:rsidR="00000000" w:rsidRPr="00000000">
        <w:rPr>
          <w:rtl w:val="0"/>
        </w:rPr>
        <w:t xml:space="preserve">Sibheke ngabomvu ukwamukela ingane yakho ku-Play Parks futhi siqale lolu hambo olujabulisayo lokutholwa nokukhula!</w:t>
      </w:r>
    </w:p>
    <w:p w:rsidR="00000000" w:rsidDel="00000000" w:rsidP="00000000" w:rsidRDefault="00000000" w:rsidRPr="00000000" w14:paraId="00000015">
      <w:pPr>
        <w:spacing w:after="0" w:line="360" w:lineRule="auto"/>
        <w:rPr/>
      </w:pPr>
      <w:r w:rsidDel="00000000" w:rsidR="00000000" w:rsidRPr="00000000">
        <w:rPr>
          <w:rtl w:val="0"/>
        </w:rPr>
      </w:r>
    </w:p>
    <w:p w:rsidR="00000000" w:rsidDel="00000000" w:rsidP="00000000" w:rsidRDefault="00000000" w:rsidRPr="00000000" w14:paraId="00000016">
      <w:pPr>
        <w:spacing w:after="0" w:line="360" w:lineRule="auto"/>
        <w:rPr/>
      </w:pPr>
      <w:r w:rsidDel="00000000" w:rsidR="00000000" w:rsidRPr="00000000">
        <w:rPr>
          <w:rtl w:val="0"/>
        </w:rPr>
        <w:t xml:space="preserve">Ozithobayo,</w:t>
      </w:r>
    </w:p>
    <w:p w:rsidR="00000000" w:rsidDel="00000000" w:rsidP="00000000" w:rsidRDefault="00000000" w:rsidRPr="00000000" w14:paraId="00000017">
      <w:pPr>
        <w:spacing w:after="0" w:line="360" w:lineRule="auto"/>
        <w:rPr>
          <w:highlight w:val="yellow"/>
        </w:rPr>
      </w:pPr>
      <w:r w:rsidDel="00000000" w:rsidR="00000000" w:rsidRPr="00000000">
        <w:rPr>
          <w:rtl w:val="0"/>
        </w:rPr>
      </w:r>
    </w:p>
    <w:p w:rsidR="00000000" w:rsidDel="00000000" w:rsidP="00000000" w:rsidRDefault="00000000" w:rsidRPr="00000000" w14:paraId="00000018">
      <w:pPr>
        <w:spacing w:after="0" w:line="360" w:lineRule="auto"/>
        <w:rPr>
          <w:highlight w:val="yellow"/>
        </w:rPr>
      </w:pPr>
      <w:r w:rsidDel="00000000" w:rsidR="00000000" w:rsidRPr="00000000">
        <w:rPr>
          <w:highlight w:val="yellow"/>
          <w:rtl w:val="0"/>
        </w:rPr>
        <w:t xml:space="preserve">[Igama lakho]</w:t>
      </w:r>
    </w:p>
    <w:p w:rsidR="00000000" w:rsidDel="00000000" w:rsidP="00000000" w:rsidRDefault="00000000" w:rsidRPr="00000000" w14:paraId="00000019">
      <w:pPr>
        <w:spacing w:after="0" w:line="360" w:lineRule="auto"/>
        <w:rPr/>
      </w:pPr>
      <w:r w:rsidDel="00000000" w:rsidR="00000000" w:rsidRPr="00000000">
        <w:rPr>
          <w:rtl w:val="0"/>
        </w:rPr>
        <w:t xml:space="preserve">Mkhokheli we Play Parks</w:t>
      </w:r>
    </w:p>
    <w:p w:rsidR="00000000" w:rsidDel="00000000" w:rsidP="00000000" w:rsidRDefault="00000000" w:rsidRPr="00000000" w14:paraId="0000001A">
      <w:pPr>
        <w:spacing w:after="0" w:line="360" w:lineRule="auto"/>
        <w:rPr/>
      </w:pPr>
      <w:r w:rsidDel="00000000" w:rsidR="00000000" w:rsidRPr="00000000">
        <w:rPr>
          <w:rtl w:val="0"/>
        </w:rPr>
        <w:t xml:space="preserve">Ozithobayo,</w:t>
      </w:r>
    </w:p>
    <w:p w:rsidR="00000000" w:rsidDel="00000000" w:rsidP="00000000" w:rsidRDefault="00000000" w:rsidRPr="00000000" w14:paraId="0000001B">
      <w:pPr>
        <w:spacing w:after="0" w:line="360" w:lineRule="auto"/>
        <w:rPr/>
      </w:pPr>
      <w:r w:rsidDel="00000000" w:rsidR="00000000" w:rsidRPr="00000000">
        <w:rPr>
          <w:rtl w:val="0"/>
        </w:rPr>
      </w:r>
    </w:p>
    <w:p w:rsidR="00000000" w:rsidDel="00000000" w:rsidP="00000000" w:rsidRDefault="00000000" w:rsidRPr="00000000" w14:paraId="0000001C">
      <w:pPr>
        <w:spacing w:after="0" w:line="360" w:lineRule="auto"/>
        <w:rPr>
          <w:highlight w:val="yellow"/>
        </w:rPr>
      </w:pPr>
      <w:r w:rsidDel="00000000" w:rsidR="00000000" w:rsidRPr="00000000">
        <w:rPr>
          <w:highlight w:val="yellow"/>
          <w:rtl w:val="0"/>
        </w:rPr>
        <w:t xml:space="preserve">[Igama Lokuqala]</w:t>
      </w:r>
    </w:p>
    <w:p w:rsidR="00000000" w:rsidDel="00000000" w:rsidP="00000000" w:rsidRDefault="00000000" w:rsidRPr="00000000" w14:paraId="0000001D">
      <w:pPr>
        <w:spacing w:after="0" w:line="360" w:lineRule="auto"/>
        <w:rPr>
          <w:highlight w:val="yellow"/>
        </w:rPr>
      </w:pPr>
      <w:r w:rsidDel="00000000" w:rsidR="00000000" w:rsidRPr="00000000">
        <w:rPr>
          <w:highlight w:val="yellow"/>
          <w:rtl w:val="0"/>
        </w:rPr>
        <w:t xml:space="preserve">[Inhlangano/Igama Lomphakathi]</w:t>
      </w:r>
    </w:p>
    <w:p w:rsidR="00000000" w:rsidDel="00000000" w:rsidP="00000000" w:rsidRDefault="00000000" w:rsidRPr="00000000" w14:paraId="0000001E">
      <w:pPr>
        <w:spacing w:after="0" w:line="360" w:lineRule="auto"/>
        <w:rPr>
          <w:highlight w:val="yellow"/>
        </w:rPr>
      </w:pPr>
      <w:r w:rsidDel="00000000" w:rsidR="00000000" w:rsidRPr="00000000">
        <w:rPr>
          <w:highlight w:val="yellow"/>
          <w:rtl w:val="0"/>
        </w:rPr>
        <w:t xml:space="preserve">[Imniningwano Yokuxhumana]</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4335780</wp:posOffset>
          </wp:positionH>
          <wp:positionV relativeFrom="margin">
            <wp:posOffset>-525777</wp:posOffset>
          </wp:positionV>
          <wp:extent cx="1432560" cy="35941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2560" cy="35941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z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