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0BD4" w14:textId="77777777" w:rsidR="004611D4" w:rsidRDefault="004611D4" w:rsidP="005060D7">
      <w:pPr>
        <w:jc w:val="center"/>
        <w:rPr>
          <w:b/>
          <w:bCs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76B6E05" wp14:editId="3F687A87">
            <wp:simplePos x="0" y="0"/>
            <wp:positionH relativeFrom="column">
              <wp:posOffset>2308860</wp:posOffset>
            </wp:positionH>
            <wp:positionV relativeFrom="paragraph">
              <wp:posOffset>-857250</wp:posOffset>
            </wp:positionV>
            <wp:extent cx="1024467" cy="1024467"/>
            <wp:effectExtent l="0" t="0" r="4445" b="0"/>
            <wp:wrapNone/>
            <wp:docPr id="34504079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40795" name="Image 345040795"/>
                    <pic:cNvPicPr/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467" cy="102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1C9B0" w14:textId="77777777" w:rsidR="00AD1879" w:rsidRDefault="004611D4" w:rsidP="005060D7">
      <w:pPr>
        <w:jc w:val="center"/>
        <w:rPr>
          <w:b/>
          <w:bCs/>
        </w:rPr>
      </w:pPr>
      <w:r>
        <w:rPr>
          <w:b/>
          <w:bCs/>
        </w:rPr>
        <w:t>PROGRAMME DE FORMATION</w:t>
      </w:r>
    </w:p>
    <w:p w14:paraId="58234093" w14:textId="77777777" w:rsidR="005060D7" w:rsidRDefault="005060D7" w:rsidP="005060D7">
      <w:pPr>
        <w:rPr>
          <w:b/>
          <w:bCs/>
        </w:rPr>
      </w:pPr>
    </w:p>
    <w:p w14:paraId="5B7126DC" w14:textId="77777777" w:rsidR="005060D7" w:rsidRPr="00531186" w:rsidRDefault="005060D7" w:rsidP="005060D7">
      <w:pPr>
        <w:rPr>
          <w:b/>
          <w:bCs/>
          <w:sz w:val="22"/>
          <w:szCs w:val="22"/>
        </w:rPr>
      </w:pPr>
    </w:p>
    <w:p w14:paraId="1EECAF80" w14:textId="77777777" w:rsidR="005060D7" w:rsidRPr="00531186" w:rsidRDefault="005060D7" w:rsidP="005060D7">
      <w:pPr>
        <w:rPr>
          <w:rFonts w:cstheme="minorHAnsi"/>
          <w:b/>
          <w:bCs/>
          <w:sz w:val="22"/>
          <w:szCs w:val="22"/>
        </w:rPr>
      </w:pPr>
      <w:r w:rsidRPr="00531186">
        <w:rPr>
          <w:rFonts w:cstheme="minorHAnsi"/>
          <w:b/>
          <w:bCs/>
          <w:sz w:val="22"/>
          <w:szCs w:val="22"/>
          <w:highlight w:val="yellow"/>
        </w:rPr>
        <w:t>Domaine de Formation :</w:t>
      </w:r>
      <w:r w:rsidRPr="00531186">
        <w:rPr>
          <w:rFonts w:cstheme="minorHAnsi"/>
          <w:b/>
          <w:bCs/>
          <w:sz w:val="22"/>
          <w:szCs w:val="22"/>
        </w:rPr>
        <w:t xml:space="preserve"> </w:t>
      </w:r>
      <w:r w:rsidR="004611D4">
        <w:rPr>
          <w:rFonts w:cstheme="minorHAnsi"/>
          <w:b/>
          <w:bCs/>
          <w:sz w:val="22"/>
          <w:szCs w:val="22"/>
        </w:rPr>
        <w:t xml:space="preserve">   </w:t>
      </w:r>
      <w:r w:rsidR="0018394F">
        <w:rPr>
          <w:rFonts w:cstheme="minorHAnsi"/>
          <w:b/>
          <w:bCs/>
          <w:sz w:val="22"/>
          <w:szCs w:val="22"/>
          <w:u w:val="single"/>
        </w:rPr>
        <w:t>GOURMANDISES DE PÂQUES</w:t>
      </w:r>
      <w:r w:rsidR="008E65E1">
        <w:rPr>
          <w:rFonts w:cstheme="minorHAnsi"/>
          <w:b/>
          <w:bCs/>
          <w:sz w:val="22"/>
          <w:szCs w:val="22"/>
          <w:u w:val="single"/>
        </w:rPr>
        <w:t xml:space="preserve"> </w:t>
      </w:r>
    </w:p>
    <w:p w14:paraId="7915725A" w14:textId="77777777" w:rsidR="005060D7" w:rsidRPr="00531186" w:rsidRDefault="005060D7" w:rsidP="005060D7">
      <w:pPr>
        <w:rPr>
          <w:b/>
          <w:bCs/>
          <w:sz w:val="22"/>
          <w:szCs w:val="22"/>
        </w:rPr>
      </w:pPr>
    </w:p>
    <w:p w14:paraId="46D0D105" w14:textId="77777777" w:rsidR="005060D7" w:rsidRDefault="005060D7" w:rsidP="005060D7">
      <w:pPr>
        <w:rPr>
          <w:b/>
          <w:bCs/>
          <w:sz w:val="22"/>
          <w:szCs w:val="22"/>
        </w:rPr>
      </w:pPr>
      <w:r w:rsidRPr="00531186">
        <w:rPr>
          <w:b/>
          <w:bCs/>
          <w:sz w:val="22"/>
          <w:szCs w:val="22"/>
          <w:highlight w:val="yellow"/>
        </w:rPr>
        <w:t>Objectifs de formation :</w:t>
      </w:r>
      <w:r w:rsidRPr="00531186">
        <w:rPr>
          <w:b/>
          <w:bCs/>
          <w:sz w:val="22"/>
          <w:szCs w:val="22"/>
        </w:rPr>
        <w:t xml:space="preserve"> </w:t>
      </w:r>
    </w:p>
    <w:p w14:paraId="53EF7D10" w14:textId="77777777" w:rsidR="00FC12F6" w:rsidRDefault="00FC12F6" w:rsidP="005060D7">
      <w:pPr>
        <w:rPr>
          <w:b/>
          <w:bCs/>
          <w:sz w:val="22"/>
          <w:szCs w:val="22"/>
        </w:rPr>
      </w:pPr>
    </w:p>
    <w:p w14:paraId="259DBD42" w14:textId="77777777" w:rsidR="00FC12F6" w:rsidRPr="00FC12F6" w:rsidRDefault="00FC12F6" w:rsidP="00FC12F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12F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Maîtrise des Techniques Pâtissières : </w:t>
      </w:r>
      <w:r w:rsidRPr="00FC12F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Acquérir une solide compréhension des techniques de base de la pâtisserie, y compris la création de biscuits, de petits gâteaux et de chocolats spécifiques à Pâques.</w:t>
      </w:r>
      <w:r w:rsidRPr="00FC12F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2F725CC7" w14:textId="77777777" w:rsidR="00FC12F6" w:rsidRPr="00FC12F6" w:rsidRDefault="00FC12F6" w:rsidP="00FC12F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515E02ED" w14:textId="48201A56" w:rsidR="00FC12F6" w:rsidRPr="00FC12F6" w:rsidRDefault="00FC12F6" w:rsidP="00FC12F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12F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Créativité en Conception : </w:t>
      </w:r>
      <w:r w:rsidRPr="00FC12F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Développer la capacité à concevoir et à décorer des gourmandises de Pâques de manière créative et artistique, en utilisant des techniques de </w:t>
      </w:r>
      <w:r w:rsidR="00003DA3" w:rsidRPr="00FC12F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glaçage</w:t>
      </w:r>
      <w:r w:rsidRPr="00FC12F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et de </w:t>
      </w:r>
      <w:r w:rsidR="00003DA3" w:rsidRPr="00FC12F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décoration variée</w:t>
      </w:r>
      <w:r w:rsidRPr="00FC12F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Pr="00FC12F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1EA326A0" w14:textId="77777777" w:rsidR="00FC12F6" w:rsidRPr="00FC12F6" w:rsidRDefault="00FC12F6" w:rsidP="00FC12F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740D8A82" w14:textId="77777777" w:rsidR="00FC12F6" w:rsidRPr="00FC12F6" w:rsidRDefault="00FC12F6" w:rsidP="00FC12F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12F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Compétences en Chocolaterie : </w:t>
      </w:r>
      <w:r w:rsidRPr="00FC12F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Apprendre des techniques avancées de manipulation du chocolat, notamment le tempérage, le garnissage et la décoration, pour créer des chocolats fourrés et décorés pour Pâques.</w:t>
      </w:r>
      <w:r w:rsidRPr="00FC12F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46879AE2" w14:textId="77777777" w:rsidR="00FC12F6" w:rsidRPr="00FC12F6" w:rsidRDefault="00FC12F6" w:rsidP="00FC12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4D9B1A" w14:textId="77777777" w:rsidR="00FC12F6" w:rsidRPr="00FC12F6" w:rsidRDefault="00FC12F6" w:rsidP="00FC12F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12F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Stratégies de Marketing de Pâques : </w:t>
      </w:r>
      <w:r w:rsidRPr="00FC12F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Comprendre comment présenter et commercialiser efficacement les gourmandises de Pâques, y compris la création de packs et d'offres spéciales pour attirer les clients.</w:t>
      </w:r>
      <w:r w:rsidRPr="00FC12F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4B442DD4" w14:textId="77777777" w:rsidR="00FC12F6" w:rsidRPr="00FC12F6" w:rsidRDefault="00FC12F6" w:rsidP="00FC12F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19F01C0" w14:textId="77777777" w:rsidR="00FC12F6" w:rsidRPr="00FC12F6" w:rsidRDefault="00FC12F6" w:rsidP="00FC12F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Imagination</w:t>
      </w:r>
      <w:r w:rsidRPr="00FC12F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de Créations Engageantes </w:t>
      </w:r>
      <w:r w:rsidRPr="00FC12F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: Développer des compétences en photographie alimentaire pour capturer des images attrayantes des gourmandises de Pâques, afin de les promouvoir de manière efficace.</w:t>
      </w:r>
    </w:p>
    <w:p w14:paraId="1C12CD29" w14:textId="77777777" w:rsidR="005060D7" w:rsidRPr="00531186" w:rsidRDefault="005060D7" w:rsidP="00FC12F6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3118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Public co</w:t>
      </w:r>
      <w:r w:rsidR="00AE38B2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n</w:t>
      </w:r>
      <w:r w:rsidRPr="0053118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cerne :</w:t>
      </w:r>
      <w:r w:rsidRPr="005311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557065" w14:textId="77777777" w:rsidR="005060D7" w:rsidRPr="00531186" w:rsidRDefault="005060D7" w:rsidP="005060D7">
      <w:pP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</w:pPr>
      <w:r w:rsidRPr="00531186"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  <w:t xml:space="preserve">Tous les responsables et/ou employés professionnels du secteur de la boulangerie-pâtisserie. Individus en charge de la production des produits de boulangerie. </w:t>
      </w:r>
    </w:p>
    <w:p w14:paraId="20C585A5" w14:textId="77777777" w:rsidR="005060D7" w:rsidRPr="00531186" w:rsidRDefault="00D35FB3" w:rsidP="005060D7">
      <w:pP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</w:pPr>
      <w:r w:rsidRPr="00D35FB3">
        <w:rPr>
          <w:rFonts w:eastAsia="Times New Roman" w:cstheme="minorHAnsi"/>
          <w:noProof/>
          <w:kern w:val="0"/>
          <w:sz w:val="22"/>
          <w:szCs w:val="22"/>
          <w:lang w:eastAsia="fr-FR"/>
          <w14:ligatures w14:val="none"/>
        </w:rPr>
        <w:drawing>
          <wp:anchor distT="0" distB="0" distL="114300" distR="114300" simplePos="0" relativeHeight="251661312" behindDoc="0" locked="0" layoutInCell="1" allowOverlap="1" wp14:anchorId="2631562D" wp14:editId="6D1DE1F0">
            <wp:simplePos x="0" y="0"/>
            <wp:positionH relativeFrom="column">
              <wp:posOffset>-483643</wp:posOffset>
            </wp:positionH>
            <wp:positionV relativeFrom="paragraph">
              <wp:posOffset>228310</wp:posOffset>
            </wp:positionV>
            <wp:extent cx="334800" cy="331200"/>
            <wp:effectExtent l="0" t="0" r="0" b="0"/>
            <wp:wrapTopAndBottom/>
            <wp:docPr id="12103739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739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4D233" w14:textId="77777777" w:rsidR="005E69FB" w:rsidRDefault="005060D7" w:rsidP="005060D7">
      <w:pP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</w:pPr>
      <w:r w:rsidRPr="00531186"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  <w:t>Les personnes intéressées par cette formation et en situation de handicap sont invitées à nous joindre directement au : 06 87 98 42 53, afin de discuter des adaptations possibles pour participer à la formation.</w:t>
      </w:r>
      <w:r w:rsidR="005E69FB"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  <w:t xml:space="preserve"> </w:t>
      </w:r>
    </w:p>
    <w:p w14:paraId="5220BE66" w14:textId="77777777" w:rsidR="005060D7" w:rsidRPr="00531186" w:rsidRDefault="005E69FB" w:rsidP="005060D7">
      <w:pP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  <w:t xml:space="preserve">À savoir, Séverine GUSTAVE référent Handicap </w:t>
      </w:r>
    </w:p>
    <w:p w14:paraId="4D354105" w14:textId="77777777" w:rsidR="00531186" w:rsidRPr="00531186" w:rsidRDefault="00531186" w:rsidP="005060D7">
      <w:pPr>
        <w:rPr>
          <w:rFonts w:eastAsia="Times New Roman" w:cstheme="minorHAnsi"/>
          <w:kern w:val="0"/>
          <w:sz w:val="22"/>
          <w:szCs w:val="22"/>
          <w:lang w:eastAsia="fr-FR"/>
          <w14:ligatures w14:val="none"/>
        </w:rPr>
      </w:pPr>
    </w:p>
    <w:p w14:paraId="1229D359" w14:textId="77777777" w:rsidR="00003DA3" w:rsidRDefault="00531186" w:rsidP="00003DA3">
      <w:pPr>
        <w:rPr>
          <w:rFonts w:eastAsia="Times New Roman" w:cstheme="minorHAnsi"/>
          <w:b/>
          <w:bCs/>
          <w:kern w:val="0"/>
          <w:sz w:val="22"/>
          <w:szCs w:val="22"/>
          <w:lang w:eastAsia="fr-FR"/>
          <w14:ligatures w14:val="none"/>
        </w:rPr>
      </w:pPr>
      <w:r w:rsidRPr="00531186">
        <w:rPr>
          <w:rFonts w:eastAsia="Times New Roman" w:cstheme="minorHAnsi"/>
          <w:b/>
          <w:bCs/>
          <w:kern w:val="0"/>
          <w:sz w:val="22"/>
          <w:szCs w:val="22"/>
          <w:highlight w:val="yellow"/>
          <w:lang w:eastAsia="fr-FR"/>
          <w14:ligatures w14:val="none"/>
        </w:rPr>
        <w:t>Niveau de compétence :</w:t>
      </w:r>
      <w:r w:rsidRPr="00531186">
        <w:rPr>
          <w:rFonts w:eastAsia="Times New Roman" w:cstheme="minorHAnsi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</w:p>
    <w:p w14:paraId="642EEA77" w14:textId="7F0C33BD" w:rsidR="0018394F" w:rsidRDefault="00531186" w:rsidP="00003DA3">
      <w:pPr>
        <w:rPr>
          <w:rFonts w:cstheme="minorHAnsi"/>
          <w:sz w:val="22"/>
          <w:szCs w:val="22"/>
        </w:rPr>
      </w:pPr>
      <w:r w:rsidRPr="00531186">
        <w:rPr>
          <w:rFonts w:cstheme="minorHAnsi"/>
          <w:sz w:val="22"/>
          <w:szCs w:val="22"/>
        </w:rPr>
        <w:t>Pas de prérequis</w:t>
      </w:r>
      <w:r w:rsidRPr="00531186">
        <w:rPr>
          <w:rFonts w:cstheme="minorHAnsi"/>
          <w:sz w:val="22"/>
          <w:szCs w:val="22"/>
        </w:rPr>
        <w:br/>
        <w:t xml:space="preserve">Débutants et professionnels du secteur, le programme et les méthodes pédagogiques seront adapter en fonction de votre niveau </w:t>
      </w:r>
    </w:p>
    <w:p w14:paraId="315DC5B9" w14:textId="77777777" w:rsidR="00003DA3" w:rsidRPr="00003DA3" w:rsidRDefault="00003DA3" w:rsidP="00003DA3">
      <w:pPr>
        <w:rPr>
          <w:rFonts w:eastAsia="Times New Roman" w:cstheme="minorHAnsi"/>
          <w:b/>
          <w:bCs/>
          <w:kern w:val="0"/>
          <w:sz w:val="22"/>
          <w:szCs w:val="22"/>
          <w:lang w:eastAsia="fr-FR"/>
          <w14:ligatures w14:val="none"/>
        </w:rPr>
      </w:pPr>
    </w:p>
    <w:p w14:paraId="76E5D15C" w14:textId="5213D0B9" w:rsidR="008E65E1" w:rsidRDefault="00531186" w:rsidP="008E65E1">
      <w:pPr>
        <w:rPr>
          <w:b/>
          <w:bCs/>
        </w:rPr>
      </w:pPr>
      <w:r w:rsidRPr="00531186">
        <w:rPr>
          <w:b/>
          <w:bCs/>
          <w:highlight w:val="yellow"/>
        </w:rPr>
        <w:t>Formateur qui dispense la formation :</w:t>
      </w:r>
      <w:r>
        <w:rPr>
          <w:b/>
          <w:bCs/>
        </w:rPr>
        <w:t xml:space="preserve">  </w:t>
      </w:r>
      <w:r w:rsidR="00A21B63">
        <w:rPr>
          <w:b/>
          <w:bCs/>
        </w:rPr>
        <w:t xml:space="preserve">SAMUEL DENIS </w:t>
      </w:r>
      <w:r w:rsidR="00BB7215">
        <w:rPr>
          <w:b/>
          <w:bCs/>
        </w:rPr>
        <w:t xml:space="preserve"> </w:t>
      </w:r>
      <w:r w:rsidR="008E65E1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5D3B2345" w14:textId="77777777" w:rsidR="00A21B63" w:rsidRPr="009A3B6C" w:rsidRDefault="00A21B63" w:rsidP="00A21B63">
      <w:pPr>
        <w:pStyle w:val="NormalWeb"/>
        <w:numPr>
          <w:ilvl w:val="0"/>
          <w:numId w:val="7"/>
        </w:numPr>
        <w:shd w:val="clear" w:color="auto" w:fill="FFFFFF"/>
      </w:pPr>
      <w:r>
        <w:rPr>
          <w:rFonts w:ascii="HelveticaNeue" w:hAnsi="HelveticaNeue"/>
          <w:sz w:val="20"/>
          <w:szCs w:val="20"/>
        </w:rPr>
        <w:t xml:space="preserve">20 ans d’expérience dans le métier en France et à l’étranger </w:t>
      </w:r>
    </w:p>
    <w:p w14:paraId="40C4F4A5" w14:textId="77777777" w:rsidR="00A21B63" w:rsidRPr="009A3B6C" w:rsidRDefault="00A21B63" w:rsidP="00A21B63">
      <w:pPr>
        <w:pStyle w:val="NormalWeb"/>
        <w:numPr>
          <w:ilvl w:val="0"/>
          <w:numId w:val="7"/>
        </w:numPr>
        <w:shd w:val="clear" w:color="auto" w:fill="FFFFFF"/>
      </w:pPr>
      <w:r>
        <w:rPr>
          <w:rFonts w:ascii="HelveticaNeue" w:hAnsi="HelveticaNeue"/>
          <w:sz w:val="20"/>
          <w:szCs w:val="20"/>
        </w:rPr>
        <w:t xml:space="preserve">Brevet des techniques des métiers- </w:t>
      </w:r>
    </w:p>
    <w:p w14:paraId="5EEA2AF7" w14:textId="77777777" w:rsidR="00A21B63" w:rsidRDefault="00A21B63" w:rsidP="00A21B63">
      <w:pPr>
        <w:pStyle w:val="NormalWeb"/>
        <w:numPr>
          <w:ilvl w:val="0"/>
          <w:numId w:val="7"/>
        </w:numPr>
        <w:shd w:val="clear" w:color="auto" w:fill="FFFFFF"/>
      </w:pPr>
      <w:r>
        <w:rPr>
          <w:rFonts w:ascii="HelveticaNeue" w:hAnsi="HelveticaNeue"/>
          <w:sz w:val="20"/>
          <w:szCs w:val="20"/>
        </w:rPr>
        <w:t xml:space="preserve">Gérant de la boite Sucrée </w:t>
      </w:r>
    </w:p>
    <w:p w14:paraId="0E691E53" w14:textId="77777777" w:rsidR="0018394F" w:rsidRDefault="00531186" w:rsidP="00FC12F6">
      <w:pPr>
        <w:pStyle w:val="NormalWeb"/>
        <w:shd w:val="clear" w:color="auto" w:fill="FFFFFF"/>
        <w:jc w:val="center"/>
        <w:rPr>
          <w:rFonts w:ascii="HelveticaNeue" w:hAnsi="HelveticaNeue"/>
          <w:b/>
          <w:bCs/>
          <w:sz w:val="20"/>
          <w:szCs w:val="20"/>
          <w:u w:val="single"/>
        </w:rPr>
      </w:pPr>
      <w:r w:rsidRPr="00531186">
        <w:rPr>
          <w:rFonts w:ascii="HelveticaNeue" w:hAnsi="HelveticaNeue"/>
          <w:b/>
          <w:bCs/>
          <w:sz w:val="20"/>
          <w:szCs w:val="20"/>
          <w:u w:val="single"/>
        </w:rPr>
        <w:lastRenderedPageBreak/>
        <w:t>Nos intervenants sont des professionnels experts dans leur domaine</w:t>
      </w:r>
      <w:r>
        <w:rPr>
          <w:rFonts w:ascii="HelveticaNeue" w:hAnsi="HelveticaNeue"/>
          <w:b/>
          <w:bCs/>
          <w:sz w:val="20"/>
          <w:szCs w:val="20"/>
          <w:u w:val="single"/>
        </w:rPr>
        <w:t>.</w:t>
      </w:r>
    </w:p>
    <w:p w14:paraId="71BD0F9F" w14:textId="77777777" w:rsidR="00531186" w:rsidRDefault="00531186" w:rsidP="00531186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53118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Durée de la formation :</w:t>
      </w:r>
      <w:r w:rsidRPr="005311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2</w:t>
      </w:r>
      <w:r w:rsidR="009050A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F42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Heures soit 3 jours</w:t>
      </w:r>
    </w:p>
    <w:p w14:paraId="7D0D2CD0" w14:textId="77777777" w:rsidR="00531186" w:rsidRDefault="00531186" w:rsidP="00531186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53118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Méthodes Pédagogique 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7D10AF" w14:textId="77777777" w:rsidR="00FC12F6" w:rsidRDefault="00FC12F6" w:rsidP="0062723A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FC12F6">
        <w:rPr>
          <w:rFonts w:asciiTheme="minorHAnsi" w:hAnsiTheme="minorHAnsi" w:cstheme="minorHAnsi"/>
          <w:b/>
          <w:bCs/>
          <w:sz w:val="22"/>
          <w:szCs w:val="22"/>
        </w:rPr>
        <w:t xml:space="preserve">Ateliers Pratiques </w:t>
      </w:r>
      <w:r w:rsidRPr="00FC12F6">
        <w:rPr>
          <w:rFonts w:asciiTheme="minorHAnsi" w:hAnsiTheme="minorHAnsi" w:cstheme="minorHAnsi"/>
          <w:sz w:val="22"/>
          <w:szCs w:val="22"/>
        </w:rPr>
        <w:t>: Organisez des sessions pratiques où les participants pourront créer et décorer des gourmandises de Pâques par eux-mêmes, en utilisant différentes techniques et ingrédients.</w:t>
      </w:r>
    </w:p>
    <w:p w14:paraId="41F603C8" w14:textId="77777777" w:rsidR="00FC12F6" w:rsidRDefault="00FC12F6" w:rsidP="0062723A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FC12F6">
        <w:rPr>
          <w:rFonts w:asciiTheme="minorHAnsi" w:hAnsiTheme="minorHAnsi" w:cstheme="minorHAnsi"/>
          <w:b/>
          <w:bCs/>
          <w:sz w:val="22"/>
          <w:szCs w:val="22"/>
        </w:rPr>
        <w:t xml:space="preserve">Démonstrations en Direct : </w:t>
      </w:r>
      <w:r w:rsidRPr="00FC12F6">
        <w:rPr>
          <w:rFonts w:asciiTheme="minorHAnsi" w:hAnsiTheme="minorHAnsi" w:cstheme="minorHAnsi"/>
          <w:sz w:val="22"/>
          <w:szCs w:val="22"/>
        </w:rPr>
        <w:t>Organisez des démonstrations en temps réel où les formateurs montreront aux participants comment réaliser différentes étapes de création et de décoration des gourmandises.</w:t>
      </w:r>
      <w:r w:rsidRPr="00FC12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FBF364" w14:textId="77777777" w:rsidR="00FC12F6" w:rsidRDefault="00FC12F6" w:rsidP="0062723A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FC12F6">
        <w:rPr>
          <w:rFonts w:asciiTheme="minorHAnsi" w:hAnsiTheme="minorHAnsi" w:cstheme="minorHAnsi"/>
          <w:b/>
          <w:bCs/>
          <w:sz w:val="22"/>
          <w:szCs w:val="22"/>
        </w:rPr>
        <w:t xml:space="preserve">Études de Cas : </w:t>
      </w:r>
      <w:r w:rsidRPr="00FC12F6">
        <w:rPr>
          <w:rFonts w:asciiTheme="minorHAnsi" w:hAnsiTheme="minorHAnsi" w:cstheme="minorHAnsi"/>
          <w:sz w:val="22"/>
          <w:szCs w:val="22"/>
        </w:rPr>
        <w:t>Analysez des exemples concrets de gourmandises de Pâques réussies, discutez des choix de conception, de décoration et des stratégies de marketing utilisées.</w:t>
      </w:r>
      <w:r w:rsidRPr="00FC12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B4EDBC" w14:textId="77777777" w:rsidR="00FC12F6" w:rsidRDefault="00FC12F6" w:rsidP="0062723A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FC12F6">
        <w:rPr>
          <w:rFonts w:asciiTheme="minorHAnsi" w:hAnsiTheme="minorHAnsi" w:cstheme="minorHAnsi"/>
          <w:b/>
          <w:bCs/>
          <w:sz w:val="22"/>
          <w:szCs w:val="22"/>
        </w:rPr>
        <w:t xml:space="preserve">Séances de Créativité : </w:t>
      </w:r>
      <w:r w:rsidRPr="00FC12F6">
        <w:rPr>
          <w:rFonts w:asciiTheme="minorHAnsi" w:hAnsiTheme="minorHAnsi" w:cstheme="minorHAnsi"/>
          <w:sz w:val="22"/>
          <w:szCs w:val="22"/>
        </w:rPr>
        <w:t>Organisez des séances interactives de brainstorming où les participants peuvent générer des idées originales de conception et de décoration pour les gourmandises.</w:t>
      </w:r>
    </w:p>
    <w:p w14:paraId="21113E29" w14:textId="77777777" w:rsidR="00FC12F6" w:rsidRDefault="00FC12F6" w:rsidP="0062723A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FC12F6">
        <w:rPr>
          <w:rFonts w:asciiTheme="minorHAnsi" w:hAnsiTheme="minorHAnsi" w:cstheme="minorHAnsi"/>
          <w:b/>
          <w:bCs/>
          <w:sz w:val="22"/>
          <w:szCs w:val="22"/>
        </w:rPr>
        <w:t xml:space="preserve"> Photographie Alimentaire : </w:t>
      </w:r>
      <w:r w:rsidRPr="00FC12F6">
        <w:rPr>
          <w:rFonts w:asciiTheme="minorHAnsi" w:hAnsiTheme="minorHAnsi" w:cstheme="minorHAnsi"/>
          <w:sz w:val="22"/>
          <w:szCs w:val="22"/>
        </w:rPr>
        <w:t>Intégrez des séances d'apprentissage sur la photographie alimentaire pour aider les participants à capturer des images attrayantes de leurs créations.</w:t>
      </w:r>
    </w:p>
    <w:p w14:paraId="2D8A5DEC" w14:textId="77777777" w:rsidR="0062723A" w:rsidRPr="0062723A" w:rsidRDefault="0062723A" w:rsidP="0062723A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6272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Moyen de suivi et d’appréciation des résultats :</w:t>
      </w:r>
      <w:r w:rsidRPr="006272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3041F4F6" w14:textId="77777777"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Neue" w:hAnsi="HelveticaNeue"/>
          <w:sz w:val="20"/>
          <w:szCs w:val="20"/>
        </w:rPr>
      </w:pPr>
      <w:r>
        <w:rPr>
          <w:rFonts w:ascii="HelveticaNeue" w:hAnsi="HelveticaNeue"/>
          <w:position w:val="2"/>
        </w:rPr>
        <w:t>-  </w:t>
      </w:r>
      <w:r>
        <w:rPr>
          <w:rFonts w:ascii="HelveticaNeue" w:hAnsi="HelveticaNeue"/>
          <w:sz w:val="20"/>
          <w:szCs w:val="20"/>
        </w:rPr>
        <w:t xml:space="preserve">Feuille d’émargement de présence signée des stagiaires et formateur par 1/2 journée </w:t>
      </w:r>
    </w:p>
    <w:p w14:paraId="6D5F4D1E" w14:textId="77777777"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7C1E6A3C" w14:textId="77777777"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Neue" w:hAnsi="HelveticaNeue"/>
          <w:sz w:val="20"/>
          <w:szCs w:val="20"/>
        </w:rPr>
      </w:pPr>
      <w:r>
        <w:rPr>
          <w:rFonts w:ascii="HelveticaNeue" w:hAnsi="HelveticaNeue"/>
          <w:position w:val="2"/>
        </w:rPr>
        <w:t>-  </w:t>
      </w:r>
      <w:r>
        <w:rPr>
          <w:rFonts w:ascii="HelveticaNeue" w:hAnsi="HelveticaNeue"/>
          <w:sz w:val="20"/>
          <w:szCs w:val="20"/>
        </w:rPr>
        <w:t xml:space="preserve">Auto-évaluation de positionnement par entretien ou questionnaire </w:t>
      </w:r>
    </w:p>
    <w:p w14:paraId="35DE8731" w14:textId="77777777"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34F54555" w14:textId="77777777"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HelveticaNeue" w:hAnsi="HelveticaNeue"/>
          <w:position w:val="2"/>
        </w:rPr>
        <w:t>-  </w:t>
      </w:r>
      <w:r>
        <w:rPr>
          <w:rFonts w:ascii="HelveticaNeue" w:hAnsi="HelveticaNeue"/>
          <w:sz w:val="20"/>
          <w:szCs w:val="20"/>
        </w:rPr>
        <w:t>Auto-évaluation des acquis de la formation par entretien et/ou questionnaire amenant à une réflexion sur</w:t>
      </w:r>
      <w:r>
        <w:rPr>
          <w:rFonts w:ascii="HelveticaNeue" w:hAnsi="HelveticaNeue"/>
          <w:position w:val="-22"/>
        </w:rPr>
        <w:t> </w:t>
      </w:r>
      <w:r>
        <w:rPr>
          <w:rFonts w:ascii="HelveticaNeue" w:hAnsi="HelveticaNeue"/>
          <w:sz w:val="20"/>
          <w:szCs w:val="20"/>
        </w:rPr>
        <w:t xml:space="preserve">le plan d’action </w:t>
      </w:r>
    </w:p>
    <w:p w14:paraId="4071A240" w14:textId="77777777"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Neue" w:hAnsi="HelveticaNeue"/>
          <w:sz w:val="20"/>
          <w:szCs w:val="20"/>
        </w:rPr>
      </w:pPr>
      <w:r>
        <w:t>-</w:t>
      </w:r>
      <w:r w:rsidRPr="0062723A">
        <w:rPr>
          <w:rFonts w:ascii="HelveticaNeue" w:hAnsi="HelveticaNeue"/>
          <w:sz w:val="20"/>
          <w:szCs w:val="20"/>
        </w:rPr>
        <w:t xml:space="preserve"> </w:t>
      </w:r>
      <w:r>
        <w:rPr>
          <w:rFonts w:ascii="HelveticaNeue" w:hAnsi="HelveticaNeue"/>
          <w:sz w:val="20"/>
          <w:szCs w:val="20"/>
        </w:rPr>
        <w:t xml:space="preserve">Attestation de fin de formation </w:t>
      </w:r>
    </w:p>
    <w:p w14:paraId="626A38F4" w14:textId="77777777" w:rsidR="0062723A" w:rsidRDefault="0062723A" w:rsidP="0062723A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2017E254" w14:textId="77777777" w:rsidR="00531186" w:rsidRPr="00007E7D" w:rsidRDefault="0062723A" w:rsidP="00007E7D">
      <w:pPr>
        <w:pStyle w:val="NormalWeb"/>
        <w:shd w:val="clear" w:color="auto" w:fill="FFFFFF"/>
        <w:spacing w:before="0" w:beforeAutospacing="0" w:after="0" w:afterAutospacing="0"/>
        <w:ind w:left="720"/>
      </w:pPr>
      <w:r>
        <w:t xml:space="preserve">- </w:t>
      </w:r>
      <w:r>
        <w:rPr>
          <w:rFonts w:ascii="HelveticaNeue" w:hAnsi="HelveticaNeue"/>
          <w:sz w:val="20"/>
          <w:szCs w:val="20"/>
        </w:rPr>
        <w:t>Suivi de formation dans les 3 à 6 mois après la formation avec l’envoi d’un questionnaire</w:t>
      </w:r>
    </w:p>
    <w:p w14:paraId="4F526364" w14:textId="77777777" w:rsidR="0018394F" w:rsidRDefault="0018394F" w:rsidP="005060D7">
      <w:pPr>
        <w:rPr>
          <w:b/>
          <w:bCs/>
        </w:rPr>
      </w:pPr>
    </w:p>
    <w:p w14:paraId="26BBD9FB" w14:textId="77777777" w:rsidR="0062723A" w:rsidRPr="0062723A" w:rsidRDefault="0062723A" w:rsidP="005060D7">
      <w:pPr>
        <w:rPr>
          <w:b/>
          <w:bCs/>
          <w:sz w:val="22"/>
          <w:szCs w:val="22"/>
        </w:rPr>
      </w:pPr>
      <w:r w:rsidRPr="0062723A">
        <w:rPr>
          <w:b/>
          <w:bCs/>
          <w:sz w:val="22"/>
          <w:szCs w:val="22"/>
          <w:highlight w:val="yellow"/>
        </w:rPr>
        <w:t>Support de cours :</w:t>
      </w:r>
      <w:r w:rsidRPr="0062723A">
        <w:rPr>
          <w:b/>
          <w:bCs/>
          <w:sz w:val="22"/>
          <w:szCs w:val="22"/>
        </w:rPr>
        <w:t xml:space="preserve"> </w:t>
      </w:r>
    </w:p>
    <w:p w14:paraId="0FA6462E" w14:textId="77777777" w:rsidR="0062723A" w:rsidRPr="0062723A" w:rsidRDefault="0062723A" w:rsidP="0062723A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HelveticaNeue" w:hAnsi="HelveticaNeue"/>
          <w:sz w:val="20"/>
          <w:szCs w:val="20"/>
        </w:rPr>
        <w:t xml:space="preserve">Livret d’accueil stagiaire, </w:t>
      </w:r>
    </w:p>
    <w:p w14:paraId="78DF1DF0" w14:textId="77777777" w:rsidR="0062723A" w:rsidRPr="0062723A" w:rsidRDefault="0062723A" w:rsidP="0062723A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HelveticaNeue" w:hAnsi="HelveticaNeue"/>
          <w:sz w:val="20"/>
          <w:szCs w:val="20"/>
        </w:rPr>
        <w:t xml:space="preserve">Livre de Recettes, </w:t>
      </w:r>
    </w:p>
    <w:p w14:paraId="228C681D" w14:textId="77777777" w:rsidR="0018394F" w:rsidRPr="0062723A" w:rsidRDefault="0062723A" w:rsidP="0018394F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HelveticaNeue" w:hAnsi="HelveticaNeue"/>
          <w:sz w:val="20"/>
          <w:szCs w:val="20"/>
        </w:rPr>
        <w:t xml:space="preserve">Fiches techniques remises aux participants en début de formation. </w:t>
      </w:r>
    </w:p>
    <w:p w14:paraId="7F82F7F9" w14:textId="77777777" w:rsidR="0062723A" w:rsidRDefault="0062723A" w:rsidP="0062723A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62723A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Contenu :</w:t>
      </w:r>
      <w:r w:rsidRPr="006272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E700AAF" w14:textId="77777777" w:rsidR="00535E5A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E38B2">
        <w:rPr>
          <w:sz w:val="22"/>
          <w:szCs w:val="22"/>
        </w:rPr>
        <w:t xml:space="preserve">Introduction </w:t>
      </w:r>
      <w:r w:rsidR="00822BEA">
        <w:rPr>
          <w:sz w:val="22"/>
          <w:szCs w:val="22"/>
        </w:rPr>
        <w:t xml:space="preserve">aux gourmandises de Pâques </w:t>
      </w:r>
    </w:p>
    <w:p w14:paraId="0B56C5E7" w14:textId="77777777" w:rsidR="00AE38B2" w:rsidRDefault="00AE38B2" w:rsidP="00AE38B2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Conception créative de</w:t>
      </w:r>
      <w:r w:rsidR="00822BEA">
        <w:rPr>
          <w:sz w:val="22"/>
          <w:szCs w:val="22"/>
        </w:rPr>
        <w:t xml:space="preserve">s gourmandises de Pâques </w:t>
      </w:r>
    </w:p>
    <w:p w14:paraId="1AF2D8BB" w14:textId="77777777" w:rsidR="0018394F" w:rsidRDefault="00AE38B2" w:rsidP="005060D7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Présentation et marketing des </w:t>
      </w:r>
      <w:r w:rsidR="00822BEA">
        <w:rPr>
          <w:sz w:val="22"/>
          <w:szCs w:val="22"/>
        </w:rPr>
        <w:t xml:space="preserve">gourmandises de Pâques </w:t>
      </w:r>
    </w:p>
    <w:p w14:paraId="71713F0B" w14:textId="77777777" w:rsidR="00007E7D" w:rsidRPr="00007E7D" w:rsidRDefault="00007E7D" w:rsidP="00007E7D">
      <w:pPr>
        <w:pStyle w:val="Paragraphedeliste"/>
        <w:rPr>
          <w:sz w:val="22"/>
          <w:szCs w:val="22"/>
        </w:rPr>
      </w:pPr>
    </w:p>
    <w:p w14:paraId="208C8348" w14:textId="77777777" w:rsidR="00535E5A" w:rsidRDefault="0038622F" w:rsidP="005060D7">
      <w:pPr>
        <w:rPr>
          <w:b/>
          <w:bCs/>
          <w:sz w:val="22"/>
          <w:szCs w:val="22"/>
        </w:rPr>
      </w:pPr>
      <w:r w:rsidRPr="004611D4">
        <w:rPr>
          <w:b/>
          <w:bCs/>
          <w:sz w:val="22"/>
          <w:szCs w:val="22"/>
          <w:highlight w:val="yellow"/>
        </w:rPr>
        <w:t>Déroulement de la formation :</w:t>
      </w:r>
      <w:r w:rsidRPr="004611D4">
        <w:rPr>
          <w:b/>
          <w:bCs/>
          <w:sz w:val="22"/>
          <w:szCs w:val="22"/>
        </w:rPr>
        <w:t xml:space="preserve"> </w:t>
      </w:r>
    </w:p>
    <w:p w14:paraId="4995256A" w14:textId="77777777" w:rsidR="00007E7D" w:rsidRDefault="00535E5A" w:rsidP="005060D7">
      <w:pPr>
        <w:rPr>
          <w:b/>
          <w:bCs/>
          <w:sz w:val="22"/>
          <w:szCs w:val="22"/>
        </w:rPr>
      </w:pPr>
      <w:r w:rsidRPr="00AE38B2">
        <w:rPr>
          <w:b/>
          <w:bCs/>
          <w:sz w:val="22"/>
          <w:szCs w:val="22"/>
        </w:rPr>
        <w:lastRenderedPageBreak/>
        <w:t xml:space="preserve">Jour 1 : </w:t>
      </w:r>
      <w:r w:rsidR="00007E7D" w:rsidRPr="00007E7D">
        <w:rPr>
          <w:b/>
          <w:bCs/>
          <w:sz w:val="22"/>
          <w:szCs w:val="22"/>
        </w:rPr>
        <w:t>Introduction aux Gourmandises de Pâques</w:t>
      </w:r>
    </w:p>
    <w:p w14:paraId="79C93F8D" w14:textId="77777777" w:rsidR="00535E5A" w:rsidRPr="00535E5A" w:rsidRDefault="00535E5A" w:rsidP="005060D7">
      <w:pPr>
        <w:rPr>
          <w:b/>
          <w:bCs/>
          <w:sz w:val="22"/>
          <w:szCs w:val="22"/>
        </w:rPr>
      </w:pPr>
      <w:r w:rsidRPr="00535E5A">
        <w:rPr>
          <w:b/>
          <w:bCs/>
          <w:sz w:val="22"/>
          <w:szCs w:val="22"/>
        </w:rPr>
        <w:t xml:space="preserve">Durée : </w:t>
      </w:r>
      <w:r w:rsidR="009050A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 xml:space="preserve">h00 - 17h00 </w:t>
      </w:r>
    </w:p>
    <w:p w14:paraId="38980194" w14:textId="77777777" w:rsidR="00535E5A" w:rsidRDefault="00535E5A" w:rsidP="005060D7">
      <w:pPr>
        <w:rPr>
          <w:sz w:val="22"/>
          <w:szCs w:val="22"/>
        </w:rPr>
      </w:pPr>
    </w:p>
    <w:p w14:paraId="3A816042" w14:textId="77777777" w:rsidR="00535E5A" w:rsidRDefault="00535E5A" w:rsidP="005060D7">
      <w:pPr>
        <w:rPr>
          <w:sz w:val="22"/>
          <w:szCs w:val="22"/>
        </w:rPr>
      </w:pPr>
      <w:r w:rsidRPr="00535E5A">
        <w:rPr>
          <w:sz w:val="22"/>
          <w:szCs w:val="22"/>
        </w:rPr>
        <w:t xml:space="preserve"> </w:t>
      </w:r>
      <w:r w:rsidRPr="00535E5A">
        <w:rPr>
          <w:b/>
          <w:bCs/>
          <w:sz w:val="22"/>
          <w:szCs w:val="22"/>
        </w:rPr>
        <w:t>Session du Matin (</w:t>
      </w:r>
      <w:r w:rsidR="009050A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>h00 - 1</w:t>
      </w:r>
      <w:r w:rsidR="001B71F1">
        <w:rPr>
          <w:b/>
          <w:bCs/>
          <w:sz w:val="22"/>
          <w:szCs w:val="22"/>
        </w:rPr>
        <w:t>3</w:t>
      </w:r>
      <w:r w:rsidRPr="00535E5A">
        <w:rPr>
          <w:b/>
          <w:bCs/>
          <w:sz w:val="22"/>
          <w:szCs w:val="22"/>
        </w:rPr>
        <w:t>h00) :</w:t>
      </w:r>
      <w:r w:rsidRPr="00535E5A">
        <w:rPr>
          <w:sz w:val="22"/>
          <w:szCs w:val="22"/>
        </w:rPr>
        <w:t xml:space="preserve">  </w:t>
      </w:r>
    </w:p>
    <w:p w14:paraId="1056A77C" w14:textId="77777777" w:rsidR="00007E7D" w:rsidRDefault="00007E7D" w:rsidP="00007E7D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007E7D">
        <w:rPr>
          <w:sz w:val="22"/>
          <w:szCs w:val="22"/>
        </w:rPr>
        <w:t>Accueil et enregistrement des participants.</w:t>
      </w:r>
    </w:p>
    <w:p w14:paraId="6763FBEA" w14:textId="77777777" w:rsidR="00007E7D" w:rsidRDefault="00007E7D" w:rsidP="00007E7D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007E7D">
        <w:rPr>
          <w:sz w:val="22"/>
          <w:szCs w:val="22"/>
        </w:rPr>
        <w:t>Présentation des objectifs et de l'agenda de la formation.</w:t>
      </w:r>
    </w:p>
    <w:p w14:paraId="01C41EDF" w14:textId="77777777" w:rsidR="00007E7D" w:rsidRDefault="00007E7D" w:rsidP="00007E7D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007E7D">
        <w:rPr>
          <w:sz w:val="22"/>
          <w:szCs w:val="22"/>
        </w:rPr>
        <w:t xml:space="preserve">L'importance des gourmandises de Pâques dans la tradition et la culture. </w:t>
      </w:r>
    </w:p>
    <w:p w14:paraId="5BE102D6" w14:textId="77777777" w:rsidR="00AE38B2" w:rsidRDefault="00007E7D" w:rsidP="00007E7D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007E7D">
        <w:rPr>
          <w:sz w:val="22"/>
          <w:szCs w:val="22"/>
        </w:rPr>
        <w:t>Tendances actuelles en matière de créations pâtissières pour Pâques.</w:t>
      </w:r>
    </w:p>
    <w:p w14:paraId="6236C3EE" w14:textId="77777777" w:rsidR="00007E7D" w:rsidRDefault="00007E7D" w:rsidP="00007E7D">
      <w:pPr>
        <w:pStyle w:val="Paragraphedeliste"/>
        <w:rPr>
          <w:sz w:val="22"/>
          <w:szCs w:val="22"/>
        </w:rPr>
      </w:pPr>
    </w:p>
    <w:p w14:paraId="6A07596D" w14:textId="77777777"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>Session de l'Après-midi (1</w:t>
      </w:r>
      <w:r w:rsidR="001B71F1">
        <w:rPr>
          <w:b/>
          <w:bCs/>
          <w:sz w:val="22"/>
          <w:szCs w:val="22"/>
        </w:rPr>
        <w:t>4</w:t>
      </w:r>
      <w:r w:rsidRPr="00535E5A">
        <w:rPr>
          <w:b/>
          <w:bCs/>
          <w:sz w:val="22"/>
          <w:szCs w:val="22"/>
        </w:rPr>
        <w:t>h00 - 17h00) :</w:t>
      </w:r>
      <w:r w:rsidRPr="00535E5A">
        <w:rPr>
          <w:sz w:val="22"/>
          <w:szCs w:val="22"/>
        </w:rPr>
        <w:t xml:space="preserve">  </w:t>
      </w:r>
    </w:p>
    <w:p w14:paraId="36FE8DE1" w14:textId="77777777" w:rsidR="00007E7D" w:rsidRPr="00007E7D" w:rsidRDefault="00007E7D" w:rsidP="00007E7D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</w:rPr>
      </w:pPr>
      <w:r w:rsidRPr="00007E7D">
        <w:rPr>
          <w:sz w:val="22"/>
          <w:szCs w:val="22"/>
        </w:rPr>
        <w:t>Techniques de base de la pâtisserie : confection de biscuits, chocolats, et petits gâteaux.</w:t>
      </w:r>
    </w:p>
    <w:p w14:paraId="5E95BE10" w14:textId="77777777" w:rsidR="00007E7D" w:rsidRPr="00007E7D" w:rsidRDefault="00007E7D" w:rsidP="00007E7D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</w:rPr>
      </w:pPr>
      <w:r w:rsidRPr="00007E7D">
        <w:rPr>
          <w:sz w:val="22"/>
          <w:szCs w:val="22"/>
        </w:rPr>
        <w:t>Introduction aux différentes formes de gourmandises de Pâques : œufs en chocolat, lapins en sucre, etc.</w:t>
      </w:r>
    </w:p>
    <w:p w14:paraId="31A95709" w14:textId="77777777" w:rsidR="0018394F" w:rsidRPr="00007E7D" w:rsidRDefault="00007E7D" w:rsidP="00007E7D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</w:rPr>
      </w:pPr>
      <w:r w:rsidRPr="00007E7D">
        <w:rPr>
          <w:sz w:val="22"/>
          <w:szCs w:val="22"/>
        </w:rPr>
        <w:t>Atelier pratique : création de biscuits décoratifs et moulages en chocolat.</w:t>
      </w:r>
    </w:p>
    <w:p w14:paraId="487CCB56" w14:textId="77777777" w:rsidR="00007E7D" w:rsidRPr="00007E7D" w:rsidRDefault="00007E7D" w:rsidP="00007E7D">
      <w:pPr>
        <w:pStyle w:val="Paragraphedeliste"/>
        <w:rPr>
          <w:b/>
          <w:bCs/>
          <w:sz w:val="22"/>
          <w:szCs w:val="22"/>
        </w:rPr>
      </w:pPr>
    </w:p>
    <w:p w14:paraId="76917EA0" w14:textId="77777777" w:rsidR="00AE38B2" w:rsidRPr="00AE38B2" w:rsidRDefault="00535E5A" w:rsidP="00AE38B2">
      <w:pPr>
        <w:rPr>
          <w:sz w:val="22"/>
          <w:szCs w:val="22"/>
        </w:rPr>
      </w:pPr>
      <w:r w:rsidRPr="00AE38B2">
        <w:rPr>
          <w:b/>
          <w:bCs/>
          <w:sz w:val="22"/>
          <w:szCs w:val="22"/>
        </w:rPr>
        <w:t xml:space="preserve">Jour 2 : </w:t>
      </w:r>
      <w:r w:rsidR="00492E7B" w:rsidRPr="00492E7B">
        <w:rPr>
          <w:b/>
          <w:bCs/>
          <w:sz w:val="22"/>
          <w:szCs w:val="22"/>
        </w:rPr>
        <w:t>Conception Créative de Gourmandises de Pâques</w:t>
      </w:r>
    </w:p>
    <w:p w14:paraId="46B3BEE7" w14:textId="77777777"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 xml:space="preserve">Durée : </w:t>
      </w:r>
      <w:r w:rsidR="009050A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>h00 - 17h00</w:t>
      </w:r>
      <w:r w:rsidRPr="00535E5A">
        <w:rPr>
          <w:sz w:val="22"/>
          <w:szCs w:val="22"/>
        </w:rPr>
        <w:t xml:space="preserve">  </w:t>
      </w:r>
    </w:p>
    <w:p w14:paraId="78AF8AA4" w14:textId="77777777" w:rsidR="00535E5A" w:rsidRDefault="00535E5A" w:rsidP="00535E5A">
      <w:pPr>
        <w:rPr>
          <w:sz w:val="22"/>
          <w:szCs w:val="22"/>
        </w:rPr>
      </w:pPr>
    </w:p>
    <w:p w14:paraId="0166B6E9" w14:textId="77777777"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>Session du Matin (</w:t>
      </w:r>
      <w:r w:rsidR="009050A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>h00 - 1</w:t>
      </w:r>
      <w:r w:rsidR="001B71F1">
        <w:rPr>
          <w:b/>
          <w:bCs/>
          <w:sz w:val="22"/>
          <w:szCs w:val="22"/>
        </w:rPr>
        <w:t>3</w:t>
      </w:r>
      <w:r w:rsidRPr="00535E5A">
        <w:rPr>
          <w:b/>
          <w:bCs/>
          <w:sz w:val="22"/>
          <w:szCs w:val="22"/>
        </w:rPr>
        <w:t>h00) :</w:t>
      </w:r>
      <w:r w:rsidRPr="00535E5A">
        <w:rPr>
          <w:sz w:val="22"/>
          <w:szCs w:val="22"/>
        </w:rPr>
        <w:t xml:space="preserve">  </w:t>
      </w:r>
    </w:p>
    <w:p w14:paraId="5C83A989" w14:textId="77777777" w:rsidR="00492E7B" w:rsidRDefault="00492E7B" w:rsidP="00492E7B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492E7B">
        <w:rPr>
          <w:sz w:val="22"/>
          <w:szCs w:val="22"/>
        </w:rPr>
        <w:t>Revue des connaissances de la journée précédente.</w:t>
      </w:r>
    </w:p>
    <w:p w14:paraId="420BE302" w14:textId="77777777" w:rsidR="00492E7B" w:rsidRDefault="00492E7B" w:rsidP="00492E7B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492E7B">
        <w:rPr>
          <w:sz w:val="22"/>
          <w:szCs w:val="22"/>
        </w:rPr>
        <w:t xml:space="preserve">Utilisation de moules et d'outils pour façonner les gourmandises de Pâques. </w:t>
      </w:r>
    </w:p>
    <w:p w14:paraId="5D109ACB" w14:textId="77777777" w:rsidR="00492E7B" w:rsidRDefault="00492E7B" w:rsidP="00492E7B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492E7B">
        <w:rPr>
          <w:sz w:val="22"/>
          <w:szCs w:val="22"/>
        </w:rPr>
        <w:t xml:space="preserve">Décoration artistique : techniques de glaçage, peinture comestible, et applications décoratives. </w:t>
      </w:r>
    </w:p>
    <w:p w14:paraId="610F3A22" w14:textId="77777777" w:rsidR="00AE38B2" w:rsidRDefault="00492E7B" w:rsidP="00492E7B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492E7B">
        <w:rPr>
          <w:sz w:val="22"/>
          <w:szCs w:val="22"/>
        </w:rPr>
        <w:t>Introduction aux saveurs et combinaisons aromatiques spécifiques à Pâques.</w:t>
      </w:r>
    </w:p>
    <w:p w14:paraId="203602C5" w14:textId="77777777" w:rsidR="00492E7B" w:rsidRPr="00AE38B2" w:rsidRDefault="00492E7B" w:rsidP="00492E7B">
      <w:pPr>
        <w:pStyle w:val="Paragraphedeliste"/>
        <w:rPr>
          <w:sz w:val="22"/>
          <w:szCs w:val="22"/>
        </w:rPr>
      </w:pPr>
    </w:p>
    <w:p w14:paraId="5314FFEE" w14:textId="77777777"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>Session de l'Après-midi (1</w:t>
      </w:r>
      <w:r w:rsidR="001B71F1">
        <w:rPr>
          <w:b/>
          <w:bCs/>
          <w:sz w:val="22"/>
          <w:szCs w:val="22"/>
        </w:rPr>
        <w:t>4</w:t>
      </w:r>
      <w:r w:rsidRPr="00535E5A">
        <w:rPr>
          <w:b/>
          <w:bCs/>
          <w:sz w:val="22"/>
          <w:szCs w:val="22"/>
        </w:rPr>
        <w:t>h00 - 17h00) :</w:t>
      </w:r>
      <w:r w:rsidRPr="00535E5A">
        <w:rPr>
          <w:sz w:val="22"/>
          <w:szCs w:val="22"/>
        </w:rPr>
        <w:t xml:space="preserve">  </w:t>
      </w:r>
    </w:p>
    <w:p w14:paraId="67AB286C" w14:textId="77777777" w:rsidR="00492E7B" w:rsidRDefault="00492E7B" w:rsidP="00492E7B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492E7B">
        <w:rPr>
          <w:sz w:val="22"/>
          <w:szCs w:val="22"/>
        </w:rPr>
        <w:t>Techniques avancées de chocolaterie : tempérage, garnissage et décoration en chocolat.</w:t>
      </w:r>
    </w:p>
    <w:p w14:paraId="2C3AA4B5" w14:textId="77777777" w:rsidR="00492E7B" w:rsidRDefault="00492E7B" w:rsidP="00492E7B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492E7B">
        <w:rPr>
          <w:sz w:val="22"/>
          <w:szCs w:val="22"/>
        </w:rPr>
        <w:t xml:space="preserve">Atelier pratique : création de chocolats fourrés et décorés pour Pâques. </w:t>
      </w:r>
    </w:p>
    <w:p w14:paraId="60CD75B0" w14:textId="77777777" w:rsidR="00AE38B2" w:rsidRDefault="00492E7B" w:rsidP="00492E7B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492E7B">
        <w:rPr>
          <w:sz w:val="22"/>
          <w:szCs w:val="22"/>
        </w:rPr>
        <w:t>Présentation visuelle des créations et mise en place d'une vitrine attrayante.</w:t>
      </w:r>
    </w:p>
    <w:p w14:paraId="4528DB25" w14:textId="77777777" w:rsidR="00492E7B" w:rsidRDefault="00492E7B" w:rsidP="00492E7B">
      <w:pPr>
        <w:pStyle w:val="Paragraphedeliste"/>
        <w:rPr>
          <w:sz w:val="22"/>
          <w:szCs w:val="22"/>
        </w:rPr>
      </w:pPr>
    </w:p>
    <w:p w14:paraId="4B6BFE18" w14:textId="77777777" w:rsidR="00535E5A" w:rsidRDefault="00535E5A" w:rsidP="00535E5A">
      <w:pPr>
        <w:rPr>
          <w:sz w:val="22"/>
          <w:szCs w:val="22"/>
        </w:rPr>
      </w:pPr>
      <w:r w:rsidRPr="00AE38B2">
        <w:rPr>
          <w:b/>
          <w:bCs/>
          <w:sz w:val="22"/>
          <w:szCs w:val="22"/>
        </w:rPr>
        <w:t xml:space="preserve">Jour 3 : </w:t>
      </w:r>
      <w:r w:rsidR="00822BEA" w:rsidRPr="00822BEA">
        <w:rPr>
          <w:b/>
          <w:bCs/>
          <w:sz w:val="22"/>
          <w:szCs w:val="22"/>
        </w:rPr>
        <w:t>Présentation et Marketing des Gourmandises de Pâques</w:t>
      </w:r>
    </w:p>
    <w:p w14:paraId="08FFCEE4" w14:textId="77777777"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 xml:space="preserve">Durée : </w:t>
      </w:r>
      <w:r w:rsidR="009050A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>h00 - 17h00</w:t>
      </w:r>
      <w:r w:rsidRPr="00535E5A">
        <w:rPr>
          <w:sz w:val="22"/>
          <w:szCs w:val="22"/>
        </w:rPr>
        <w:t xml:space="preserve"> </w:t>
      </w:r>
    </w:p>
    <w:p w14:paraId="58B0B115" w14:textId="77777777" w:rsidR="00535E5A" w:rsidRDefault="00535E5A" w:rsidP="00535E5A">
      <w:pPr>
        <w:rPr>
          <w:sz w:val="22"/>
          <w:szCs w:val="22"/>
        </w:rPr>
      </w:pPr>
    </w:p>
    <w:p w14:paraId="0D864B92" w14:textId="77777777" w:rsidR="00535E5A" w:rsidRDefault="00535E5A" w:rsidP="00535E5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>Session du Matin (</w:t>
      </w:r>
      <w:r w:rsidR="009050A1">
        <w:rPr>
          <w:b/>
          <w:bCs/>
          <w:sz w:val="22"/>
          <w:szCs w:val="22"/>
        </w:rPr>
        <w:t>8</w:t>
      </w:r>
      <w:r w:rsidRPr="00535E5A">
        <w:rPr>
          <w:b/>
          <w:bCs/>
          <w:sz w:val="22"/>
          <w:szCs w:val="22"/>
        </w:rPr>
        <w:t>h00 - 1</w:t>
      </w:r>
      <w:r w:rsidR="001B71F1">
        <w:rPr>
          <w:b/>
          <w:bCs/>
          <w:sz w:val="22"/>
          <w:szCs w:val="22"/>
        </w:rPr>
        <w:t>3</w:t>
      </w:r>
      <w:r w:rsidRPr="00535E5A">
        <w:rPr>
          <w:b/>
          <w:bCs/>
          <w:sz w:val="22"/>
          <w:szCs w:val="22"/>
        </w:rPr>
        <w:t>h00) :</w:t>
      </w:r>
      <w:r w:rsidRPr="00535E5A">
        <w:rPr>
          <w:sz w:val="22"/>
          <w:szCs w:val="22"/>
        </w:rPr>
        <w:t xml:space="preserve">  </w:t>
      </w:r>
    </w:p>
    <w:p w14:paraId="740DEAD1" w14:textId="77777777" w:rsidR="00822BEA" w:rsidRDefault="00822BEA" w:rsidP="00822BE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22BEA">
        <w:rPr>
          <w:sz w:val="22"/>
          <w:szCs w:val="22"/>
        </w:rPr>
        <w:t xml:space="preserve">Révision des jours précédents et des compétences acquises. </w:t>
      </w:r>
    </w:p>
    <w:p w14:paraId="54F63867" w14:textId="77777777" w:rsidR="00822BEA" w:rsidRDefault="00822BEA" w:rsidP="00822BE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22BEA">
        <w:rPr>
          <w:sz w:val="22"/>
          <w:szCs w:val="22"/>
        </w:rPr>
        <w:t>Photographie alimentaire : capture d'images engageantes des gourmandises de Pâques.</w:t>
      </w:r>
    </w:p>
    <w:p w14:paraId="04DEB797" w14:textId="77777777" w:rsidR="00822BEA" w:rsidRDefault="00822BEA" w:rsidP="00822BE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22BEA">
        <w:rPr>
          <w:sz w:val="22"/>
          <w:szCs w:val="22"/>
        </w:rPr>
        <w:t xml:space="preserve">Stratégies de commercialisation et de vente pour la période de Pâques. </w:t>
      </w:r>
    </w:p>
    <w:p w14:paraId="6F35CC1B" w14:textId="77777777" w:rsidR="00AE38B2" w:rsidRDefault="00822BEA" w:rsidP="00822BE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22BEA">
        <w:rPr>
          <w:sz w:val="22"/>
          <w:szCs w:val="22"/>
        </w:rPr>
        <w:t>Création de packs et d'offres spéciales pour attirer les clients.</w:t>
      </w:r>
    </w:p>
    <w:p w14:paraId="7DE4271C" w14:textId="77777777" w:rsidR="00822BEA" w:rsidRDefault="00822BEA" w:rsidP="00822BEA">
      <w:pPr>
        <w:pStyle w:val="Paragraphedeliste"/>
        <w:rPr>
          <w:sz w:val="22"/>
          <w:szCs w:val="22"/>
        </w:rPr>
      </w:pPr>
    </w:p>
    <w:p w14:paraId="34BD4E64" w14:textId="77777777" w:rsidR="00822BEA" w:rsidRDefault="00535E5A" w:rsidP="00822BEA">
      <w:pPr>
        <w:rPr>
          <w:sz w:val="22"/>
          <w:szCs w:val="22"/>
        </w:rPr>
      </w:pPr>
      <w:r w:rsidRPr="00535E5A">
        <w:rPr>
          <w:b/>
          <w:bCs/>
          <w:sz w:val="22"/>
          <w:szCs w:val="22"/>
        </w:rPr>
        <w:t>Session de l'Après-midi (1</w:t>
      </w:r>
      <w:r w:rsidR="001B71F1">
        <w:rPr>
          <w:b/>
          <w:bCs/>
          <w:sz w:val="22"/>
          <w:szCs w:val="22"/>
        </w:rPr>
        <w:t>4</w:t>
      </w:r>
      <w:r w:rsidRPr="00535E5A">
        <w:rPr>
          <w:b/>
          <w:bCs/>
          <w:sz w:val="22"/>
          <w:szCs w:val="22"/>
        </w:rPr>
        <w:t>h00 - 17h00) :</w:t>
      </w:r>
      <w:r w:rsidRPr="00535E5A">
        <w:rPr>
          <w:sz w:val="22"/>
          <w:szCs w:val="22"/>
        </w:rPr>
        <w:t xml:space="preserve">  </w:t>
      </w:r>
    </w:p>
    <w:p w14:paraId="5D75177C" w14:textId="77777777" w:rsidR="00822BEA" w:rsidRPr="00822BEA" w:rsidRDefault="00822BEA" w:rsidP="00822BE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22BEA">
        <w:rPr>
          <w:sz w:val="22"/>
          <w:szCs w:val="22"/>
        </w:rPr>
        <w:t xml:space="preserve">Atelier pratique : stylisation et photographie professionnelle des gourmandises. </w:t>
      </w:r>
    </w:p>
    <w:p w14:paraId="7012E2FC" w14:textId="77777777" w:rsidR="00822BEA" w:rsidRPr="00822BEA" w:rsidRDefault="00822BEA" w:rsidP="00822BEA">
      <w:pPr>
        <w:pStyle w:val="NormalWeb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822BE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Présentation des créations aux autres participants.</w:t>
      </w:r>
    </w:p>
    <w:p w14:paraId="1F9ACFD1" w14:textId="77777777" w:rsidR="00822BEA" w:rsidRPr="00822BEA" w:rsidRDefault="00822BEA" w:rsidP="00822BEA">
      <w:pPr>
        <w:pStyle w:val="NormalWeb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822BE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Séance de questions-réponses et discussions finales. </w:t>
      </w:r>
    </w:p>
    <w:p w14:paraId="1123388E" w14:textId="77777777" w:rsidR="00822BEA" w:rsidRPr="00822BEA" w:rsidRDefault="00822BEA" w:rsidP="00822BEA">
      <w:pPr>
        <w:pStyle w:val="NormalWeb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822BE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Remise des certificats de participation.</w:t>
      </w:r>
      <w:r w:rsidRPr="004611D4">
        <w:rPr>
          <w:rFonts w:ascii="Helvetica" w:hAnsi="Helvetica"/>
          <w:color w:val="000000" w:themeColor="text1"/>
          <w:sz w:val="18"/>
          <w:szCs w:val="18"/>
        </w:rPr>
        <w:t xml:space="preserve"> </w:t>
      </w:r>
    </w:p>
    <w:p w14:paraId="0F3D58D6" w14:textId="77777777" w:rsidR="00822BEA" w:rsidRDefault="00822BEA" w:rsidP="00822BEA">
      <w:pPr>
        <w:pStyle w:val="NormalWeb"/>
        <w:numPr>
          <w:ilvl w:val="0"/>
          <w:numId w:val="1"/>
        </w:numPr>
        <w:shd w:val="clear" w:color="auto" w:fill="FFFFFF"/>
        <w:rPr>
          <w:color w:val="000000" w:themeColor="text1"/>
        </w:rPr>
      </w:pPr>
    </w:p>
    <w:p w14:paraId="3F85B487" w14:textId="77777777" w:rsidR="0038622F" w:rsidRPr="00822BEA" w:rsidRDefault="00822BEA" w:rsidP="00822BEA">
      <w:pPr>
        <w:pStyle w:val="NormalWeb"/>
        <w:numPr>
          <w:ilvl w:val="4"/>
          <w:numId w:val="1"/>
        </w:numPr>
        <w:shd w:val="clear" w:color="auto" w:fill="FFFFFF"/>
        <w:rPr>
          <w:color w:val="000000" w:themeColor="text1"/>
        </w:rPr>
      </w:pPr>
      <w:r w:rsidRPr="00822BEA">
        <w:rPr>
          <w:rFonts w:ascii="Helvetica" w:hAnsi="Helvetica"/>
          <w:color w:val="000000" w:themeColor="text1"/>
          <w:sz w:val="18"/>
          <w:szCs w:val="18"/>
        </w:rPr>
        <w:t>Une</w:t>
      </w:r>
      <w:r w:rsidR="004611D4" w:rsidRPr="00822BEA">
        <w:rPr>
          <w:rFonts w:ascii="Helvetica" w:hAnsi="Helvetica"/>
          <w:color w:val="000000" w:themeColor="text1"/>
          <w:sz w:val="18"/>
          <w:szCs w:val="18"/>
        </w:rPr>
        <w:t xml:space="preserve"> réclamation ? une suggestion ?</w:t>
      </w:r>
      <w:r w:rsidR="004611D4" w:rsidRPr="00822BEA">
        <w:rPr>
          <w:rFonts w:ascii="Helvetica" w:hAnsi="Helvetica"/>
          <w:color w:val="000000" w:themeColor="text1"/>
          <w:sz w:val="18"/>
          <w:szCs w:val="18"/>
        </w:rPr>
        <w:br/>
        <w:t>On vous écoute, on vous répond !</w:t>
      </w:r>
      <w:r w:rsidR="004611D4" w:rsidRPr="00822BEA">
        <w:rPr>
          <w:rFonts w:ascii="Helvetica" w:hAnsi="Helvetica"/>
          <w:color w:val="000000" w:themeColor="text1"/>
          <w:sz w:val="18"/>
          <w:szCs w:val="18"/>
        </w:rPr>
        <w:br/>
        <w:t xml:space="preserve">Nous attendons vos messages à : </w:t>
      </w:r>
      <w:r w:rsidR="004611D4" w:rsidRPr="00822BEA">
        <w:rPr>
          <w:rFonts w:ascii="Helvetica" w:hAnsi="Helvetica"/>
          <w:color w:val="7030A0"/>
          <w:sz w:val="18"/>
          <w:szCs w:val="18"/>
        </w:rPr>
        <w:t xml:space="preserve">sg.formareclam@gmail.com </w:t>
      </w:r>
    </w:p>
    <w:sectPr w:rsidR="0038622F" w:rsidRPr="00822BEA" w:rsidSect="0018394F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2970" w14:textId="77777777" w:rsidR="00C1442F" w:rsidRDefault="00C1442F" w:rsidP="00D66A75">
      <w:r>
        <w:separator/>
      </w:r>
    </w:p>
  </w:endnote>
  <w:endnote w:type="continuationSeparator" w:id="0">
    <w:p w14:paraId="78A2052A" w14:textId="77777777" w:rsidR="00C1442F" w:rsidRDefault="00C1442F" w:rsidP="00D6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38784076"/>
      <w:docPartObj>
        <w:docPartGallery w:val="Page Numbers (Bottom of Page)"/>
        <w:docPartUnique/>
      </w:docPartObj>
    </w:sdtPr>
    <w:sdtContent>
      <w:p w14:paraId="713D62DB" w14:textId="77777777" w:rsidR="00D66A75" w:rsidRDefault="00D66A75" w:rsidP="00483AA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B0659ED" w14:textId="77777777" w:rsidR="00D66A75" w:rsidRDefault="00D66A75" w:rsidP="00D66A7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55010575"/>
      <w:docPartObj>
        <w:docPartGallery w:val="Page Numbers (Bottom of Page)"/>
        <w:docPartUnique/>
      </w:docPartObj>
    </w:sdtPr>
    <w:sdtContent>
      <w:p w14:paraId="3B778DDF" w14:textId="77777777" w:rsidR="00D66A75" w:rsidRDefault="00D66A75" w:rsidP="00483AA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48A880A" w14:textId="77777777" w:rsidR="00D66A75" w:rsidRDefault="0018394F" w:rsidP="00D66A75">
    <w:pPr>
      <w:pStyle w:val="Pieddepage"/>
      <w:ind w:right="360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3E8560A" wp14:editId="13399933">
          <wp:simplePos x="0" y="0"/>
          <wp:positionH relativeFrom="page">
            <wp:posOffset>4445</wp:posOffset>
          </wp:positionH>
          <wp:positionV relativeFrom="paragraph">
            <wp:posOffset>-60325</wp:posOffset>
          </wp:positionV>
          <wp:extent cx="7576820" cy="639445"/>
          <wp:effectExtent l="0" t="0" r="5080" b="8255"/>
          <wp:wrapThrough wrapText="bothSides">
            <wp:wrapPolygon edited="0">
              <wp:start x="0" y="0"/>
              <wp:lineTo x="0" y="21235"/>
              <wp:lineTo x="21560" y="21235"/>
              <wp:lineTo x="21560" y="0"/>
              <wp:lineTo x="0" y="0"/>
            </wp:wrapPolygon>
          </wp:wrapThrough>
          <wp:docPr id="631337299" name="Image 631337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091478" name="Image 14690914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4CDA" w14:textId="77777777" w:rsidR="00C1442F" w:rsidRDefault="00C1442F" w:rsidP="00D66A75">
      <w:r>
        <w:separator/>
      </w:r>
    </w:p>
  </w:footnote>
  <w:footnote w:type="continuationSeparator" w:id="0">
    <w:p w14:paraId="2B25F929" w14:textId="77777777" w:rsidR="00C1442F" w:rsidRDefault="00C1442F" w:rsidP="00D6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C7B"/>
    <w:multiLevelType w:val="hybridMultilevel"/>
    <w:tmpl w:val="35964ABA"/>
    <w:lvl w:ilvl="0" w:tplc="820693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43F0"/>
    <w:multiLevelType w:val="hybridMultilevel"/>
    <w:tmpl w:val="5E7E7072"/>
    <w:lvl w:ilvl="0" w:tplc="21C869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732"/>
    <w:multiLevelType w:val="multilevel"/>
    <w:tmpl w:val="3336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216A3"/>
    <w:multiLevelType w:val="hybridMultilevel"/>
    <w:tmpl w:val="D562AD4C"/>
    <w:lvl w:ilvl="0" w:tplc="1E4A4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E313A"/>
    <w:multiLevelType w:val="hybridMultilevel"/>
    <w:tmpl w:val="385A2E70"/>
    <w:lvl w:ilvl="0" w:tplc="87A8C2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E5F20"/>
    <w:multiLevelType w:val="hybridMultilevel"/>
    <w:tmpl w:val="C77C54D2"/>
    <w:lvl w:ilvl="0" w:tplc="4B927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44E17"/>
    <w:multiLevelType w:val="hybridMultilevel"/>
    <w:tmpl w:val="888CC73A"/>
    <w:lvl w:ilvl="0" w:tplc="B2DA0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473685">
    <w:abstractNumId w:val="0"/>
  </w:num>
  <w:num w:numId="2" w16cid:durableId="1960719879">
    <w:abstractNumId w:val="6"/>
  </w:num>
  <w:num w:numId="3" w16cid:durableId="569274272">
    <w:abstractNumId w:val="2"/>
  </w:num>
  <w:num w:numId="4" w16cid:durableId="1481187110">
    <w:abstractNumId w:val="5"/>
  </w:num>
  <w:num w:numId="5" w16cid:durableId="852183062">
    <w:abstractNumId w:val="4"/>
  </w:num>
  <w:num w:numId="6" w16cid:durableId="1677491912">
    <w:abstractNumId w:val="3"/>
  </w:num>
  <w:num w:numId="7" w16cid:durableId="54749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D7"/>
    <w:rsid w:val="00003DA3"/>
    <w:rsid w:val="00007E7D"/>
    <w:rsid w:val="000B7E5D"/>
    <w:rsid w:val="00182EBB"/>
    <w:rsid w:val="0018394F"/>
    <w:rsid w:val="001B71F1"/>
    <w:rsid w:val="001E0089"/>
    <w:rsid w:val="00207AD2"/>
    <w:rsid w:val="00231606"/>
    <w:rsid w:val="0038622F"/>
    <w:rsid w:val="003927BC"/>
    <w:rsid w:val="003E5B35"/>
    <w:rsid w:val="004611D4"/>
    <w:rsid w:val="00492E7B"/>
    <w:rsid w:val="005039DE"/>
    <w:rsid w:val="005060D7"/>
    <w:rsid w:val="00531186"/>
    <w:rsid w:val="00535E5A"/>
    <w:rsid w:val="0054379A"/>
    <w:rsid w:val="005E69FB"/>
    <w:rsid w:val="0062723A"/>
    <w:rsid w:val="0069657F"/>
    <w:rsid w:val="00822BEA"/>
    <w:rsid w:val="008E65E1"/>
    <w:rsid w:val="009050A1"/>
    <w:rsid w:val="009223DA"/>
    <w:rsid w:val="00940158"/>
    <w:rsid w:val="00A21B63"/>
    <w:rsid w:val="00AB29FA"/>
    <w:rsid w:val="00AD1879"/>
    <w:rsid w:val="00AE38B2"/>
    <w:rsid w:val="00AF7B97"/>
    <w:rsid w:val="00B85017"/>
    <w:rsid w:val="00BB7215"/>
    <w:rsid w:val="00C1442F"/>
    <w:rsid w:val="00C820FB"/>
    <w:rsid w:val="00D35FB3"/>
    <w:rsid w:val="00D479DC"/>
    <w:rsid w:val="00D66A75"/>
    <w:rsid w:val="00D81012"/>
    <w:rsid w:val="00E8109E"/>
    <w:rsid w:val="00F301F7"/>
    <w:rsid w:val="00F915C3"/>
    <w:rsid w:val="00FC12F6"/>
    <w:rsid w:val="00FD7E1A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EBA8"/>
  <w15:chartTrackingRefBased/>
  <w15:docId w15:val="{12E86D1E-39A6-8D4E-AC1B-DFB9B19E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0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53118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66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6A75"/>
  </w:style>
  <w:style w:type="character" w:styleId="Numrodepage">
    <w:name w:val="page number"/>
    <w:basedOn w:val="Policepardfaut"/>
    <w:uiPriority w:val="99"/>
    <w:semiHidden/>
    <w:unhideWhenUsed/>
    <w:rsid w:val="00D66A75"/>
  </w:style>
  <w:style w:type="paragraph" w:styleId="En-tte">
    <w:name w:val="header"/>
    <w:basedOn w:val="Normal"/>
    <w:link w:val="En-tteCar"/>
    <w:uiPriority w:val="99"/>
    <w:unhideWhenUsed/>
    <w:rsid w:val="001839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5057</Characters>
  <Application>Microsoft Office Word</Application>
  <DocSecurity>0</DocSecurity>
  <Lines>163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2023-08-21T08:59:00Z</cp:lastPrinted>
  <dcterms:created xsi:type="dcterms:W3CDTF">2023-08-23T11:34:00Z</dcterms:created>
  <dcterms:modified xsi:type="dcterms:W3CDTF">2023-08-24T14:56:00Z</dcterms:modified>
</cp:coreProperties>
</file>