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3D2AB" w14:textId="7D86B55D" w:rsidR="0006087C" w:rsidRDefault="00E40F39">
      <w:pPr>
        <w:spacing w:before="60"/>
        <w:ind w:left="1818" w:right="1879"/>
        <w:jc w:val="center"/>
        <w:rPr>
          <w:color w:val="0D0D0D"/>
          <w:sz w:val="24"/>
        </w:rPr>
      </w:pPr>
      <w:r>
        <w:rPr>
          <w:color w:val="0D0D0D"/>
          <w:sz w:val="24"/>
        </w:rPr>
        <w:t>CONDITIONS GENERALES DE VENTE (PRESTATION)</w:t>
      </w:r>
    </w:p>
    <w:p w14:paraId="3230B027" w14:textId="7C860E45" w:rsidR="00EF34FA" w:rsidRDefault="005A348F" w:rsidP="00F65A40">
      <w:pPr>
        <w:pStyle w:val="Corpsdetexte"/>
        <w:spacing w:before="1"/>
        <w:ind w:left="0"/>
        <w:jc w:val="center"/>
        <w:rPr>
          <w:sz w:val="16"/>
        </w:rPr>
      </w:pPr>
      <w:r>
        <w:rPr>
          <w:sz w:val="16"/>
        </w:rPr>
        <w:t>M</w:t>
      </w:r>
      <w:r w:rsidR="00F65A40">
        <w:rPr>
          <w:sz w:val="16"/>
        </w:rPr>
        <w:t xml:space="preserve">ise à jour le </w:t>
      </w:r>
      <w:r w:rsidR="00CF7BFC">
        <w:rPr>
          <w:sz w:val="16"/>
        </w:rPr>
        <w:t>02/01/2024</w:t>
      </w:r>
      <w:r w:rsidR="00F65A40">
        <w:rPr>
          <w:sz w:val="16"/>
        </w:rPr>
        <w:t xml:space="preserve"> – V1</w:t>
      </w:r>
    </w:p>
    <w:p w14:paraId="10E2981F" w14:textId="77777777" w:rsidR="00EF34FA" w:rsidRDefault="00EF34FA">
      <w:pPr>
        <w:rPr>
          <w:sz w:val="16"/>
        </w:rPr>
        <w:sectPr w:rsidR="00EF34FA" w:rsidSect="00DA22E3">
          <w:headerReference w:type="default" r:id="rId11"/>
          <w:type w:val="continuous"/>
          <w:pgSz w:w="11910" w:h="16840"/>
          <w:pgMar w:top="-640" w:right="560" w:bottom="280" w:left="620" w:header="153" w:footer="720" w:gutter="0"/>
          <w:cols w:space="720"/>
        </w:sectPr>
      </w:pPr>
    </w:p>
    <w:p w14:paraId="5FF28978" w14:textId="77777777" w:rsidR="00EF34FA" w:rsidRDefault="00E40F39">
      <w:pPr>
        <w:pStyle w:val="Corpsdetexte"/>
        <w:spacing w:before="92"/>
        <w:ind w:right="44"/>
      </w:pPr>
      <w:r>
        <w:rPr>
          <w:color w:val="0D0D0D"/>
        </w:rPr>
        <w:t>Le présent contrat a pour objet de fixer les modalités de réalisation des prestations du Prestataire au bénéfice du Client.</w:t>
      </w:r>
    </w:p>
    <w:p w14:paraId="7690A0E0" w14:textId="77777777" w:rsidR="00EF34FA" w:rsidRDefault="00E40F39">
      <w:pPr>
        <w:pStyle w:val="Corpsdetexte"/>
        <w:spacing w:before="120"/>
        <w:ind w:right="41"/>
      </w:pPr>
      <w:r>
        <w:rPr>
          <w:color w:val="0D0D0D"/>
        </w:rPr>
        <w:t>Le présent contrat et ses avenants éventuels expriment l'intégralité des obligations des parties. Ils annulent et remplacent tout accord, correspondance ou écrit antérieurs.</w:t>
      </w:r>
    </w:p>
    <w:p w14:paraId="25789AE0" w14:textId="77777777" w:rsidR="00EF34FA" w:rsidRDefault="00E40F39">
      <w:pPr>
        <w:pStyle w:val="Titre1"/>
        <w:numPr>
          <w:ilvl w:val="0"/>
          <w:numId w:val="2"/>
        </w:numPr>
        <w:tabs>
          <w:tab w:val="left" w:pos="282"/>
        </w:tabs>
      </w:pPr>
      <w:r>
        <w:rPr>
          <w:color w:val="0D0D0D"/>
        </w:rPr>
        <w:t>Exécution de la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prestation</w:t>
      </w:r>
    </w:p>
    <w:p w14:paraId="1EDA53A0" w14:textId="77777777" w:rsidR="00EF34FA" w:rsidRDefault="00E40F39">
      <w:pPr>
        <w:pStyle w:val="Corpsdetexte"/>
        <w:spacing w:before="120"/>
        <w:ind w:right="39"/>
      </w:pPr>
      <w:r>
        <w:rPr>
          <w:color w:val="0D0D0D"/>
        </w:rPr>
        <w:t>Le Prestataire s'engage à mener à bien les tâches précisées dans le présent contrat, conformément aux règles de l'art et de la meilleure manière.</w:t>
      </w:r>
      <w:r>
        <w:rPr>
          <w:color w:val="0D0D0D"/>
          <w:spacing w:val="-10"/>
        </w:rPr>
        <w:t xml:space="preserve"> </w:t>
      </w:r>
      <w:r>
        <w:rPr>
          <w:color w:val="0D0D0D"/>
        </w:rPr>
        <w:t>La</w:t>
      </w:r>
      <w:r>
        <w:rPr>
          <w:color w:val="0D0D0D"/>
          <w:spacing w:val="-11"/>
        </w:rPr>
        <w:t xml:space="preserve"> </w:t>
      </w:r>
      <w:r>
        <w:rPr>
          <w:color w:val="0D0D0D"/>
        </w:rPr>
        <w:t>présente</w:t>
      </w:r>
      <w:r>
        <w:rPr>
          <w:color w:val="0D0D0D"/>
          <w:spacing w:val="-11"/>
        </w:rPr>
        <w:t xml:space="preserve"> </w:t>
      </w:r>
      <w:r>
        <w:rPr>
          <w:color w:val="0D0D0D"/>
        </w:rPr>
        <w:t>obligation</w:t>
      </w:r>
      <w:r>
        <w:rPr>
          <w:color w:val="0D0D0D"/>
          <w:spacing w:val="-8"/>
        </w:rPr>
        <w:t xml:space="preserve"> </w:t>
      </w:r>
      <w:r>
        <w:rPr>
          <w:color w:val="0D0D0D"/>
        </w:rPr>
        <w:t>n'est</w:t>
      </w:r>
      <w:r>
        <w:rPr>
          <w:color w:val="0D0D0D"/>
          <w:spacing w:val="-10"/>
        </w:rPr>
        <w:t xml:space="preserve"> </w:t>
      </w:r>
      <w:r>
        <w:rPr>
          <w:color w:val="0D0D0D"/>
        </w:rPr>
        <w:t>que</w:t>
      </w:r>
      <w:r>
        <w:rPr>
          <w:color w:val="0D0D0D"/>
          <w:spacing w:val="-11"/>
        </w:rPr>
        <w:t xml:space="preserve"> </w:t>
      </w:r>
      <w:r>
        <w:rPr>
          <w:color w:val="0D0D0D"/>
        </w:rPr>
        <w:t>pure</w:t>
      </w:r>
      <w:r>
        <w:rPr>
          <w:color w:val="0D0D0D"/>
          <w:spacing w:val="-11"/>
        </w:rPr>
        <w:t xml:space="preserve"> </w:t>
      </w:r>
      <w:r>
        <w:rPr>
          <w:color w:val="0D0D0D"/>
        </w:rPr>
        <w:t>obligation</w:t>
      </w:r>
      <w:r>
        <w:rPr>
          <w:color w:val="0D0D0D"/>
          <w:spacing w:val="-11"/>
        </w:rPr>
        <w:t xml:space="preserve"> </w:t>
      </w:r>
      <w:r>
        <w:rPr>
          <w:color w:val="0D0D0D"/>
        </w:rPr>
        <w:t>de</w:t>
      </w:r>
      <w:r>
        <w:rPr>
          <w:color w:val="0D0D0D"/>
          <w:spacing w:val="-11"/>
        </w:rPr>
        <w:t xml:space="preserve"> </w:t>
      </w:r>
      <w:r>
        <w:rPr>
          <w:color w:val="0D0D0D"/>
        </w:rPr>
        <w:t>moyens. Toutes taches précisées à la charge du client dans le présent</w:t>
      </w:r>
      <w:r>
        <w:rPr>
          <w:color w:val="0D0D0D"/>
          <w:spacing w:val="-22"/>
        </w:rPr>
        <w:t xml:space="preserve"> </w:t>
      </w:r>
      <w:r>
        <w:rPr>
          <w:color w:val="0D0D0D"/>
        </w:rPr>
        <w:t>contrat, et non réalisées par celui-ci, pourront donner lieu à une facturation complémentaire si le prestataire les réalise à sa</w:t>
      </w:r>
      <w:r>
        <w:rPr>
          <w:color w:val="0D0D0D"/>
          <w:spacing w:val="-9"/>
        </w:rPr>
        <w:t xml:space="preserve"> </w:t>
      </w:r>
      <w:r>
        <w:rPr>
          <w:color w:val="0D0D0D"/>
        </w:rPr>
        <w:t>place.</w:t>
      </w:r>
    </w:p>
    <w:p w14:paraId="38C6E935" w14:textId="77777777" w:rsidR="00EF34FA" w:rsidRDefault="00E40F39">
      <w:pPr>
        <w:pStyle w:val="Corpsdetexte"/>
        <w:spacing w:before="1"/>
        <w:ind w:right="41"/>
      </w:pPr>
      <w:r>
        <w:rPr>
          <w:color w:val="0D0D0D"/>
        </w:rPr>
        <w:t>Le client tiendra à la disposition du Prestataire toutes les informations et moyens matériels et techniques pouvant contribuer à la bonne réalisation de l'objet du présent contrat.</w:t>
      </w:r>
    </w:p>
    <w:p w14:paraId="41ED660E" w14:textId="77777777" w:rsidR="00EF34FA" w:rsidRDefault="00E40F39">
      <w:pPr>
        <w:pStyle w:val="Corpsdetexte"/>
        <w:spacing w:before="1"/>
        <w:ind w:right="43"/>
      </w:pPr>
      <w:r>
        <w:rPr>
          <w:color w:val="0D0D0D"/>
        </w:rPr>
        <w:t>Le Prestataire s’engage à se conformer aux prescriptions du Règlement Intérieur et aux consignes d’hygiène et de sécurité en vigueur dans l’établissement du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Client</w:t>
      </w:r>
    </w:p>
    <w:p w14:paraId="4B70EBB8" w14:textId="77777777" w:rsidR="00EF34FA" w:rsidRDefault="00E40F39">
      <w:pPr>
        <w:pStyle w:val="Titre1"/>
        <w:numPr>
          <w:ilvl w:val="0"/>
          <w:numId w:val="2"/>
        </w:numPr>
        <w:tabs>
          <w:tab w:val="left" w:pos="282"/>
        </w:tabs>
        <w:spacing w:before="118"/>
      </w:pPr>
      <w:r>
        <w:rPr>
          <w:color w:val="0D0D0D"/>
        </w:rPr>
        <w:t>Prix et modalités de</w:t>
      </w:r>
      <w:r>
        <w:rPr>
          <w:color w:val="0D0D0D"/>
          <w:spacing w:val="-11"/>
        </w:rPr>
        <w:t xml:space="preserve"> </w:t>
      </w:r>
      <w:r>
        <w:rPr>
          <w:color w:val="0D0D0D"/>
        </w:rPr>
        <w:t>paiement</w:t>
      </w:r>
    </w:p>
    <w:p w14:paraId="460FDA5E" w14:textId="2585C6AD" w:rsidR="00EF34FA" w:rsidRDefault="00E40F39">
      <w:pPr>
        <w:pStyle w:val="Corpsdetexte"/>
        <w:spacing w:before="122"/>
        <w:ind w:right="41"/>
      </w:pPr>
      <w:r>
        <w:rPr>
          <w:color w:val="0D0D0D"/>
        </w:rPr>
        <w:t>Le</w:t>
      </w:r>
      <w:r>
        <w:rPr>
          <w:color w:val="0D0D0D"/>
          <w:spacing w:val="-11"/>
        </w:rPr>
        <w:t xml:space="preserve"> </w:t>
      </w:r>
      <w:r>
        <w:rPr>
          <w:color w:val="0D0D0D"/>
        </w:rPr>
        <w:t>prix</w:t>
      </w:r>
      <w:r>
        <w:rPr>
          <w:color w:val="0D0D0D"/>
          <w:spacing w:val="-11"/>
        </w:rPr>
        <w:t xml:space="preserve"> </w:t>
      </w:r>
      <w:r>
        <w:rPr>
          <w:color w:val="0D0D0D"/>
        </w:rPr>
        <w:t>de</w:t>
      </w:r>
      <w:r>
        <w:rPr>
          <w:color w:val="0D0D0D"/>
          <w:spacing w:val="-11"/>
        </w:rPr>
        <w:t xml:space="preserve"> </w:t>
      </w:r>
      <w:r>
        <w:rPr>
          <w:color w:val="0D0D0D"/>
        </w:rPr>
        <w:t>la</w:t>
      </w:r>
      <w:r>
        <w:rPr>
          <w:color w:val="0D0D0D"/>
          <w:spacing w:val="-11"/>
        </w:rPr>
        <w:t xml:space="preserve"> </w:t>
      </w:r>
      <w:r>
        <w:rPr>
          <w:color w:val="0D0D0D"/>
        </w:rPr>
        <w:t>prestation</w:t>
      </w:r>
      <w:r>
        <w:rPr>
          <w:color w:val="0D0D0D"/>
          <w:spacing w:val="-8"/>
        </w:rPr>
        <w:t xml:space="preserve"> </w:t>
      </w:r>
      <w:r>
        <w:rPr>
          <w:color w:val="0D0D0D"/>
        </w:rPr>
        <w:t>est</w:t>
      </w:r>
      <w:r>
        <w:rPr>
          <w:color w:val="0D0D0D"/>
          <w:spacing w:val="-10"/>
        </w:rPr>
        <w:t xml:space="preserve"> </w:t>
      </w:r>
      <w:r>
        <w:rPr>
          <w:color w:val="0D0D0D"/>
        </w:rPr>
        <w:t>celui</w:t>
      </w:r>
      <w:r>
        <w:rPr>
          <w:color w:val="0D0D0D"/>
          <w:spacing w:val="-12"/>
        </w:rPr>
        <w:t xml:space="preserve"> </w:t>
      </w:r>
      <w:r>
        <w:rPr>
          <w:color w:val="0D0D0D"/>
        </w:rPr>
        <w:t>indiqué</w:t>
      </w:r>
      <w:r>
        <w:rPr>
          <w:color w:val="0D0D0D"/>
          <w:spacing w:val="-11"/>
        </w:rPr>
        <w:t xml:space="preserve"> </w:t>
      </w:r>
      <w:r>
        <w:rPr>
          <w:color w:val="0D0D0D"/>
        </w:rPr>
        <w:t>aux</w:t>
      </w:r>
      <w:r>
        <w:rPr>
          <w:color w:val="0D0D0D"/>
          <w:spacing w:val="-9"/>
        </w:rPr>
        <w:t xml:space="preserve"> </w:t>
      </w:r>
      <w:r>
        <w:rPr>
          <w:color w:val="0D0D0D"/>
        </w:rPr>
        <w:t>conditions</w:t>
      </w:r>
      <w:r>
        <w:rPr>
          <w:color w:val="0D0D0D"/>
          <w:spacing w:val="-12"/>
        </w:rPr>
        <w:t xml:space="preserve"> </w:t>
      </w:r>
      <w:r>
        <w:rPr>
          <w:color w:val="0D0D0D"/>
        </w:rPr>
        <w:t xml:space="preserve">particulières. Une modification du prix ne peut résulter que d’un avenant au présent contrat. Le prix est toujours stipulé </w:t>
      </w:r>
      <w:r w:rsidR="00E47EF3">
        <w:rPr>
          <w:color w:val="0D0D0D"/>
        </w:rPr>
        <w:t xml:space="preserve">net de TVA. ACF-PRO étant </w:t>
      </w:r>
      <w:r w:rsidR="0033228A">
        <w:rPr>
          <w:color w:val="0D0D0D"/>
        </w:rPr>
        <w:t>exonérée de TVA – Art 261.4.4 a du CGI.</w:t>
      </w:r>
    </w:p>
    <w:p w14:paraId="693930E5" w14:textId="77777777" w:rsidR="00EF34FA" w:rsidRDefault="00EF34FA">
      <w:pPr>
        <w:pStyle w:val="Corpsdetexte"/>
        <w:ind w:left="0"/>
        <w:jc w:val="left"/>
      </w:pPr>
    </w:p>
    <w:p w14:paraId="5215BED8" w14:textId="77777777" w:rsidR="00EF34FA" w:rsidRDefault="00E40F39">
      <w:pPr>
        <w:pStyle w:val="Corpsdetexte"/>
        <w:ind w:right="42"/>
      </w:pPr>
      <w:r>
        <w:rPr>
          <w:color w:val="0D0D0D"/>
        </w:rPr>
        <w:t xml:space="preserve">Les frais engagés par le prestataire ci- après désignés dans le devis à la rubrique frais de production technique, (et notamment déplacement, </w:t>
      </w:r>
      <w:r>
        <w:t>hébergement, repas et frais annexes nécessaires à l'exécution de la prestation) seront facturés en sus au client selon un forfait établi dans le bon de commande et accepté par le</w:t>
      </w:r>
      <w:r>
        <w:rPr>
          <w:spacing w:val="-14"/>
        </w:rPr>
        <w:t xml:space="preserve"> </w:t>
      </w:r>
      <w:r>
        <w:t>client.</w:t>
      </w:r>
    </w:p>
    <w:p w14:paraId="274755C3" w14:textId="77777777" w:rsidR="00EF34FA" w:rsidRDefault="00EF34FA">
      <w:pPr>
        <w:pStyle w:val="Corpsdetexte"/>
        <w:spacing w:before="10"/>
        <w:ind w:left="0"/>
        <w:jc w:val="left"/>
        <w:rPr>
          <w:sz w:val="17"/>
        </w:rPr>
      </w:pPr>
    </w:p>
    <w:p w14:paraId="76B1E5E4" w14:textId="77777777" w:rsidR="00EF34FA" w:rsidRDefault="00E40F39">
      <w:pPr>
        <w:pStyle w:val="Corpsdetexte"/>
        <w:spacing w:before="1"/>
        <w:ind w:right="43"/>
      </w:pPr>
      <w:r>
        <w:rPr>
          <w:color w:val="0D0D0D"/>
        </w:rPr>
        <w:t>Le Prestataire adressera chaque mois au Client une facture égale au prix journalier convenu multiplié par le nombre de jours réalisés après validation du Client.</w:t>
      </w:r>
    </w:p>
    <w:p w14:paraId="21CD43AE" w14:textId="77777777" w:rsidR="00EF34FA" w:rsidRDefault="00E40F39">
      <w:pPr>
        <w:pStyle w:val="Corpsdetexte"/>
        <w:ind w:right="44"/>
      </w:pPr>
      <w:r>
        <w:rPr>
          <w:color w:val="0D0D0D"/>
        </w:rPr>
        <w:t>Sauf stipulations contraires, le règlement des factures doit être effectué comptant à réception de facture.</w:t>
      </w:r>
    </w:p>
    <w:p w14:paraId="5AAA3AC2" w14:textId="77777777" w:rsidR="00EF34FA" w:rsidRDefault="00EF34FA">
      <w:pPr>
        <w:pStyle w:val="Corpsdetexte"/>
        <w:spacing w:before="1"/>
        <w:ind w:left="0"/>
        <w:jc w:val="left"/>
      </w:pPr>
    </w:p>
    <w:p w14:paraId="4F9D086E" w14:textId="77777777" w:rsidR="00EF34FA" w:rsidRDefault="00E40F39">
      <w:pPr>
        <w:pStyle w:val="Corpsdetexte"/>
        <w:ind w:right="40"/>
      </w:pPr>
      <w:r>
        <w:rPr>
          <w:color w:val="0D0D0D"/>
        </w:rPr>
        <w:t>En cas de non réception du paiement dans les délais, le Prestataire est</w:t>
      </w:r>
      <w:r>
        <w:rPr>
          <w:color w:val="0D0D0D"/>
          <w:spacing w:val="-10"/>
        </w:rPr>
        <w:t xml:space="preserve"> </w:t>
      </w:r>
      <w:r>
        <w:rPr>
          <w:color w:val="0D0D0D"/>
        </w:rPr>
        <w:t>en</w:t>
      </w:r>
      <w:r>
        <w:rPr>
          <w:color w:val="0D0D0D"/>
          <w:spacing w:val="-9"/>
        </w:rPr>
        <w:t xml:space="preserve"> </w:t>
      </w:r>
      <w:r>
        <w:rPr>
          <w:color w:val="0D0D0D"/>
        </w:rPr>
        <w:t>droit</w:t>
      </w:r>
      <w:r>
        <w:rPr>
          <w:color w:val="0D0D0D"/>
          <w:spacing w:val="-9"/>
        </w:rPr>
        <w:t xml:space="preserve"> </w:t>
      </w:r>
      <w:r>
        <w:rPr>
          <w:color w:val="0D0D0D"/>
        </w:rPr>
        <w:t>de</w:t>
      </w:r>
      <w:r>
        <w:rPr>
          <w:color w:val="0D0D0D"/>
          <w:spacing w:val="-11"/>
        </w:rPr>
        <w:t xml:space="preserve"> </w:t>
      </w:r>
      <w:r>
        <w:rPr>
          <w:color w:val="0D0D0D"/>
        </w:rPr>
        <w:t>facturer</w:t>
      </w:r>
      <w:r>
        <w:rPr>
          <w:color w:val="0D0D0D"/>
          <w:spacing w:val="-12"/>
        </w:rPr>
        <w:t xml:space="preserve"> </w:t>
      </w:r>
      <w:r>
        <w:rPr>
          <w:color w:val="0D0D0D"/>
        </w:rPr>
        <w:t>une</w:t>
      </w:r>
      <w:r>
        <w:rPr>
          <w:color w:val="0D0D0D"/>
          <w:spacing w:val="-14"/>
        </w:rPr>
        <w:t xml:space="preserve"> </w:t>
      </w:r>
      <w:r>
        <w:rPr>
          <w:color w:val="0D0D0D"/>
        </w:rPr>
        <w:t>pénalité</w:t>
      </w:r>
      <w:r>
        <w:rPr>
          <w:color w:val="0D0D0D"/>
          <w:spacing w:val="-11"/>
        </w:rPr>
        <w:t xml:space="preserve"> </w:t>
      </w:r>
      <w:r>
        <w:rPr>
          <w:color w:val="0D0D0D"/>
        </w:rPr>
        <w:t>de</w:t>
      </w:r>
      <w:r>
        <w:rPr>
          <w:color w:val="0D0D0D"/>
          <w:spacing w:val="-10"/>
        </w:rPr>
        <w:t xml:space="preserve"> </w:t>
      </w:r>
      <w:r>
        <w:rPr>
          <w:color w:val="0D0D0D"/>
        </w:rPr>
        <w:t>retard</w:t>
      </w:r>
      <w:r>
        <w:rPr>
          <w:color w:val="0D0D0D"/>
          <w:spacing w:val="-10"/>
        </w:rPr>
        <w:t xml:space="preserve"> </w:t>
      </w:r>
      <w:r>
        <w:rPr>
          <w:color w:val="0D0D0D"/>
        </w:rPr>
        <w:t>égale</w:t>
      </w:r>
      <w:r>
        <w:rPr>
          <w:color w:val="0D0D0D"/>
          <w:spacing w:val="-10"/>
        </w:rPr>
        <w:t xml:space="preserve"> </w:t>
      </w:r>
      <w:r>
        <w:rPr>
          <w:color w:val="0D0D0D"/>
        </w:rPr>
        <w:t>à</w:t>
      </w:r>
      <w:r>
        <w:rPr>
          <w:color w:val="0D0D0D"/>
          <w:spacing w:val="-11"/>
        </w:rPr>
        <w:t xml:space="preserve"> </w:t>
      </w:r>
      <w:r>
        <w:rPr>
          <w:color w:val="0D0D0D"/>
        </w:rPr>
        <w:t>10%</w:t>
      </w:r>
      <w:r>
        <w:rPr>
          <w:color w:val="0D0D0D"/>
          <w:spacing w:val="-12"/>
        </w:rPr>
        <w:t xml:space="preserve"> </w:t>
      </w:r>
      <w:r>
        <w:rPr>
          <w:color w:val="0D0D0D"/>
        </w:rPr>
        <w:t>du</w:t>
      </w:r>
      <w:r>
        <w:rPr>
          <w:color w:val="0D0D0D"/>
          <w:spacing w:val="-11"/>
        </w:rPr>
        <w:t xml:space="preserve"> </w:t>
      </w:r>
      <w:r>
        <w:rPr>
          <w:color w:val="0D0D0D"/>
        </w:rPr>
        <w:t>montant impayé à titre moratoire et à titre compensatoire du préjudice subi, en sus des intérêts de retard calculés à la date de facture au taux d’intérêt légal augmenté de 7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points.</w:t>
      </w:r>
    </w:p>
    <w:p w14:paraId="565949A3" w14:textId="77777777" w:rsidR="00EF34FA" w:rsidRDefault="00E40F39">
      <w:pPr>
        <w:pStyle w:val="Titre1"/>
        <w:numPr>
          <w:ilvl w:val="0"/>
          <w:numId w:val="2"/>
        </w:numPr>
        <w:tabs>
          <w:tab w:val="left" w:pos="282"/>
        </w:tabs>
        <w:spacing w:before="119"/>
      </w:pPr>
      <w:r>
        <w:rPr>
          <w:color w:val="0D0D0D"/>
        </w:rPr>
        <w:t>Confidentialité</w:t>
      </w:r>
    </w:p>
    <w:p w14:paraId="3A6ADEB6" w14:textId="77777777" w:rsidR="00EF34FA" w:rsidRDefault="00E40F39">
      <w:pPr>
        <w:pStyle w:val="Corpsdetexte"/>
        <w:spacing w:before="120"/>
        <w:ind w:right="41"/>
      </w:pPr>
      <w:r>
        <w:rPr>
          <w:color w:val="0D0D0D"/>
        </w:rPr>
        <w:t>Le Prestataire considèrera comme strictement confidentiel, et s'interdit de divulguer toute information, document, donnée ou concept, dont il pourra avoir connaissance à l'occasion du présent contrat.</w:t>
      </w:r>
    </w:p>
    <w:p w14:paraId="30EEC68F" w14:textId="77777777" w:rsidR="00EF34FA" w:rsidRDefault="00EF34FA">
      <w:pPr>
        <w:pStyle w:val="Corpsdetexte"/>
        <w:ind w:left="0"/>
        <w:jc w:val="left"/>
      </w:pPr>
    </w:p>
    <w:p w14:paraId="534418A4" w14:textId="77777777" w:rsidR="00EF34FA" w:rsidRDefault="00E40F39">
      <w:pPr>
        <w:pStyle w:val="Corpsdetexte"/>
        <w:ind w:right="41"/>
      </w:pPr>
      <w:r>
        <w:rPr>
          <w:color w:val="0D0D0D"/>
        </w:rPr>
        <w:t>Le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Prestataire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ne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saurait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être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tenu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pour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responsable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de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divulgation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si les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éléments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divulgués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étaient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dans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le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domaine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public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à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la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date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de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la divulgation,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ou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s'il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en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avait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connaissance,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ou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les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obtenait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de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tiers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par des moyens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légitimes.</w:t>
      </w:r>
    </w:p>
    <w:p w14:paraId="76722A5C" w14:textId="77777777" w:rsidR="00EF34FA" w:rsidRDefault="00E40F39">
      <w:pPr>
        <w:pStyle w:val="Titre1"/>
        <w:numPr>
          <w:ilvl w:val="0"/>
          <w:numId w:val="2"/>
        </w:numPr>
        <w:tabs>
          <w:tab w:val="left" w:pos="282"/>
        </w:tabs>
      </w:pPr>
      <w:r>
        <w:rPr>
          <w:color w:val="0D0D0D"/>
        </w:rPr>
        <w:t>Responsabilité</w:t>
      </w:r>
    </w:p>
    <w:p w14:paraId="14D00303" w14:textId="3282FA97" w:rsidR="00EF34FA" w:rsidRPr="0083280A" w:rsidRDefault="00E40F39">
      <w:pPr>
        <w:spacing w:before="122"/>
        <w:ind w:left="100" w:right="41"/>
        <w:jc w:val="both"/>
        <w:rPr>
          <w:sz w:val="18"/>
        </w:rPr>
      </w:pPr>
      <w:r>
        <w:rPr>
          <w:color w:val="0D0D0D"/>
          <w:sz w:val="18"/>
        </w:rPr>
        <w:t xml:space="preserve">Le Prestataire déclare être titulaire d'un contrat en Responsabilité Civile Professionnelle auprès de la </w:t>
      </w:r>
      <w:r w:rsidR="00497E3F" w:rsidRPr="0083280A">
        <w:rPr>
          <w:b/>
          <w:sz w:val="18"/>
        </w:rPr>
        <w:t>compagnie HIS</w:t>
      </w:r>
      <w:r w:rsidR="00910D56">
        <w:rPr>
          <w:b/>
          <w:sz w:val="18"/>
        </w:rPr>
        <w:t>C</w:t>
      </w:r>
      <w:r w:rsidR="00497E3F" w:rsidRPr="0083280A">
        <w:rPr>
          <w:b/>
          <w:sz w:val="18"/>
        </w:rPr>
        <w:t>OX</w:t>
      </w:r>
      <w:r w:rsidR="0083280A" w:rsidRPr="0083280A">
        <w:rPr>
          <w:b/>
          <w:sz w:val="18"/>
        </w:rPr>
        <w:t xml:space="preserve"> par contrat N° </w:t>
      </w:r>
      <w:r w:rsidR="0083280A" w:rsidRPr="0083280A">
        <w:t>HSXIN320005060A</w:t>
      </w:r>
    </w:p>
    <w:p w14:paraId="0B1039AC" w14:textId="77777777" w:rsidR="00EF34FA" w:rsidRDefault="00EF34FA">
      <w:pPr>
        <w:pStyle w:val="Corpsdetexte"/>
        <w:ind w:left="0"/>
        <w:jc w:val="left"/>
      </w:pPr>
    </w:p>
    <w:p w14:paraId="08813C14" w14:textId="77777777" w:rsidR="00EF34FA" w:rsidRDefault="00E40F39">
      <w:pPr>
        <w:pStyle w:val="Corpsdetexte"/>
        <w:jc w:val="left"/>
      </w:pPr>
      <w:r>
        <w:rPr>
          <w:color w:val="0D0D0D"/>
        </w:rPr>
        <w:t>Le Prestataire limite sa responsabilité résultant de l'exécution ou de l'inexécution des obligations décrites au présent contrat, à un montant égal au plafond annuel par sinistre défini par la police en vigueur à la date de la souscription du contrat.</w:t>
      </w:r>
    </w:p>
    <w:p w14:paraId="60EA6E68" w14:textId="77777777" w:rsidR="00EF34FA" w:rsidRDefault="00EF34FA">
      <w:pPr>
        <w:pStyle w:val="Corpsdetexte"/>
        <w:spacing w:before="11"/>
        <w:ind w:left="0"/>
        <w:jc w:val="left"/>
        <w:rPr>
          <w:sz w:val="17"/>
        </w:rPr>
      </w:pPr>
    </w:p>
    <w:p w14:paraId="1C9A6CE4" w14:textId="77777777" w:rsidR="00EF34FA" w:rsidRDefault="00E40F39">
      <w:pPr>
        <w:pStyle w:val="Corpsdetexte"/>
        <w:ind w:right="38"/>
      </w:pPr>
      <w:r>
        <w:rPr>
          <w:color w:val="0D0D0D"/>
        </w:rPr>
        <w:t>Le Client accepte de renoncer à un recours contre le Prestataire au- delà de la limite des sommes engagées au titre de la prestation et s'engage à y faire renoncer son assureur dans les mêmes conditions.</w:t>
      </w:r>
    </w:p>
    <w:p w14:paraId="6B5029E3" w14:textId="5BD535B2" w:rsidR="00EF34FA" w:rsidRDefault="00E40F39">
      <w:pPr>
        <w:pStyle w:val="Corpsdetexte"/>
        <w:spacing w:before="92"/>
        <w:jc w:val="left"/>
      </w:pPr>
      <w:r>
        <w:br w:type="column"/>
      </w:r>
      <w:r>
        <w:rPr>
          <w:color w:val="0D0D0D"/>
        </w:rPr>
        <w:t xml:space="preserve">L'attestation d'assurance </w:t>
      </w:r>
      <w:r w:rsidR="001A2E78" w:rsidRPr="001A2E78">
        <w:rPr>
          <w:color w:val="000000" w:themeColor="text1"/>
        </w:rPr>
        <w:t xml:space="preserve">HISCOX </w:t>
      </w:r>
      <w:r w:rsidRPr="001A2E78">
        <w:rPr>
          <w:color w:val="000000" w:themeColor="text1"/>
        </w:rPr>
        <w:t>e</w:t>
      </w:r>
      <w:r>
        <w:rPr>
          <w:color w:val="0D0D0D"/>
        </w:rPr>
        <w:t>st jointe au contrat.</w:t>
      </w:r>
    </w:p>
    <w:p w14:paraId="7D63D91B" w14:textId="77777777" w:rsidR="00EF34FA" w:rsidRDefault="00E40F39">
      <w:pPr>
        <w:pStyle w:val="Titre1"/>
        <w:numPr>
          <w:ilvl w:val="0"/>
          <w:numId w:val="2"/>
        </w:numPr>
        <w:tabs>
          <w:tab w:val="left" w:pos="282"/>
        </w:tabs>
      </w:pPr>
      <w:r>
        <w:rPr>
          <w:color w:val="0D0D0D"/>
        </w:rPr>
        <w:t>Résiliation du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contrat</w:t>
      </w:r>
    </w:p>
    <w:p w14:paraId="7A8CD385" w14:textId="77777777" w:rsidR="00EF34FA" w:rsidRDefault="00E40F39">
      <w:pPr>
        <w:pStyle w:val="Corpsdetexte"/>
        <w:spacing w:before="120"/>
        <w:jc w:val="left"/>
      </w:pPr>
      <w:r>
        <w:rPr>
          <w:color w:val="0D0D0D"/>
        </w:rPr>
        <w:t>Le Contrat pourra être résilié par l’une ou l’autre des parties :</w:t>
      </w:r>
    </w:p>
    <w:p w14:paraId="079B991E" w14:textId="77777777" w:rsidR="00EF34FA" w:rsidRDefault="00EF34FA">
      <w:pPr>
        <w:pStyle w:val="Corpsdetexte"/>
        <w:spacing w:before="1"/>
        <w:ind w:left="0"/>
        <w:jc w:val="left"/>
      </w:pPr>
    </w:p>
    <w:p w14:paraId="774DDADA" w14:textId="77777777" w:rsidR="00EF34FA" w:rsidRDefault="00E40F39">
      <w:pPr>
        <w:pStyle w:val="Paragraphedeliste"/>
        <w:numPr>
          <w:ilvl w:val="0"/>
          <w:numId w:val="1"/>
        </w:numPr>
        <w:tabs>
          <w:tab w:val="left" w:pos="218"/>
        </w:tabs>
        <w:ind w:right="162" w:firstLine="0"/>
        <w:rPr>
          <w:sz w:val="18"/>
        </w:rPr>
      </w:pPr>
      <w:r>
        <w:rPr>
          <w:color w:val="0D0D0D"/>
          <w:sz w:val="18"/>
        </w:rPr>
        <w:t>De plein droit en cas de force majeure, de disparition, invalidité, décès du consultant.</w:t>
      </w:r>
    </w:p>
    <w:p w14:paraId="00D1DDED" w14:textId="77777777" w:rsidR="00EF34FA" w:rsidRDefault="00EF34FA">
      <w:pPr>
        <w:pStyle w:val="Corpsdetexte"/>
        <w:ind w:left="0"/>
        <w:jc w:val="left"/>
      </w:pPr>
    </w:p>
    <w:p w14:paraId="0E3B82F9" w14:textId="77777777" w:rsidR="00EF34FA" w:rsidRDefault="00E40F39">
      <w:pPr>
        <w:pStyle w:val="Paragraphedeliste"/>
        <w:numPr>
          <w:ilvl w:val="0"/>
          <w:numId w:val="1"/>
        </w:numPr>
        <w:tabs>
          <w:tab w:val="left" w:pos="204"/>
        </w:tabs>
        <w:ind w:right="155" w:firstLine="0"/>
        <w:jc w:val="both"/>
        <w:rPr>
          <w:sz w:val="18"/>
        </w:rPr>
      </w:pPr>
      <w:r>
        <w:rPr>
          <w:color w:val="0D0D0D"/>
          <w:sz w:val="18"/>
        </w:rPr>
        <w:t>Après</w:t>
      </w:r>
      <w:r>
        <w:rPr>
          <w:color w:val="0D0D0D"/>
          <w:spacing w:val="-5"/>
          <w:sz w:val="18"/>
        </w:rPr>
        <w:t xml:space="preserve"> </w:t>
      </w:r>
      <w:r>
        <w:rPr>
          <w:color w:val="0D0D0D"/>
          <w:sz w:val="18"/>
        </w:rPr>
        <w:t>mise</w:t>
      </w:r>
      <w:r>
        <w:rPr>
          <w:color w:val="0D0D0D"/>
          <w:spacing w:val="-5"/>
          <w:sz w:val="18"/>
        </w:rPr>
        <w:t xml:space="preserve"> </w:t>
      </w:r>
      <w:r>
        <w:rPr>
          <w:color w:val="0D0D0D"/>
          <w:sz w:val="18"/>
        </w:rPr>
        <w:t>en</w:t>
      </w:r>
      <w:r>
        <w:rPr>
          <w:color w:val="0D0D0D"/>
          <w:spacing w:val="-6"/>
          <w:sz w:val="18"/>
        </w:rPr>
        <w:t xml:space="preserve"> </w:t>
      </w:r>
      <w:r>
        <w:rPr>
          <w:color w:val="0D0D0D"/>
          <w:sz w:val="18"/>
        </w:rPr>
        <w:t>demeure</w:t>
      </w:r>
      <w:r>
        <w:rPr>
          <w:color w:val="0D0D0D"/>
          <w:spacing w:val="-5"/>
          <w:sz w:val="18"/>
        </w:rPr>
        <w:t xml:space="preserve"> </w:t>
      </w:r>
      <w:r>
        <w:rPr>
          <w:color w:val="0D0D0D"/>
          <w:sz w:val="18"/>
        </w:rPr>
        <w:t>sous</w:t>
      </w:r>
      <w:r>
        <w:rPr>
          <w:color w:val="0D0D0D"/>
          <w:spacing w:val="-5"/>
          <w:sz w:val="18"/>
        </w:rPr>
        <w:t xml:space="preserve"> </w:t>
      </w:r>
      <w:r>
        <w:rPr>
          <w:color w:val="0D0D0D"/>
          <w:sz w:val="18"/>
        </w:rPr>
        <w:t>respect</w:t>
      </w:r>
      <w:r>
        <w:rPr>
          <w:color w:val="0D0D0D"/>
          <w:spacing w:val="-4"/>
          <w:sz w:val="18"/>
        </w:rPr>
        <w:t xml:space="preserve"> </w:t>
      </w:r>
      <w:r>
        <w:rPr>
          <w:color w:val="0D0D0D"/>
          <w:sz w:val="18"/>
        </w:rPr>
        <w:t>d’un</w:t>
      </w:r>
      <w:r>
        <w:rPr>
          <w:color w:val="0D0D0D"/>
          <w:spacing w:val="-8"/>
          <w:sz w:val="18"/>
        </w:rPr>
        <w:t xml:space="preserve"> </w:t>
      </w:r>
      <w:r>
        <w:rPr>
          <w:color w:val="0D0D0D"/>
          <w:sz w:val="18"/>
        </w:rPr>
        <w:t>préavis</w:t>
      </w:r>
      <w:r>
        <w:rPr>
          <w:color w:val="0D0D0D"/>
          <w:spacing w:val="-7"/>
          <w:sz w:val="18"/>
        </w:rPr>
        <w:t xml:space="preserve"> </w:t>
      </w:r>
      <w:r>
        <w:rPr>
          <w:color w:val="0D0D0D"/>
          <w:sz w:val="18"/>
        </w:rPr>
        <w:t>d’un</w:t>
      </w:r>
      <w:r>
        <w:rPr>
          <w:color w:val="0D0D0D"/>
          <w:spacing w:val="-3"/>
          <w:sz w:val="18"/>
        </w:rPr>
        <w:t xml:space="preserve"> </w:t>
      </w:r>
      <w:r>
        <w:rPr>
          <w:color w:val="0D0D0D"/>
          <w:sz w:val="18"/>
        </w:rPr>
        <w:t>mois en</w:t>
      </w:r>
      <w:r>
        <w:rPr>
          <w:color w:val="0D0D0D"/>
          <w:spacing w:val="-5"/>
          <w:sz w:val="18"/>
        </w:rPr>
        <w:t xml:space="preserve"> </w:t>
      </w:r>
      <w:r>
        <w:rPr>
          <w:color w:val="0D0D0D"/>
          <w:sz w:val="18"/>
        </w:rPr>
        <w:t>cas de défaillance dûment constatée de l’une quelconque des parties en cas de manquement à une obligation</w:t>
      </w:r>
      <w:r>
        <w:rPr>
          <w:color w:val="0D0D0D"/>
          <w:spacing w:val="-6"/>
          <w:sz w:val="18"/>
        </w:rPr>
        <w:t xml:space="preserve"> </w:t>
      </w:r>
      <w:r>
        <w:rPr>
          <w:color w:val="0D0D0D"/>
          <w:sz w:val="18"/>
        </w:rPr>
        <w:t>principale.</w:t>
      </w:r>
    </w:p>
    <w:p w14:paraId="1C1C54F0" w14:textId="77777777" w:rsidR="00EF34FA" w:rsidRDefault="00EF34FA">
      <w:pPr>
        <w:pStyle w:val="Corpsdetexte"/>
        <w:ind w:left="0"/>
        <w:jc w:val="left"/>
      </w:pPr>
    </w:p>
    <w:p w14:paraId="05F34F4C" w14:textId="77777777" w:rsidR="00EF34FA" w:rsidRDefault="00E40F39">
      <w:pPr>
        <w:pStyle w:val="Paragraphedeliste"/>
        <w:numPr>
          <w:ilvl w:val="0"/>
          <w:numId w:val="1"/>
        </w:numPr>
        <w:tabs>
          <w:tab w:val="left" w:pos="228"/>
        </w:tabs>
        <w:ind w:right="158" w:firstLine="0"/>
        <w:jc w:val="both"/>
        <w:rPr>
          <w:sz w:val="18"/>
        </w:rPr>
      </w:pPr>
      <w:r>
        <w:rPr>
          <w:color w:val="0D0D0D"/>
          <w:sz w:val="18"/>
        </w:rPr>
        <w:t>Dans tous les cas, les sommes perçues et celles facturées par le Prestataire pour les travaux effectués lui demeureront acquises et le délai de règlement est ramené au plus tard à la date d’effet de la résiliation.</w:t>
      </w:r>
    </w:p>
    <w:p w14:paraId="6235D91B" w14:textId="77777777" w:rsidR="00EF34FA" w:rsidRDefault="00E40F39">
      <w:pPr>
        <w:pStyle w:val="Titre1"/>
        <w:numPr>
          <w:ilvl w:val="0"/>
          <w:numId w:val="2"/>
        </w:numPr>
        <w:tabs>
          <w:tab w:val="left" w:pos="282"/>
        </w:tabs>
        <w:spacing w:before="121"/>
      </w:pPr>
      <w:r>
        <w:rPr>
          <w:color w:val="0D0D0D"/>
        </w:rPr>
        <w:t>Propriété des prestations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réalisées</w:t>
      </w:r>
    </w:p>
    <w:p w14:paraId="46D6D5BC" w14:textId="77777777" w:rsidR="00EF34FA" w:rsidRDefault="00E40F39">
      <w:pPr>
        <w:pStyle w:val="Corpsdetexte"/>
        <w:spacing w:before="120"/>
        <w:ind w:right="159"/>
      </w:pPr>
      <w:r>
        <w:rPr>
          <w:color w:val="0D0D0D"/>
        </w:rPr>
        <w:t>Il est expressément stipulé que le Prestataire ne pourra utiliser les résultats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des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travaux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à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d'autres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fins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que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celles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décidées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par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le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Client. Tous les droits éventuels de copie, de reproduction et édition des documents produits seront la propriété du Client à compter du paiement intégral de la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prestation.</w:t>
      </w:r>
    </w:p>
    <w:p w14:paraId="3AD26543" w14:textId="77777777" w:rsidR="00EF34FA" w:rsidRDefault="00E40F39">
      <w:pPr>
        <w:pStyle w:val="Corpsdetexte"/>
        <w:ind w:right="158"/>
      </w:pPr>
      <w:r>
        <w:rPr>
          <w:color w:val="0D0D0D"/>
        </w:rPr>
        <w:t>Le Prestataire conserve la propriété exclusive des brevets, logiciels, dessins et modèles développés et déposés préalablement à la signature du présent contrat ou n’entrant pas dans le champ de la réalisation de la prestation réalisée pour le compte du Client.</w:t>
      </w:r>
    </w:p>
    <w:p w14:paraId="34839E9F" w14:textId="77777777" w:rsidR="00EF34FA" w:rsidRDefault="00E40F39">
      <w:pPr>
        <w:pStyle w:val="Corpsdetexte"/>
        <w:ind w:right="160"/>
      </w:pPr>
      <w:r>
        <w:rPr>
          <w:color w:val="0D0D0D"/>
        </w:rPr>
        <w:t>Le Client autorise le Prestataire à mentionner son nom comme référence et les travaux accomplis dans le cadre du présent contrat.</w:t>
      </w:r>
    </w:p>
    <w:p w14:paraId="38690717" w14:textId="6C6ADFCD" w:rsidR="00EF34FA" w:rsidRDefault="00E40F39">
      <w:pPr>
        <w:pStyle w:val="Corpsdetexte"/>
        <w:spacing w:before="120"/>
        <w:ind w:right="158"/>
      </w:pPr>
      <w:r>
        <w:rPr>
          <w:color w:val="0D0D0D"/>
        </w:rPr>
        <w:t xml:space="preserve">La société </w:t>
      </w:r>
      <w:r w:rsidR="00844CF3">
        <w:rPr>
          <w:color w:val="0D0D0D"/>
        </w:rPr>
        <w:t>ACF-PRO</w:t>
      </w:r>
      <w:r>
        <w:rPr>
          <w:color w:val="0D0D0D"/>
        </w:rPr>
        <w:t xml:space="preserve"> est dégagée de toutes les modifications apportées sur les documents remis conformes après son intervention chez le client.</w:t>
      </w:r>
    </w:p>
    <w:p w14:paraId="3041C237" w14:textId="77777777" w:rsidR="00EF34FA" w:rsidRDefault="00E40F39">
      <w:pPr>
        <w:pStyle w:val="Titre1"/>
        <w:numPr>
          <w:ilvl w:val="0"/>
          <w:numId w:val="2"/>
        </w:numPr>
        <w:tabs>
          <w:tab w:val="left" w:pos="282"/>
        </w:tabs>
        <w:spacing w:before="119"/>
      </w:pPr>
      <w:r>
        <w:rPr>
          <w:color w:val="0D0D0D"/>
        </w:rPr>
        <w:t>Protections des données clients</w:t>
      </w:r>
    </w:p>
    <w:p w14:paraId="65C48F0C" w14:textId="560F9E29" w:rsidR="00EF34FA" w:rsidRDefault="00E40F39">
      <w:pPr>
        <w:pStyle w:val="Corpsdetexte"/>
        <w:spacing w:before="122"/>
        <w:ind w:right="155"/>
      </w:pPr>
      <w:r>
        <w:rPr>
          <w:color w:val="0D0D0D"/>
        </w:rPr>
        <w:t xml:space="preserve">Les données personnelles des clients ne seront utilisées que dans le cadre de la mission ou dans le cadre des activités commerciales de </w:t>
      </w:r>
      <w:r w:rsidR="00844CF3">
        <w:rPr>
          <w:color w:val="0D0D0D"/>
        </w:rPr>
        <w:t>ACF-PRO</w:t>
      </w:r>
      <w:r>
        <w:rPr>
          <w:color w:val="0D0D0D"/>
        </w:rPr>
        <w:t>.</w:t>
      </w:r>
    </w:p>
    <w:p w14:paraId="40B09BBF" w14:textId="77777777" w:rsidR="00EF34FA" w:rsidRDefault="00E40F39">
      <w:pPr>
        <w:pStyle w:val="Titre1"/>
        <w:numPr>
          <w:ilvl w:val="0"/>
          <w:numId w:val="2"/>
        </w:numPr>
        <w:tabs>
          <w:tab w:val="left" w:pos="283"/>
        </w:tabs>
        <w:spacing w:before="118"/>
        <w:ind w:left="282" w:hanging="183"/>
      </w:pPr>
      <w:r>
        <w:rPr>
          <w:color w:val="0D0D0D"/>
        </w:rPr>
        <w:t>Attribution de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compétences</w:t>
      </w:r>
    </w:p>
    <w:p w14:paraId="5253C6CD" w14:textId="77777777" w:rsidR="00EF34FA" w:rsidRDefault="00E40F39">
      <w:pPr>
        <w:pStyle w:val="Corpsdetexte"/>
        <w:spacing w:before="120"/>
        <w:ind w:right="158"/>
      </w:pPr>
      <w:r>
        <w:rPr>
          <w:color w:val="0D0D0D"/>
        </w:rPr>
        <w:t>Le présent contrat est régi par le droit français. Les parties conviennent qu’en cas de différend sur son interprétation, son exécution et/ou sa résiliation, elles s’efforceront de parvenir à un règlement amiable.</w:t>
      </w:r>
    </w:p>
    <w:p w14:paraId="72FE8D32" w14:textId="77777777" w:rsidR="00EF34FA" w:rsidRDefault="00EF34FA">
      <w:pPr>
        <w:pStyle w:val="Corpsdetexte"/>
        <w:spacing w:before="1"/>
        <w:ind w:left="0"/>
        <w:jc w:val="left"/>
      </w:pPr>
    </w:p>
    <w:p w14:paraId="2A7BB87E" w14:textId="77777777" w:rsidR="00EF34FA" w:rsidRDefault="00E40F39">
      <w:pPr>
        <w:pStyle w:val="Titre1"/>
        <w:numPr>
          <w:ilvl w:val="0"/>
          <w:numId w:val="2"/>
        </w:numPr>
        <w:tabs>
          <w:tab w:val="left" w:pos="282"/>
        </w:tabs>
        <w:spacing w:before="0"/>
      </w:pPr>
      <w:r>
        <w:rPr>
          <w:color w:val="0D0D0D"/>
        </w:rPr>
        <w:t>Clause de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Médiation</w:t>
      </w:r>
    </w:p>
    <w:p w14:paraId="67618107" w14:textId="77777777" w:rsidR="00EF34FA" w:rsidRDefault="00EF34FA">
      <w:pPr>
        <w:pStyle w:val="Corpsdetexte"/>
        <w:spacing w:before="11"/>
        <w:ind w:left="0"/>
        <w:jc w:val="left"/>
        <w:rPr>
          <w:b/>
          <w:sz w:val="17"/>
        </w:rPr>
      </w:pPr>
    </w:p>
    <w:p w14:paraId="229FDFC8" w14:textId="02B01B9F" w:rsidR="00EF34FA" w:rsidRDefault="00E40F39">
      <w:pPr>
        <w:pStyle w:val="Corpsdetexte"/>
        <w:ind w:right="155"/>
      </w:pPr>
      <w:r>
        <w:rPr>
          <w:color w:val="0D0D0D"/>
        </w:rPr>
        <w:t>Toute contestation relative au contrat pourra, à tout moment, être soumise à la présente procédure de médiation. A cet effet, la partie la</w:t>
      </w:r>
      <w:r>
        <w:rPr>
          <w:color w:val="0D0D0D"/>
          <w:spacing w:val="-13"/>
        </w:rPr>
        <w:t xml:space="preserve"> </w:t>
      </w:r>
      <w:r>
        <w:rPr>
          <w:color w:val="0D0D0D"/>
        </w:rPr>
        <w:t>plus</w:t>
      </w:r>
      <w:r>
        <w:rPr>
          <w:color w:val="0D0D0D"/>
          <w:spacing w:val="-12"/>
        </w:rPr>
        <w:t xml:space="preserve"> </w:t>
      </w:r>
      <w:r>
        <w:rPr>
          <w:color w:val="0D0D0D"/>
        </w:rPr>
        <w:t>diligente</w:t>
      </w:r>
      <w:r>
        <w:rPr>
          <w:color w:val="0D0D0D"/>
          <w:spacing w:val="-13"/>
        </w:rPr>
        <w:t xml:space="preserve"> </w:t>
      </w:r>
      <w:r>
        <w:rPr>
          <w:color w:val="0D0D0D"/>
        </w:rPr>
        <w:t>saisit</w:t>
      </w:r>
      <w:r>
        <w:rPr>
          <w:color w:val="0D0D0D"/>
          <w:spacing w:val="-11"/>
        </w:rPr>
        <w:t xml:space="preserve"> </w:t>
      </w:r>
      <w:r>
        <w:rPr>
          <w:color w:val="0D0D0D"/>
        </w:rPr>
        <w:t>l’autre</w:t>
      </w:r>
      <w:r>
        <w:rPr>
          <w:color w:val="0D0D0D"/>
          <w:spacing w:val="-13"/>
        </w:rPr>
        <w:t xml:space="preserve"> </w:t>
      </w:r>
      <w:r>
        <w:rPr>
          <w:color w:val="0D0D0D"/>
        </w:rPr>
        <w:t>partie</w:t>
      </w:r>
      <w:r>
        <w:rPr>
          <w:color w:val="0D0D0D"/>
          <w:spacing w:val="-13"/>
        </w:rPr>
        <w:t xml:space="preserve"> </w:t>
      </w:r>
      <w:r>
        <w:rPr>
          <w:color w:val="0D0D0D"/>
        </w:rPr>
        <w:t>par</w:t>
      </w:r>
      <w:r>
        <w:rPr>
          <w:color w:val="0D0D0D"/>
          <w:spacing w:val="-13"/>
        </w:rPr>
        <w:t xml:space="preserve"> </w:t>
      </w:r>
      <w:r>
        <w:rPr>
          <w:color w:val="0D0D0D"/>
        </w:rPr>
        <w:t>lettre</w:t>
      </w:r>
      <w:r>
        <w:rPr>
          <w:color w:val="0D0D0D"/>
          <w:spacing w:val="-12"/>
        </w:rPr>
        <w:t xml:space="preserve"> </w:t>
      </w:r>
      <w:r>
        <w:rPr>
          <w:color w:val="0D0D0D"/>
        </w:rPr>
        <w:t>recommandée</w:t>
      </w:r>
      <w:r>
        <w:rPr>
          <w:color w:val="0D0D0D"/>
          <w:spacing w:val="-14"/>
        </w:rPr>
        <w:t xml:space="preserve"> </w:t>
      </w:r>
      <w:r>
        <w:rPr>
          <w:color w:val="0D0D0D"/>
        </w:rPr>
        <w:t>avec</w:t>
      </w:r>
      <w:r>
        <w:rPr>
          <w:color w:val="0D0D0D"/>
          <w:spacing w:val="-10"/>
        </w:rPr>
        <w:t xml:space="preserve"> </w:t>
      </w:r>
      <w:r>
        <w:rPr>
          <w:color w:val="0D0D0D"/>
        </w:rPr>
        <w:t>avis de réception et propose le nom d’un ou plusieurs médiateurs en vue de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parvenir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dans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les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15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jours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à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la</w:t>
      </w:r>
      <w:r>
        <w:rPr>
          <w:color w:val="0D0D0D"/>
          <w:spacing w:val="-8"/>
        </w:rPr>
        <w:t xml:space="preserve"> </w:t>
      </w:r>
      <w:r>
        <w:rPr>
          <w:color w:val="0D0D0D"/>
        </w:rPr>
        <w:t>désignation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d’un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médiateur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unique et accepté par le</w:t>
      </w:r>
      <w:r w:rsidR="00993E23">
        <w:rPr>
          <w:color w:val="0D0D0D"/>
        </w:rPr>
        <w:t>s</w:t>
      </w:r>
      <w:r>
        <w:rPr>
          <w:color w:val="0D0D0D"/>
        </w:rPr>
        <w:t xml:space="preserve"> deux parties. Le médiateur devra communiquer ses conclusions aux parties dans un délai de deux mois à compter de sa désignation.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Les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parties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sont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alors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libres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d’accepter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ou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de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refuser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les propositions du médiateur. En cas d’échec dans la désignation du médiateur ou de la médiation elle-même, la partie la plus diligente peut saisir la Tribunal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compétent.</w:t>
      </w:r>
    </w:p>
    <w:p w14:paraId="6A58C742" w14:textId="77777777" w:rsidR="00EF34FA" w:rsidRDefault="00E40F39">
      <w:pPr>
        <w:pStyle w:val="Corpsdetexte"/>
        <w:spacing w:before="1"/>
        <w:ind w:right="156"/>
      </w:pPr>
      <w:r>
        <w:rPr>
          <w:color w:val="0D0D0D"/>
        </w:rPr>
        <w:t>A</w:t>
      </w:r>
      <w:r>
        <w:rPr>
          <w:color w:val="0D0D0D"/>
          <w:spacing w:val="-11"/>
        </w:rPr>
        <w:t xml:space="preserve"> </w:t>
      </w:r>
      <w:r>
        <w:rPr>
          <w:color w:val="0D0D0D"/>
        </w:rPr>
        <w:t>défaut</w:t>
      </w:r>
      <w:r>
        <w:rPr>
          <w:color w:val="0D0D0D"/>
          <w:spacing w:val="-10"/>
        </w:rPr>
        <w:t xml:space="preserve"> </w:t>
      </w:r>
      <w:r>
        <w:rPr>
          <w:color w:val="0D0D0D"/>
        </w:rPr>
        <w:t>d'accord</w:t>
      </w:r>
      <w:r>
        <w:rPr>
          <w:color w:val="0D0D0D"/>
          <w:spacing w:val="-9"/>
        </w:rPr>
        <w:t xml:space="preserve"> </w:t>
      </w:r>
      <w:r>
        <w:rPr>
          <w:color w:val="0D0D0D"/>
        </w:rPr>
        <w:t>amiable,</w:t>
      </w:r>
      <w:r>
        <w:rPr>
          <w:color w:val="0D0D0D"/>
          <w:spacing w:val="-9"/>
        </w:rPr>
        <w:t xml:space="preserve"> </w:t>
      </w:r>
      <w:r>
        <w:rPr>
          <w:color w:val="0D0D0D"/>
        </w:rPr>
        <w:t>le</w:t>
      </w:r>
      <w:r>
        <w:rPr>
          <w:color w:val="0D0D0D"/>
          <w:spacing w:val="-11"/>
        </w:rPr>
        <w:t xml:space="preserve"> </w:t>
      </w:r>
      <w:r>
        <w:rPr>
          <w:color w:val="0D0D0D"/>
        </w:rPr>
        <w:t>Tribunal</w:t>
      </w:r>
      <w:r>
        <w:rPr>
          <w:color w:val="0D0D0D"/>
          <w:spacing w:val="-10"/>
        </w:rPr>
        <w:t xml:space="preserve"> </w:t>
      </w:r>
      <w:r>
        <w:rPr>
          <w:color w:val="0D0D0D"/>
        </w:rPr>
        <w:t>de</w:t>
      </w:r>
      <w:r>
        <w:rPr>
          <w:color w:val="0D0D0D"/>
          <w:spacing w:val="-11"/>
        </w:rPr>
        <w:t xml:space="preserve"> </w:t>
      </w:r>
      <w:r>
        <w:rPr>
          <w:color w:val="0D0D0D"/>
        </w:rPr>
        <w:t>Commerce</w:t>
      </w:r>
      <w:r>
        <w:rPr>
          <w:color w:val="0D0D0D"/>
          <w:spacing w:val="-10"/>
        </w:rPr>
        <w:t xml:space="preserve"> </w:t>
      </w:r>
      <w:r>
        <w:rPr>
          <w:color w:val="0D0D0D"/>
        </w:rPr>
        <w:t>de</w:t>
      </w:r>
      <w:r>
        <w:rPr>
          <w:color w:val="0D0D0D"/>
          <w:spacing w:val="-8"/>
        </w:rPr>
        <w:t xml:space="preserve"> </w:t>
      </w:r>
      <w:r>
        <w:rPr>
          <w:color w:val="0D0D0D"/>
        </w:rPr>
        <w:t>Compiègne, lieu du siège social du Prestataire, sera seul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compétent.</w:t>
      </w:r>
    </w:p>
    <w:p w14:paraId="6AE11361" w14:textId="77777777" w:rsidR="00EF34FA" w:rsidRDefault="00E40F39">
      <w:pPr>
        <w:pStyle w:val="Corpsdetexte"/>
        <w:tabs>
          <w:tab w:val="left" w:pos="5021"/>
        </w:tabs>
        <w:spacing w:before="119"/>
        <w:ind w:left="2810"/>
        <w:jc w:val="left"/>
      </w:pPr>
      <w:r>
        <w:rPr>
          <w:color w:val="0D0D0D"/>
        </w:rPr>
        <w:t>Paraphe du CLIENT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 xml:space="preserve">: </w:t>
      </w:r>
      <w:r>
        <w:rPr>
          <w:color w:val="0D0D0D"/>
          <w:u w:val="single" w:color="0C0C0C"/>
        </w:rPr>
        <w:t xml:space="preserve"> </w:t>
      </w:r>
      <w:r>
        <w:rPr>
          <w:color w:val="0D0D0D"/>
          <w:u w:val="single" w:color="0C0C0C"/>
        </w:rPr>
        <w:tab/>
      </w:r>
    </w:p>
    <w:p w14:paraId="57B1595D" w14:textId="77777777" w:rsidR="00EF34FA" w:rsidRDefault="00EF34FA">
      <w:pPr>
        <w:pStyle w:val="Corpsdetexte"/>
        <w:ind w:left="0"/>
        <w:jc w:val="left"/>
      </w:pPr>
    </w:p>
    <w:p w14:paraId="49BE18A1" w14:textId="5B75152B" w:rsidR="00EF34FA" w:rsidRDefault="00E40F39">
      <w:pPr>
        <w:ind w:left="100" w:right="775"/>
        <w:rPr>
          <w:i/>
          <w:sz w:val="14"/>
        </w:rPr>
      </w:pPr>
      <w:r>
        <w:rPr>
          <w:i/>
          <w:color w:val="0D0D0D"/>
          <w:sz w:val="14"/>
        </w:rPr>
        <w:t xml:space="preserve">1 exemplaire CLIENT - 1 exemplaire INTERVENANT - 1 exemplaire </w:t>
      </w:r>
      <w:r w:rsidR="00844CF3">
        <w:rPr>
          <w:i/>
          <w:color w:val="0D0D0D"/>
          <w:sz w:val="14"/>
        </w:rPr>
        <w:t>ACF-PRO</w:t>
      </w:r>
    </w:p>
    <w:p w14:paraId="1CC3BC25" w14:textId="77777777" w:rsidR="00EF34FA" w:rsidRDefault="00EF34FA">
      <w:pPr>
        <w:rPr>
          <w:sz w:val="14"/>
        </w:rPr>
        <w:sectPr w:rsidR="00EF34FA">
          <w:type w:val="continuous"/>
          <w:pgSz w:w="11910" w:h="16840"/>
          <w:pgMar w:top="640" w:right="560" w:bottom="280" w:left="620" w:header="720" w:footer="720" w:gutter="0"/>
          <w:cols w:num="2" w:space="720" w:equalWidth="0">
            <w:col w:w="5023" w:space="565"/>
            <w:col w:w="5142"/>
          </w:cols>
        </w:sectPr>
      </w:pPr>
    </w:p>
    <w:p w14:paraId="1C15A140" w14:textId="77777777" w:rsidR="00EF34FA" w:rsidRDefault="00EF34FA">
      <w:pPr>
        <w:pStyle w:val="Corpsdetexte"/>
        <w:spacing w:before="7"/>
        <w:ind w:left="0"/>
        <w:jc w:val="left"/>
        <w:rPr>
          <w:i/>
          <w:sz w:val="14"/>
        </w:rPr>
      </w:pPr>
    </w:p>
    <w:p w14:paraId="04D7C482" w14:textId="55148048" w:rsidR="00EF34FA" w:rsidRDefault="00844CF3" w:rsidP="0039585D">
      <w:pPr>
        <w:spacing w:line="195" w:lineRule="exact"/>
        <w:ind w:left="100"/>
        <w:jc w:val="center"/>
        <w:rPr>
          <w:rFonts w:ascii="Calibri" w:hAnsi="Calibri"/>
          <w:sz w:val="16"/>
        </w:rPr>
      </w:pPr>
      <w:r>
        <w:rPr>
          <w:rFonts w:ascii="Calibri" w:hAnsi="Calibri"/>
          <w:color w:val="253138"/>
          <w:sz w:val="16"/>
        </w:rPr>
        <w:t>ACF-PRO</w:t>
      </w:r>
      <w:r w:rsidR="00E40F39">
        <w:rPr>
          <w:rFonts w:ascii="Calibri" w:hAnsi="Calibri"/>
          <w:color w:val="253138"/>
          <w:sz w:val="16"/>
        </w:rPr>
        <w:t xml:space="preserve"> - 16 chemin du bois cornu - 60520 Pontarmé - Tel : </w:t>
      </w:r>
      <w:r>
        <w:rPr>
          <w:rFonts w:ascii="Calibri" w:hAnsi="Calibri"/>
          <w:color w:val="253138"/>
          <w:sz w:val="16"/>
        </w:rPr>
        <w:t>06 19 23 58 09</w:t>
      </w:r>
      <w:r w:rsidR="00E40F39">
        <w:rPr>
          <w:rFonts w:ascii="Calibri" w:hAnsi="Calibri"/>
          <w:color w:val="253138"/>
          <w:sz w:val="16"/>
        </w:rPr>
        <w:t xml:space="preserve"> / </w:t>
      </w:r>
      <w:hyperlink r:id="rId12">
        <w:r w:rsidR="00E40F39">
          <w:rPr>
            <w:rFonts w:ascii="Calibri" w:hAnsi="Calibri"/>
            <w:color w:val="253138"/>
            <w:sz w:val="16"/>
          </w:rPr>
          <w:t>contact@</w:t>
        </w:r>
        <w:r>
          <w:rPr>
            <w:rFonts w:ascii="Calibri" w:hAnsi="Calibri"/>
            <w:color w:val="253138"/>
            <w:sz w:val="16"/>
          </w:rPr>
          <w:t>ACF-PRO.fr</w:t>
        </w:r>
        <w:r w:rsidR="00E40F39">
          <w:rPr>
            <w:rFonts w:ascii="Calibri" w:hAnsi="Calibri"/>
            <w:color w:val="253138"/>
            <w:sz w:val="16"/>
          </w:rPr>
          <w:t xml:space="preserve"> </w:t>
        </w:r>
      </w:hyperlink>
      <w:r w:rsidR="00E40F39">
        <w:rPr>
          <w:rFonts w:ascii="Calibri" w:hAnsi="Calibri"/>
          <w:color w:val="253138"/>
          <w:sz w:val="16"/>
        </w:rPr>
        <w:t xml:space="preserve">| </w:t>
      </w:r>
      <w:r w:rsidR="00DA22E3">
        <w:rPr>
          <w:rFonts w:ascii="Calibri" w:hAnsi="Calibri"/>
          <w:color w:val="253138"/>
          <w:sz w:val="16"/>
        </w:rPr>
        <w:t>SASU au</w:t>
      </w:r>
    </w:p>
    <w:p w14:paraId="649A61CD" w14:textId="552912E2" w:rsidR="00EF34FA" w:rsidRDefault="00DA22E3" w:rsidP="0039585D">
      <w:pPr>
        <w:spacing w:line="195" w:lineRule="exact"/>
        <w:ind w:left="100"/>
        <w:jc w:val="center"/>
        <w:rPr>
          <w:rFonts w:ascii="Calibri" w:hAnsi="Calibri"/>
          <w:color w:val="253138"/>
          <w:sz w:val="16"/>
        </w:rPr>
      </w:pPr>
      <w:r>
        <w:rPr>
          <w:rFonts w:ascii="Calibri" w:hAnsi="Calibri"/>
          <w:color w:val="253138"/>
          <w:sz w:val="16"/>
        </w:rPr>
        <w:t>Capital</w:t>
      </w:r>
      <w:r w:rsidR="00E40F39">
        <w:rPr>
          <w:rFonts w:ascii="Calibri" w:hAnsi="Calibri"/>
          <w:color w:val="253138"/>
          <w:sz w:val="16"/>
        </w:rPr>
        <w:t xml:space="preserve"> de </w:t>
      </w:r>
      <w:r w:rsidR="0039585D">
        <w:rPr>
          <w:rFonts w:ascii="Calibri" w:hAnsi="Calibri"/>
          <w:color w:val="253138"/>
          <w:sz w:val="16"/>
        </w:rPr>
        <w:t xml:space="preserve">1 000 </w:t>
      </w:r>
      <w:r w:rsidR="00E40F39">
        <w:rPr>
          <w:rFonts w:ascii="Calibri" w:hAnsi="Calibri"/>
          <w:color w:val="253138"/>
          <w:sz w:val="16"/>
        </w:rPr>
        <w:t xml:space="preserve">€ | RCS Compiègne </w:t>
      </w:r>
      <w:r w:rsidR="00246593">
        <w:rPr>
          <w:rFonts w:ascii="Calibri" w:hAnsi="Calibri"/>
          <w:color w:val="253138"/>
          <w:sz w:val="16"/>
        </w:rPr>
        <w:t>908 788 </w:t>
      </w:r>
      <w:r w:rsidR="00E83427">
        <w:rPr>
          <w:rFonts w:ascii="Calibri" w:hAnsi="Calibri"/>
          <w:color w:val="253138"/>
          <w:sz w:val="16"/>
        </w:rPr>
        <w:t>094 |</w:t>
      </w:r>
      <w:r w:rsidR="00E40F39">
        <w:rPr>
          <w:rFonts w:ascii="Calibri" w:hAnsi="Calibri"/>
          <w:color w:val="253138"/>
          <w:sz w:val="16"/>
        </w:rPr>
        <w:t xml:space="preserve"> NAF 7022Z | SIRET </w:t>
      </w:r>
      <w:r w:rsidR="00246593">
        <w:rPr>
          <w:rFonts w:ascii="Calibri" w:hAnsi="Calibri"/>
          <w:color w:val="253138"/>
          <w:sz w:val="16"/>
        </w:rPr>
        <w:t>908 788 </w:t>
      </w:r>
      <w:r w:rsidR="007F47F0">
        <w:rPr>
          <w:rFonts w:ascii="Calibri" w:hAnsi="Calibri"/>
          <w:color w:val="253138"/>
          <w:sz w:val="16"/>
        </w:rPr>
        <w:t>094 000</w:t>
      </w:r>
      <w:r w:rsidR="00246593">
        <w:rPr>
          <w:rFonts w:ascii="Calibri" w:hAnsi="Calibri"/>
          <w:color w:val="253138"/>
          <w:sz w:val="16"/>
        </w:rPr>
        <w:t xml:space="preserve"> </w:t>
      </w:r>
      <w:proofErr w:type="gramStart"/>
      <w:r w:rsidR="00246593">
        <w:rPr>
          <w:rFonts w:ascii="Calibri" w:hAnsi="Calibri"/>
          <w:color w:val="253138"/>
          <w:sz w:val="16"/>
        </w:rPr>
        <w:t>13</w:t>
      </w:r>
      <w:r w:rsidR="0039585D">
        <w:rPr>
          <w:rFonts w:ascii="Calibri" w:hAnsi="Calibri"/>
          <w:color w:val="253138"/>
          <w:sz w:val="16"/>
        </w:rPr>
        <w:t xml:space="preserve">  </w:t>
      </w:r>
      <w:r w:rsidR="00E40F39">
        <w:rPr>
          <w:rFonts w:ascii="Calibri" w:hAnsi="Calibri"/>
          <w:color w:val="253138"/>
          <w:sz w:val="16"/>
        </w:rPr>
        <w:t>|</w:t>
      </w:r>
      <w:proofErr w:type="gramEnd"/>
      <w:r w:rsidR="00E40F39">
        <w:rPr>
          <w:rFonts w:ascii="Calibri" w:hAnsi="Calibri"/>
          <w:color w:val="253138"/>
          <w:sz w:val="16"/>
        </w:rPr>
        <w:t xml:space="preserve"> TVA FR</w:t>
      </w:r>
      <w:r w:rsidR="00910D56">
        <w:rPr>
          <w:rFonts w:ascii="Calibri" w:hAnsi="Calibri"/>
          <w:color w:val="253138"/>
          <w:sz w:val="16"/>
        </w:rPr>
        <w:t xml:space="preserve"> </w:t>
      </w:r>
      <w:r w:rsidR="00910D56" w:rsidRPr="00910D56">
        <w:rPr>
          <w:rFonts w:ascii="Calibri" w:hAnsi="Calibri"/>
          <w:color w:val="253138"/>
          <w:sz w:val="16"/>
        </w:rPr>
        <w:t>38908788094</w:t>
      </w:r>
      <w:r w:rsidR="00E40F39">
        <w:rPr>
          <w:rFonts w:ascii="Calibri" w:hAnsi="Calibri"/>
          <w:color w:val="253138"/>
          <w:sz w:val="16"/>
        </w:rPr>
        <w:t xml:space="preserve">  | Organisme de Formation N° </w:t>
      </w:r>
      <w:r w:rsidR="00055C13">
        <w:rPr>
          <w:rFonts w:ascii="Calibri" w:hAnsi="Calibri"/>
          <w:color w:val="253138"/>
          <w:sz w:val="16"/>
        </w:rPr>
        <w:t>32600382960</w:t>
      </w:r>
    </w:p>
    <w:sectPr w:rsidR="00EF34FA">
      <w:type w:val="continuous"/>
      <w:pgSz w:w="11910" w:h="16840"/>
      <w:pgMar w:top="640" w:right="56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9646E" w14:textId="77777777" w:rsidR="00CF5A92" w:rsidRDefault="00CF5A92" w:rsidP="003B1610">
      <w:r>
        <w:separator/>
      </w:r>
    </w:p>
  </w:endnote>
  <w:endnote w:type="continuationSeparator" w:id="0">
    <w:p w14:paraId="14B0AEF2" w14:textId="77777777" w:rsidR="00CF5A92" w:rsidRDefault="00CF5A92" w:rsidP="003B1610">
      <w:r>
        <w:continuationSeparator/>
      </w:r>
    </w:p>
  </w:endnote>
  <w:endnote w:type="continuationNotice" w:id="1">
    <w:p w14:paraId="3EB2969B" w14:textId="77777777" w:rsidR="00334322" w:rsidRDefault="0033432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TE12E435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8241BE" w14:textId="77777777" w:rsidR="00CF5A92" w:rsidRDefault="00CF5A92" w:rsidP="003B1610">
      <w:r>
        <w:separator/>
      </w:r>
    </w:p>
  </w:footnote>
  <w:footnote w:type="continuationSeparator" w:id="0">
    <w:p w14:paraId="697808B5" w14:textId="77777777" w:rsidR="00CF5A92" w:rsidRDefault="00CF5A92" w:rsidP="003B1610">
      <w:r>
        <w:continuationSeparator/>
      </w:r>
    </w:p>
  </w:footnote>
  <w:footnote w:type="continuationNotice" w:id="1">
    <w:p w14:paraId="04DA4585" w14:textId="77777777" w:rsidR="00334322" w:rsidRDefault="0033432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CB6F4" w14:textId="5DFDAEC0" w:rsidR="003B1610" w:rsidRDefault="00CF7BFC" w:rsidP="003B1610">
    <w:pPr>
      <w:pStyle w:val="En-tte"/>
      <w:tabs>
        <w:tab w:val="clear" w:pos="4536"/>
        <w:tab w:val="clear" w:pos="9072"/>
        <w:tab w:val="left" w:pos="2616"/>
      </w:tabs>
    </w:pPr>
    <w:r>
      <w:rPr>
        <w:noProof/>
      </w:rPr>
      <w:drawing>
        <wp:inline distT="0" distB="0" distL="0" distR="0" wp14:anchorId="0D2972A5" wp14:editId="4664ED0E">
          <wp:extent cx="1250899" cy="627819"/>
          <wp:effectExtent l="0" t="0" r="6985" b="1270"/>
          <wp:docPr id="2078532353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2591" cy="6336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773913"/>
    <w:multiLevelType w:val="hybridMultilevel"/>
    <w:tmpl w:val="947C0812"/>
    <w:lvl w:ilvl="0" w:tplc="9B662C80">
      <w:start w:val="4"/>
      <w:numFmt w:val="bullet"/>
      <w:lvlText w:val="-"/>
      <w:lvlJc w:val="left"/>
      <w:pPr>
        <w:tabs>
          <w:tab w:val="num" w:pos="1515"/>
        </w:tabs>
        <w:ind w:left="1515" w:hanging="360"/>
      </w:pPr>
      <w:rPr>
        <w:rFonts w:ascii="Verdana" w:eastAsia="Times New Roman" w:hAnsi="Verdana" w:cs="TTE12E4350t00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1" w15:restartNumberingAfterBreak="0">
    <w:nsid w:val="56B63C68"/>
    <w:multiLevelType w:val="hybridMultilevel"/>
    <w:tmpl w:val="4BB256E4"/>
    <w:lvl w:ilvl="0" w:tplc="F2B00342">
      <w:numFmt w:val="bullet"/>
      <w:lvlText w:val="-"/>
      <w:lvlJc w:val="left"/>
      <w:pPr>
        <w:ind w:left="100" w:hanging="118"/>
      </w:pPr>
      <w:rPr>
        <w:rFonts w:ascii="Times New Roman" w:eastAsia="Times New Roman" w:hAnsi="Times New Roman" w:cs="Times New Roman" w:hint="default"/>
        <w:color w:val="0D0D0D"/>
        <w:w w:val="99"/>
        <w:sz w:val="18"/>
        <w:szCs w:val="18"/>
        <w:lang w:val="fr-FR" w:eastAsia="fr-FR" w:bidi="fr-FR"/>
      </w:rPr>
    </w:lvl>
    <w:lvl w:ilvl="1" w:tplc="62305CE8">
      <w:numFmt w:val="bullet"/>
      <w:lvlText w:val="•"/>
      <w:lvlJc w:val="left"/>
      <w:pPr>
        <w:ind w:left="603" w:hanging="118"/>
      </w:pPr>
      <w:rPr>
        <w:rFonts w:hint="default"/>
        <w:lang w:val="fr-FR" w:eastAsia="fr-FR" w:bidi="fr-FR"/>
      </w:rPr>
    </w:lvl>
    <w:lvl w:ilvl="2" w:tplc="AF54B60A">
      <w:numFmt w:val="bullet"/>
      <w:lvlText w:val="•"/>
      <w:lvlJc w:val="left"/>
      <w:pPr>
        <w:ind w:left="1107" w:hanging="118"/>
      </w:pPr>
      <w:rPr>
        <w:rFonts w:hint="default"/>
        <w:lang w:val="fr-FR" w:eastAsia="fr-FR" w:bidi="fr-FR"/>
      </w:rPr>
    </w:lvl>
    <w:lvl w:ilvl="3" w:tplc="291EA6FC">
      <w:numFmt w:val="bullet"/>
      <w:lvlText w:val="•"/>
      <w:lvlJc w:val="left"/>
      <w:pPr>
        <w:ind w:left="1611" w:hanging="118"/>
      </w:pPr>
      <w:rPr>
        <w:rFonts w:hint="default"/>
        <w:lang w:val="fr-FR" w:eastAsia="fr-FR" w:bidi="fr-FR"/>
      </w:rPr>
    </w:lvl>
    <w:lvl w:ilvl="4" w:tplc="847AA388">
      <w:numFmt w:val="bullet"/>
      <w:lvlText w:val="•"/>
      <w:lvlJc w:val="left"/>
      <w:pPr>
        <w:ind w:left="2115" w:hanging="118"/>
      </w:pPr>
      <w:rPr>
        <w:rFonts w:hint="default"/>
        <w:lang w:val="fr-FR" w:eastAsia="fr-FR" w:bidi="fr-FR"/>
      </w:rPr>
    </w:lvl>
    <w:lvl w:ilvl="5" w:tplc="4426F10C">
      <w:numFmt w:val="bullet"/>
      <w:lvlText w:val="•"/>
      <w:lvlJc w:val="left"/>
      <w:pPr>
        <w:ind w:left="2619" w:hanging="118"/>
      </w:pPr>
      <w:rPr>
        <w:rFonts w:hint="default"/>
        <w:lang w:val="fr-FR" w:eastAsia="fr-FR" w:bidi="fr-FR"/>
      </w:rPr>
    </w:lvl>
    <w:lvl w:ilvl="6" w:tplc="DEDC41B4">
      <w:numFmt w:val="bullet"/>
      <w:lvlText w:val="•"/>
      <w:lvlJc w:val="left"/>
      <w:pPr>
        <w:ind w:left="3122" w:hanging="118"/>
      </w:pPr>
      <w:rPr>
        <w:rFonts w:hint="default"/>
        <w:lang w:val="fr-FR" w:eastAsia="fr-FR" w:bidi="fr-FR"/>
      </w:rPr>
    </w:lvl>
    <w:lvl w:ilvl="7" w:tplc="17BAA440">
      <w:numFmt w:val="bullet"/>
      <w:lvlText w:val="•"/>
      <w:lvlJc w:val="left"/>
      <w:pPr>
        <w:ind w:left="3626" w:hanging="118"/>
      </w:pPr>
      <w:rPr>
        <w:rFonts w:hint="default"/>
        <w:lang w:val="fr-FR" w:eastAsia="fr-FR" w:bidi="fr-FR"/>
      </w:rPr>
    </w:lvl>
    <w:lvl w:ilvl="8" w:tplc="DD72DB7C">
      <w:numFmt w:val="bullet"/>
      <w:lvlText w:val="•"/>
      <w:lvlJc w:val="left"/>
      <w:pPr>
        <w:ind w:left="4130" w:hanging="118"/>
      </w:pPr>
      <w:rPr>
        <w:rFonts w:hint="default"/>
        <w:lang w:val="fr-FR" w:eastAsia="fr-FR" w:bidi="fr-FR"/>
      </w:rPr>
    </w:lvl>
  </w:abstractNum>
  <w:abstractNum w:abstractNumId="2" w15:restartNumberingAfterBreak="0">
    <w:nsid w:val="68C9230E"/>
    <w:multiLevelType w:val="hybridMultilevel"/>
    <w:tmpl w:val="01989A4A"/>
    <w:lvl w:ilvl="0" w:tplc="7136BD2A">
      <w:start w:val="1"/>
      <w:numFmt w:val="decimal"/>
      <w:lvlText w:val="%1."/>
      <w:lvlJc w:val="left"/>
      <w:pPr>
        <w:ind w:left="281" w:hanging="182"/>
        <w:jc w:val="left"/>
      </w:pPr>
      <w:rPr>
        <w:rFonts w:ascii="Times New Roman" w:eastAsia="Times New Roman" w:hAnsi="Times New Roman" w:cs="Times New Roman" w:hint="default"/>
        <w:b/>
        <w:bCs/>
        <w:color w:val="0D0D0D"/>
        <w:spacing w:val="-2"/>
        <w:w w:val="99"/>
        <w:sz w:val="18"/>
        <w:szCs w:val="18"/>
        <w:lang w:val="fr-FR" w:eastAsia="fr-FR" w:bidi="fr-FR"/>
      </w:rPr>
    </w:lvl>
    <w:lvl w:ilvl="1" w:tplc="6EF4F0BC">
      <w:numFmt w:val="bullet"/>
      <w:lvlText w:val="•"/>
      <w:lvlJc w:val="left"/>
      <w:pPr>
        <w:ind w:left="754" w:hanging="182"/>
      </w:pPr>
      <w:rPr>
        <w:rFonts w:hint="default"/>
        <w:lang w:val="fr-FR" w:eastAsia="fr-FR" w:bidi="fr-FR"/>
      </w:rPr>
    </w:lvl>
    <w:lvl w:ilvl="2" w:tplc="EEC8242A">
      <w:numFmt w:val="bullet"/>
      <w:lvlText w:val="•"/>
      <w:lvlJc w:val="left"/>
      <w:pPr>
        <w:ind w:left="1228" w:hanging="182"/>
      </w:pPr>
      <w:rPr>
        <w:rFonts w:hint="default"/>
        <w:lang w:val="fr-FR" w:eastAsia="fr-FR" w:bidi="fr-FR"/>
      </w:rPr>
    </w:lvl>
    <w:lvl w:ilvl="3" w:tplc="C3925140">
      <w:numFmt w:val="bullet"/>
      <w:lvlText w:val="•"/>
      <w:lvlJc w:val="left"/>
      <w:pPr>
        <w:ind w:left="1702" w:hanging="182"/>
      </w:pPr>
      <w:rPr>
        <w:rFonts w:hint="default"/>
        <w:lang w:val="fr-FR" w:eastAsia="fr-FR" w:bidi="fr-FR"/>
      </w:rPr>
    </w:lvl>
    <w:lvl w:ilvl="4" w:tplc="7D2C5E10">
      <w:numFmt w:val="bullet"/>
      <w:lvlText w:val="•"/>
      <w:lvlJc w:val="left"/>
      <w:pPr>
        <w:ind w:left="2177" w:hanging="182"/>
      </w:pPr>
      <w:rPr>
        <w:rFonts w:hint="default"/>
        <w:lang w:val="fr-FR" w:eastAsia="fr-FR" w:bidi="fr-FR"/>
      </w:rPr>
    </w:lvl>
    <w:lvl w:ilvl="5" w:tplc="FF225A8E">
      <w:numFmt w:val="bullet"/>
      <w:lvlText w:val="•"/>
      <w:lvlJc w:val="left"/>
      <w:pPr>
        <w:ind w:left="2651" w:hanging="182"/>
      </w:pPr>
      <w:rPr>
        <w:rFonts w:hint="default"/>
        <w:lang w:val="fr-FR" w:eastAsia="fr-FR" w:bidi="fr-FR"/>
      </w:rPr>
    </w:lvl>
    <w:lvl w:ilvl="6" w:tplc="5DA85D22">
      <w:numFmt w:val="bullet"/>
      <w:lvlText w:val="•"/>
      <w:lvlJc w:val="left"/>
      <w:pPr>
        <w:ind w:left="3125" w:hanging="182"/>
      </w:pPr>
      <w:rPr>
        <w:rFonts w:hint="default"/>
        <w:lang w:val="fr-FR" w:eastAsia="fr-FR" w:bidi="fr-FR"/>
      </w:rPr>
    </w:lvl>
    <w:lvl w:ilvl="7" w:tplc="514E7952">
      <w:numFmt w:val="bullet"/>
      <w:lvlText w:val="•"/>
      <w:lvlJc w:val="left"/>
      <w:pPr>
        <w:ind w:left="3599" w:hanging="182"/>
      </w:pPr>
      <w:rPr>
        <w:rFonts w:hint="default"/>
        <w:lang w:val="fr-FR" w:eastAsia="fr-FR" w:bidi="fr-FR"/>
      </w:rPr>
    </w:lvl>
    <w:lvl w:ilvl="8" w:tplc="9C6C4AA8">
      <w:numFmt w:val="bullet"/>
      <w:lvlText w:val="•"/>
      <w:lvlJc w:val="left"/>
      <w:pPr>
        <w:ind w:left="4074" w:hanging="182"/>
      </w:pPr>
      <w:rPr>
        <w:rFonts w:hint="default"/>
        <w:lang w:val="fr-FR" w:eastAsia="fr-FR" w:bidi="fr-FR"/>
      </w:rPr>
    </w:lvl>
  </w:abstractNum>
  <w:num w:numId="1" w16cid:durableId="838544302">
    <w:abstractNumId w:val="1"/>
  </w:num>
  <w:num w:numId="2" w16cid:durableId="1067462891">
    <w:abstractNumId w:val="2"/>
  </w:num>
  <w:num w:numId="3" w16cid:durableId="20393070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4FA"/>
    <w:rsid w:val="00055C13"/>
    <w:rsid w:val="0006087C"/>
    <w:rsid w:val="00100BD7"/>
    <w:rsid w:val="00110511"/>
    <w:rsid w:val="001A2E78"/>
    <w:rsid w:val="00246593"/>
    <w:rsid w:val="002B200D"/>
    <w:rsid w:val="0033228A"/>
    <w:rsid w:val="00334322"/>
    <w:rsid w:val="0039585D"/>
    <w:rsid w:val="003B1610"/>
    <w:rsid w:val="003F0E7C"/>
    <w:rsid w:val="00497E3F"/>
    <w:rsid w:val="005A348F"/>
    <w:rsid w:val="006B1E19"/>
    <w:rsid w:val="007C3275"/>
    <w:rsid w:val="007F47F0"/>
    <w:rsid w:val="0083280A"/>
    <w:rsid w:val="00844CF3"/>
    <w:rsid w:val="008645A4"/>
    <w:rsid w:val="00882ED1"/>
    <w:rsid w:val="00910D56"/>
    <w:rsid w:val="00983B29"/>
    <w:rsid w:val="00993E23"/>
    <w:rsid w:val="00A71A79"/>
    <w:rsid w:val="00B74718"/>
    <w:rsid w:val="00C16028"/>
    <w:rsid w:val="00C71E71"/>
    <w:rsid w:val="00CF5A92"/>
    <w:rsid w:val="00CF7BFC"/>
    <w:rsid w:val="00DA22E3"/>
    <w:rsid w:val="00DF404D"/>
    <w:rsid w:val="00E40F39"/>
    <w:rsid w:val="00E47EF3"/>
    <w:rsid w:val="00E83427"/>
    <w:rsid w:val="00E94A66"/>
    <w:rsid w:val="00EF34FA"/>
    <w:rsid w:val="00F13BBF"/>
    <w:rsid w:val="00F44640"/>
    <w:rsid w:val="00F65A40"/>
    <w:rsid w:val="00FC7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E9F983"/>
  <w15:docId w15:val="{453E7391-8314-481F-A1CA-954B11805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fr-FR" w:eastAsia="fr-FR" w:bidi="fr-FR"/>
    </w:rPr>
  </w:style>
  <w:style w:type="paragraph" w:styleId="Titre1">
    <w:name w:val="heading 1"/>
    <w:basedOn w:val="Normal"/>
    <w:uiPriority w:val="9"/>
    <w:qFormat/>
    <w:pPr>
      <w:spacing w:before="120"/>
      <w:ind w:left="281" w:hanging="182"/>
      <w:outlineLvl w:val="0"/>
    </w:pPr>
    <w:rPr>
      <w:b/>
      <w:bCs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100"/>
      <w:jc w:val="both"/>
    </w:pPr>
    <w:rPr>
      <w:sz w:val="18"/>
      <w:szCs w:val="18"/>
    </w:rPr>
  </w:style>
  <w:style w:type="paragraph" w:styleId="Paragraphedeliste">
    <w:name w:val="List Paragraph"/>
    <w:basedOn w:val="Normal"/>
    <w:uiPriority w:val="1"/>
    <w:qFormat/>
    <w:pPr>
      <w:ind w:left="281" w:hanging="182"/>
    </w:pPr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3B161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B1610"/>
    <w:rPr>
      <w:rFonts w:ascii="Times New Roman" w:eastAsia="Times New Roman" w:hAnsi="Times New Roman" w:cs="Times New Roman"/>
      <w:lang w:val="fr-FR" w:eastAsia="fr-FR" w:bidi="fr-FR"/>
    </w:rPr>
  </w:style>
  <w:style w:type="paragraph" w:styleId="Pieddepage">
    <w:name w:val="footer"/>
    <w:basedOn w:val="Normal"/>
    <w:link w:val="PieddepageCar"/>
    <w:uiPriority w:val="99"/>
    <w:unhideWhenUsed/>
    <w:rsid w:val="003B161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B1610"/>
    <w:rPr>
      <w:rFonts w:ascii="Times New Roman" w:eastAsia="Times New Roman" w:hAnsi="Times New Roman" w:cs="Times New Roman"/>
      <w:lang w:val="fr-FR" w:eastAsia="fr-FR"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ontact@helyperformance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c025d9-346e-4dad-90ff-f652d223c770">
      <Terms xmlns="http://schemas.microsoft.com/office/infopath/2007/PartnerControls"/>
    </lcf76f155ced4ddcb4097134ff3c332f>
    <TaxCatchAll xmlns="f567c79d-1497-4bbd-945f-2a2c55cbfdf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F8A9B689ECB642AEE6A1E429CCDA82" ma:contentTypeVersion="18" ma:contentTypeDescription="Crée un document." ma:contentTypeScope="" ma:versionID="3d470a643582603114eb4433e6600b94">
  <xsd:schema xmlns:xsd="http://www.w3.org/2001/XMLSchema" xmlns:xs="http://www.w3.org/2001/XMLSchema" xmlns:p="http://schemas.microsoft.com/office/2006/metadata/properties" xmlns:ns2="53c025d9-346e-4dad-90ff-f652d223c770" xmlns:ns3="f567c79d-1497-4bbd-945f-2a2c55cbfdfa" targetNamespace="http://schemas.microsoft.com/office/2006/metadata/properties" ma:root="true" ma:fieldsID="296ac85bd3bbf83d2e2111170117cd92" ns2:_="" ns3:_="">
    <xsd:import namespace="53c025d9-346e-4dad-90ff-f652d223c770"/>
    <xsd:import namespace="f567c79d-1497-4bbd-945f-2a2c55cbfd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c025d9-346e-4dad-90ff-f652d223c7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alises d’images" ma:readOnly="false" ma:fieldId="{5cf76f15-5ced-4ddc-b409-7134ff3c332f}" ma:taxonomyMulti="true" ma:sspId="67dbb718-3741-4af0-aa6a-ff22625495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67c79d-1497-4bbd-945f-2a2c55cbfdf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a00f543-86a1-4cc8-a7e4-24b982df5d9f}" ma:internalName="TaxCatchAll" ma:showField="CatchAllData" ma:web="f567c79d-1497-4bbd-945f-2a2c55cbfd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5EB19D-BCB6-4177-8B18-2985139DC606}">
  <ds:schemaRefs>
    <ds:schemaRef ds:uri="http://schemas.microsoft.com/office/2006/metadata/properties"/>
    <ds:schemaRef ds:uri="http://schemas.microsoft.com/office/infopath/2007/PartnerControls"/>
    <ds:schemaRef ds:uri="53c025d9-346e-4dad-90ff-f652d223c770"/>
    <ds:schemaRef ds:uri="f567c79d-1497-4bbd-945f-2a2c55cbfdfa"/>
  </ds:schemaRefs>
</ds:datastoreItem>
</file>

<file path=customXml/itemProps2.xml><?xml version="1.0" encoding="utf-8"?>
<ds:datastoreItem xmlns:ds="http://schemas.openxmlformats.org/officeDocument/2006/customXml" ds:itemID="{8C17C2B5-F539-4638-ADC1-3A903BCDD5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c025d9-346e-4dad-90ff-f652d223c770"/>
    <ds:schemaRef ds:uri="f567c79d-1497-4bbd-945f-2a2c55cbfd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75318E1-45D6-4DAE-801D-4EA2FDBE711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BF6BFD7-8C72-43A1-8575-781225292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1018</Words>
  <Characters>5600</Characters>
  <Application>Microsoft Office Word</Application>
  <DocSecurity>0</DocSecurity>
  <Lines>46</Lines>
  <Paragraphs>13</Paragraphs>
  <ScaleCrop>false</ScaleCrop>
  <Company/>
  <LinksUpToDate>false</LinksUpToDate>
  <CharactersWithSpaces>6605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hélène de</dc:creator>
  <cp:lastModifiedBy>Lydia HARY</cp:lastModifiedBy>
  <cp:revision>6</cp:revision>
  <dcterms:created xsi:type="dcterms:W3CDTF">2023-07-21T09:08:00Z</dcterms:created>
  <dcterms:modified xsi:type="dcterms:W3CDTF">2024-02-08T12:23:00Z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2020-11-12T00:00:00Z</vt:filetime>
  </property>
  <property fmtid="{D5CDD505-2E9C-101B-9397-08002B2CF9AE}" pid="3" name="Creator">
    <vt:lpwstr>Microsoft® Word pour Microsoft 365</vt:lpwstr>
  </property>
  <property fmtid="{D5CDD505-2E9C-101B-9397-08002B2CF9AE}" pid="4" name="LastSaved">
    <vt:filetime>2021-03-22T00:00:00Z</vt:filetime>
  </property>
  <property fmtid="{D5CDD505-2E9C-101B-9397-08002B2CF9AE}" pid="5" name="ContentTypeId">
    <vt:lpwstr>0x010100F4F8A9B689ECB642AEE6A1E429CCDA82</vt:lpwstr>
  </property>
  <property fmtid="{D5CDD505-2E9C-101B-9397-08002B2CF9AE}" pid="6" name="MediaServiceImageTags">
    <vt:lpwstr/>
  </property>
</Properties>
</file>